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677" w:val="center"/>
          <w:tab w:leader="none" w:pos="4956" w:val="left"/>
          <w:tab w:leader="none" w:pos="8357" w:val="left"/>
        </w:tabs>
        <w:ind/>
        <w:rPr>
          <w:b w:val="1"/>
          <w:sz w:val="32"/>
        </w:rPr>
      </w:pPr>
      <w:bookmarkStart w:id="1" w:name="_GoBack"/>
    </w:p>
    <w:p w14:paraId="04000000">
      <w:pPr>
        <w:ind w:firstLine="567" w:left="0"/>
        <w:jc w:val="center"/>
        <w:rPr>
          <w:sz w:val="28"/>
        </w:rPr>
      </w:pPr>
      <w:r>
        <w:rPr>
          <w:sz w:val="28"/>
        </w:rPr>
        <w:t xml:space="preserve">РОССИЙСКАЯ  ФЕДЕРАЦИЯ                                                                   </w:t>
      </w:r>
    </w:p>
    <w:p w14:paraId="05000000">
      <w:pPr>
        <w:ind w:firstLine="567" w:left="0"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6000000">
      <w:pPr>
        <w:ind w:firstLine="567" w:left="0"/>
        <w:jc w:val="center"/>
        <w:rPr>
          <w:sz w:val="28"/>
        </w:rPr>
      </w:pPr>
      <w:r>
        <w:rPr>
          <w:sz w:val="28"/>
        </w:rPr>
        <w:t xml:space="preserve"> СЕВЕРНОЕ СЕЛЬСКОЕ ПОСЕЛЕНИЕ</w:t>
      </w:r>
    </w:p>
    <w:p w14:paraId="07000000">
      <w:pPr>
        <w:ind w:firstLine="567" w:left="0"/>
        <w:jc w:val="center"/>
        <w:rPr>
          <w:sz w:val="28"/>
        </w:rPr>
      </w:pPr>
      <w:r>
        <w:rPr>
          <w:sz w:val="28"/>
        </w:rPr>
        <w:t>АДМИНИСТРАЦИЯ СЕВЕРНОГО СЕЛЬСКОГО ПОСЕЛЕНИЯ</w:t>
      </w:r>
    </w:p>
    <w:p w14:paraId="08000000">
      <w:pPr>
        <w:pStyle w:val="Style_4"/>
        <w:ind/>
        <w:jc w:val="left"/>
      </w:pPr>
    </w:p>
    <w:p w14:paraId="09000000">
      <w:pPr>
        <w:pStyle w:val="Style_4"/>
        <w:ind w:firstLine="0" w:left="540"/>
      </w:pPr>
      <w:r>
        <w:t>ПОСТАНОВЛЕНИЕ</w:t>
      </w:r>
    </w:p>
    <w:p w14:paraId="0A000000">
      <w:pPr>
        <w:pStyle w:val="Style_4"/>
        <w:ind w:firstLine="0" w:left="540"/>
      </w:pPr>
    </w:p>
    <w:p w14:paraId="0B000000">
      <w:pPr>
        <w:pStyle w:val="Style_4"/>
        <w:ind w:firstLine="0" w:left="540"/>
      </w:pPr>
      <w:r>
        <w:t xml:space="preserve"> №</w:t>
      </w:r>
      <w:r>
        <w:t xml:space="preserve"> </w:t>
      </w:r>
      <w:r>
        <w:t>26</w:t>
      </w:r>
    </w:p>
    <w:p w14:paraId="0C000000">
      <w:pPr>
        <w:pStyle w:val="Style_4"/>
        <w:ind/>
        <w:jc w:val="left"/>
      </w:pPr>
      <w:r>
        <w:t xml:space="preserve">    </w:t>
      </w:r>
    </w:p>
    <w:p w14:paraId="0D000000">
      <w:pPr>
        <w:pStyle w:val="Style_4"/>
        <w:ind/>
        <w:jc w:val="left"/>
        <w:rPr>
          <w:b w:val="1"/>
        </w:rPr>
      </w:pPr>
      <w:r>
        <w:t xml:space="preserve">   19 марта </w:t>
      </w:r>
      <w:r>
        <w:t>2024</w:t>
      </w:r>
      <w:r>
        <w:t xml:space="preserve"> года                         </w:t>
      </w:r>
      <w:r>
        <w:t xml:space="preserve">        </w:t>
      </w:r>
      <w:r>
        <w:t xml:space="preserve">            </w:t>
      </w:r>
      <w:r>
        <w:t xml:space="preserve">     </w:t>
      </w:r>
      <w:r>
        <w:t xml:space="preserve">               </w:t>
      </w:r>
      <w:r>
        <w:t xml:space="preserve">   </w:t>
      </w:r>
      <w:r>
        <w:t xml:space="preserve">                        </w:t>
      </w:r>
      <w:r>
        <w:t>х. Г</w:t>
      </w:r>
      <w:r>
        <w:t>а</w:t>
      </w:r>
      <w:r>
        <w:t>шун</w:t>
      </w:r>
    </w:p>
    <w:p w14:paraId="0E000000">
      <w:pPr>
        <w:rPr>
          <w:sz w:val="28"/>
        </w:rPr>
      </w:pPr>
    </w:p>
    <w:p w14:paraId="0F000000">
      <w:pPr>
        <w:rPr>
          <w:sz w:val="28"/>
        </w:rPr>
      </w:pPr>
      <w:r>
        <w:rPr>
          <w:sz w:val="28"/>
        </w:rPr>
        <w:t>Об утверждении отчета о реализации</w:t>
      </w:r>
      <w:r>
        <w:rPr>
          <w:sz w:val="28"/>
        </w:rPr>
        <w:t xml:space="preserve"> в </w:t>
      </w:r>
      <w:r>
        <w:rPr>
          <w:sz w:val="28"/>
        </w:rPr>
        <w:t>2023</w:t>
      </w:r>
      <w:r>
        <w:rPr>
          <w:sz w:val="28"/>
        </w:rPr>
        <w:t xml:space="preserve"> году</w:t>
      </w:r>
    </w:p>
    <w:p w14:paraId="10000000">
      <w:pPr>
        <w:rPr>
          <w:sz w:val="28"/>
        </w:rPr>
      </w:pPr>
      <w:r>
        <w:rPr>
          <w:sz w:val="28"/>
        </w:rPr>
        <w:t xml:space="preserve">муниципальной программы </w:t>
      </w:r>
      <w:r>
        <w:rPr>
          <w:sz w:val="28"/>
        </w:rPr>
        <w:t>Северного сельского поселения</w:t>
      </w:r>
    </w:p>
    <w:p w14:paraId="11000000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«Управление муниципальными финансами</w:t>
      </w:r>
    </w:p>
    <w:p w14:paraId="12000000">
      <w:pPr>
        <w:rPr>
          <w:sz w:val="28"/>
        </w:rPr>
      </w:pPr>
      <w:r>
        <w:rPr>
          <w:sz w:val="28"/>
        </w:rPr>
        <w:t xml:space="preserve">и создание условий для эффективного управления </w:t>
      </w:r>
    </w:p>
    <w:p w14:paraId="13000000">
      <w:pPr>
        <w:rPr>
          <w:sz w:val="28"/>
        </w:rPr>
      </w:pPr>
      <w:r>
        <w:rPr>
          <w:sz w:val="28"/>
        </w:rPr>
        <w:t>муниципальными финансами»</w:t>
      </w:r>
    </w:p>
    <w:p w14:paraId="14000000">
      <w:pPr>
        <w:rPr>
          <w:sz w:val="28"/>
        </w:rPr>
      </w:pPr>
    </w:p>
    <w:p w14:paraId="15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 xml:space="preserve">постановлением </w:t>
      </w:r>
      <w:r>
        <w:rPr>
          <w:sz w:val="28"/>
        </w:rPr>
        <w:t>Администрации Северного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от 23.04.2018 № 40 «Об утверждении Порядка разработки, реализации и оценки эффективности муниципальных программ Северного сельского поселения»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руководствуясь пунктом</w:t>
      </w:r>
      <w:r>
        <w:rPr>
          <w:sz w:val="28"/>
        </w:rPr>
        <w:t xml:space="preserve"> </w:t>
      </w:r>
      <w:r>
        <w:rPr>
          <w:sz w:val="28"/>
        </w:rPr>
        <w:t xml:space="preserve">подпунктом 11 пункта 2  статьи </w:t>
      </w:r>
      <w:r>
        <w:rPr>
          <w:sz w:val="28"/>
        </w:rPr>
        <w:t>3</w:t>
      </w:r>
      <w:r>
        <w:rPr>
          <w:sz w:val="28"/>
        </w:rPr>
        <w:t>4</w:t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Устава Муниципального образования  «Северное сельское поселение».</w:t>
      </w:r>
    </w:p>
    <w:p w14:paraId="16000000">
      <w:pPr>
        <w:ind/>
        <w:jc w:val="both"/>
        <w:rPr>
          <w:sz w:val="28"/>
        </w:rPr>
      </w:pPr>
    </w:p>
    <w:p w14:paraId="17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</w:t>
      </w:r>
      <w:r>
        <w:rPr>
          <w:sz w:val="28"/>
        </w:rPr>
        <w:t>ЕТ</w:t>
      </w:r>
      <w:r>
        <w:rPr>
          <w:sz w:val="28"/>
        </w:rPr>
        <w:t>:</w:t>
      </w:r>
    </w:p>
    <w:p w14:paraId="18000000">
      <w:pPr>
        <w:ind w:firstLine="709" w:left="0"/>
        <w:jc w:val="both"/>
        <w:rPr>
          <w:sz w:val="28"/>
        </w:rPr>
      </w:pPr>
    </w:p>
    <w:p w14:paraId="1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Утвердить отчет о реализации муниципальной программы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«Управление муниципальными финансами и создание </w:t>
      </w:r>
      <w:r>
        <w:rPr>
          <w:sz w:val="28"/>
        </w:rPr>
        <w:t xml:space="preserve">условий для эффективного управления </w:t>
      </w:r>
      <w:r>
        <w:rPr>
          <w:sz w:val="28"/>
        </w:rPr>
        <w:t xml:space="preserve">муниципальными финансами» за </w:t>
      </w:r>
      <w:r>
        <w:rPr>
          <w:sz w:val="28"/>
        </w:rPr>
        <w:t>2023</w:t>
      </w:r>
      <w:r>
        <w:rPr>
          <w:sz w:val="28"/>
        </w:rPr>
        <w:t xml:space="preserve"> год, утвержденной постановлением Администрации </w:t>
      </w:r>
      <w:r>
        <w:rPr>
          <w:sz w:val="28"/>
        </w:rPr>
        <w:t>Сев</w:t>
      </w:r>
      <w:r>
        <w:rPr>
          <w:sz w:val="28"/>
        </w:rPr>
        <w:t>ерного сельского поселения от 03.12.2018 № 97</w:t>
      </w:r>
      <w:r>
        <w:rPr>
          <w:sz w:val="28"/>
        </w:rPr>
        <w:t>, согласно приложению.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2. Контроль за</w:t>
      </w:r>
      <w:r>
        <w:rPr>
          <w:sz w:val="28"/>
        </w:rPr>
        <w:t xml:space="preserve"> ис</w:t>
      </w:r>
      <w:r>
        <w:rPr>
          <w:sz w:val="28"/>
        </w:rPr>
        <w:t xml:space="preserve">полнением постановления </w:t>
      </w:r>
      <w:r>
        <w:rPr>
          <w:sz w:val="28"/>
        </w:rPr>
        <w:t>оставляю за собой.</w:t>
      </w:r>
    </w:p>
    <w:p w14:paraId="1B000000">
      <w:pPr>
        <w:rPr>
          <w:sz w:val="28"/>
        </w:rPr>
      </w:pPr>
    </w:p>
    <w:p w14:paraId="1C000000">
      <w:pPr>
        <w:tabs>
          <w:tab w:leader="none" w:pos="993" w:val="left"/>
        </w:tabs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D000000">
      <w:pPr>
        <w:tabs>
          <w:tab w:leader="none" w:pos="993" w:val="left"/>
        </w:tabs>
        <w:ind/>
        <w:jc w:val="both"/>
        <w:rPr>
          <w:sz w:val="28"/>
        </w:rPr>
      </w:pPr>
      <w:r>
        <w:rPr>
          <w:sz w:val="28"/>
        </w:rPr>
        <w:t>Северного сельского поселения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 xml:space="preserve">           Л.А.Калиберда</w:t>
      </w:r>
    </w:p>
    <w:p w14:paraId="1E000000">
      <w:pPr>
        <w:rPr>
          <w:sz w:val="28"/>
        </w:rPr>
      </w:pPr>
    </w:p>
    <w:p w14:paraId="1F000000">
      <w:pPr>
        <w:rPr>
          <w:sz w:val="28"/>
        </w:rPr>
      </w:pPr>
      <w:r>
        <w:rPr>
          <w:sz w:val="28"/>
        </w:rPr>
        <w:t>Постановление вносит:</w:t>
      </w:r>
    </w:p>
    <w:p w14:paraId="20000000">
      <w:pPr>
        <w:rPr>
          <w:sz w:val="24"/>
        </w:rPr>
      </w:pPr>
      <w:r>
        <w:rPr>
          <w:sz w:val="24"/>
        </w:rPr>
        <w:t>Сектор экономики и финансов</w:t>
      </w:r>
    </w:p>
    <w:p w14:paraId="21000000"/>
    <w:p w14:paraId="22000000">
      <w:pPr>
        <w:pageBreakBefore w:val="1"/>
        <w:ind w:firstLine="0" w:left="3686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23000000">
      <w:pPr>
        <w:ind w:firstLine="0" w:left="3686"/>
        <w:jc w:val="right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14:paraId="24000000">
      <w:pPr>
        <w:ind w:firstLine="0" w:left="3686"/>
        <w:jc w:val="right"/>
        <w:rPr>
          <w:sz w:val="28"/>
        </w:rPr>
      </w:pPr>
      <w:r>
        <w:rPr>
          <w:sz w:val="28"/>
        </w:rPr>
        <w:t>Северного сельского поселения</w:t>
      </w:r>
    </w:p>
    <w:p w14:paraId="25000000">
      <w:pPr>
        <w:ind w:firstLine="0" w:left="3686"/>
        <w:jc w:val="right"/>
        <w:rPr>
          <w:sz w:val="28"/>
        </w:rPr>
      </w:pPr>
      <w:bookmarkStart w:id="2" w:name="Par32"/>
      <w:bookmarkEnd w:id="2"/>
      <w:r>
        <w:rPr>
          <w:sz w:val="28"/>
        </w:rPr>
        <w:t xml:space="preserve">от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>19.03.</w:t>
      </w:r>
      <w:r>
        <w:rPr>
          <w:sz w:val="28"/>
        </w:rPr>
        <w:t xml:space="preserve"> </w:t>
      </w:r>
      <w:r>
        <w:rPr>
          <w:sz w:val="28"/>
        </w:rPr>
        <w:t>2024</w:t>
      </w:r>
      <w:r>
        <w:rPr>
          <w:sz w:val="28"/>
        </w:rPr>
        <w:t>г.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26</w:t>
      </w:r>
      <w:r>
        <w:rPr>
          <w:sz w:val="28"/>
        </w:rPr>
        <w:t xml:space="preserve">  </w:t>
      </w:r>
    </w:p>
    <w:p w14:paraId="26000000">
      <w:pPr>
        <w:ind/>
        <w:jc w:val="center"/>
        <w:rPr>
          <w:sz w:val="28"/>
        </w:rPr>
      </w:pPr>
    </w:p>
    <w:p w14:paraId="27000000">
      <w:pPr>
        <w:ind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28000000">
      <w:pPr>
        <w:ind/>
        <w:jc w:val="center"/>
        <w:rPr>
          <w:sz w:val="28"/>
        </w:rPr>
      </w:pPr>
      <w:r>
        <w:rPr>
          <w:sz w:val="28"/>
        </w:rPr>
        <w:t xml:space="preserve">о реализации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br/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«</w:t>
      </w:r>
      <w:r>
        <w:rPr>
          <w:sz w:val="28"/>
        </w:rPr>
        <w:t xml:space="preserve">Управление </w:t>
      </w:r>
      <w:r>
        <w:rPr>
          <w:sz w:val="28"/>
        </w:rPr>
        <w:t>муниципаль</w:t>
      </w:r>
      <w:r>
        <w:rPr>
          <w:sz w:val="28"/>
        </w:rPr>
        <w:t xml:space="preserve">ными </w:t>
      </w:r>
      <w:r>
        <w:rPr>
          <w:sz w:val="28"/>
        </w:rPr>
        <w:br/>
      </w:r>
      <w:r>
        <w:rPr>
          <w:sz w:val="28"/>
        </w:rPr>
        <w:t xml:space="preserve">финансами и создание условий для эффективного </w:t>
      </w:r>
      <w:r>
        <w:rPr>
          <w:sz w:val="28"/>
        </w:rPr>
        <w:br/>
      </w:r>
      <w:r>
        <w:rPr>
          <w:sz w:val="28"/>
        </w:rPr>
        <w:t xml:space="preserve">управления муниципальными финансами» </w:t>
      </w:r>
      <w:r>
        <w:rPr>
          <w:sz w:val="28"/>
        </w:rPr>
        <w:t xml:space="preserve">за </w:t>
      </w:r>
      <w:r>
        <w:rPr>
          <w:sz w:val="28"/>
        </w:rPr>
        <w:t>2023</w:t>
      </w:r>
      <w:r>
        <w:rPr>
          <w:sz w:val="28"/>
        </w:rPr>
        <w:t xml:space="preserve"> год</w:t>
      </w:r>
    </w:p>
    <w:p w14:paraId="29000000">
      <w:pPr>
        <w:ind/>
        <w:jc w:val="center"/>
        <w:rPr>
          <w:sz w:val="28"/>
        </w:rPr>
      </w:pPr>
    </w:p>
    <w:p w14:paraId="2A000000">
      <w:pPr>
        <w:ind/>
        <w:jc w:val="center"/>
        <w:rPr>
          <w:sz w:val="28"/>
        </w:rPr>
      </w:pPr>
      <w:bookmarkStart w:id="3" w:name="Par37"/>
      <w:bookmarkEnd w:id="3"/>
      <w:r>
        <w:rPr>
          <w:sz w:val="28"/>
        </w:rPr>
        <w:t xml:space="preserve">Раздел 1. Конкретные результаты, </w:t>
      </w:r>
      <w:r>
        <w:rPr>
          <w:sz w:val="28"/>
        </w:rPr>
        <w:br/>
      </w:r>
      <w:r>
        <w:rPr>
          <w:sz w:val="28"/>
        </w:rPr>
        <w:t>достигнутые за отчетный период</w:t>
      </w:r>
    </w:p>
    <w:p w14:paraId="2B000000">
      <w:pPr>
        <w:ind/>
        <w:jc w:val="center"/>
        <w:rPr>
          <w:sz w:val="28"/>
        </w:rPr>
      </w:pPr>
    </w:p>
    <w:p w14:paraId="2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 xml:space="preserve">распоряжением Администрации  Северного сельского поселения от 15.10.2018 №43  «Об утверждении Перечня </w:t>
      </w:r>
      <w:r>
        <w:rPr>
          <w:sz w:val="28"/>
        </w:rPr>
        <w:t xml:space="preserve">муниципальных </w:t>
      </w:r>
      <w:r>
        <w:rPr>
          <w:sz w:val="28"/>
        </w:rPr>
        <w:t>программ Северного сельского поселения</w:t>
      </w:r>
      <w:r>
        <w:rPr>
          <w:sz w:val="28"/>
        </w:rPr>
        <w:t>"</w:t>
      </w:r>
      <w:r>
        <w:rPr>
          <w:sz w:val="28"/>
        </w:rPr>
        <w:t xml:space="preserve">, </w:t>
      </w:r>
      <w:r>
        <w:rPr>
          <w:sz w:val="28"/>
        </w:rPr>
        <w:t>сектор экономики и финансов</w:t>
      </w:r>
      <w:r>
        <w:rPr>
          <w:sz w:val="28"/>
        </w:rPr>
        <w:t xml:space="preserve"> Администрации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является ответственным исполнителем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«Управление </w:t>
      </w:r>
      <w:r>
        <w:rPr>
          <w:sz w:val="28"/>
        </w:rPr>
        <w:t>муниципаль</w:t>
      </w:r>
      <w:r>
        <w:rPr>
          <w:sz w:val="28"/>
        </w:rPr>
        <w:t xml:space="preserve">ными финансами и создание условий для эффективного управления муниципальными финансами» (далее – </w:t>
      </w:r>
      <w:r>
        <w:rPr>
          <w:sz w:val="28"/>
        </w:rPr>
        <w:t>муниципаль</w:t>
      </w:r>
      <w:r>
        <w:rPr>
          <w:sz w:val="28"/>
        </w:rPr>
        <w:t xml:space="preserve">ная программа). </w:t>
      </w:r>
    </w:p>
    <w:p w14:paraId="2D000000">
      <w:pPr>
        <w:ind w:firstLine="709" w:left="0"/>
        <w:jc w:val="both"/>
        <w:rPr>
          <w:sz w:val="28"/>
        </w:rPr>
      </w:pPr>
      <w:r>
        <w:rPr>
          <w:sz w:val="28"/>
        </w:rPr>
        <w:t>Муниципаль</w:t>
      </w:r>
      <w:r>
        <w:rPr>
          <w:sz w:val="28"/>
        </w:rPr>
        <w:t xml:space="preserve">ная программа утверждена постановлением </w:t>
      </w:r>
      <w:r>
        <w:rPr>
          <w:sz w:val="28"/>
        </w:rPr>
        <w:t xml:space="preserve">Администрации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от </w:t>
      </w:r>
      <w:r>
        <w:rPr>
          <w:sz w:val="28"/>
        </w:rPr>
        <w:t>03</w:t>
      </w:r>
      <w:r>
        <w:rPr>
          <w:sz w:val="28"/>
        </w:rPr>
        <w:t>.</w:t>
      </w:r>
      <w:r>
        <w:rPr>
          <w:sz w:val="28"/>
        </w:rPr>
        <w:t>12.2018</w:t>
      </w:r>
      <w:r>
        <w:rPr>
          <w:sz w:val="28"/>
        </w:rPr>
        <w:t xml:space="preserve"> № </w:t>
      </w:r>
      <w:r>
        <w:rPr>
          <w:sz w:val="28"/>
        </w:rPr>
        <w:t>97</w:t>
      </w:r>
      <w:r>
        <w:rPr>
          <w:sz w:val="28"/>
        </w:rPr>
        <w:t xml:space="preserve">. </w:t>
      </w:r>
    </w:p>
    <w:p w14:paraId="2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рамках реализации установленных целей </w:t>
      </w:r>
      <w:r>
        <w:rPr>
          <w:sz w:val="28"/>
        </w:rPr>
        <w:t>муниципаль</w:t>
      </w:r>
      <w:r>
        <w:rPr>
          <w:sz w:val="28"/>
        </w:rPr>
        <w:t>ной программы,</w:t>
      </w:r>
      <w:r>
        <w:rPr>
          <w:sz w:val="28"/>
        </w:rPr>
        <w:t xml:space="preserve"> таких как о</w:t>
      </w:r>
      <w:r>
        <w:rPr>
          <w:sz w:val="28"/>
        </w:rPr>
        <w:t xml:space="preserve">беспечение долгосрочной сбалансированности и устойчивости </w:t>
      </w:r>
      <w:r>
        <w:rPr>
          <w:sz w:val="28"/>
        </w:rPr>
        <w:t>ме</w:t>
      </w:r>
      <w:r>
        <w:rPr>
          <w:sz w:val="28"/>
        </w:rPr>
        <w:t xml:space="preserve">стного бюджета, создание условий для эффективного управления муниципальными финансами, в отчетном периоде решались следующие задачи: </w:t>
      </w:r>
    </w:p>
    <w:p w14:paraId="2F000000">
      <w:pPr>
        <w:ind w:firstLine="709" w:left="0"/>
        <w:jc w:val="both"/>
        <w:rPr>
          <w:sz w:val="28"/>
        </w:rPr>
      </w:pPr>
      <w:r>
        <w:rPr>
          <w:sz w:val="28"/>
        </w:rPr>
        <w:t>проведение эффективной бюджетной политики;</w:t>
      </w:r>
    </w:p>
    <w:p w14:paraId="30000000">
      <w:pPr>
        <w:ind w:firstLine="709" w:left="0"/>
        <w:jc w:val="both"/>
        <w:rPr>
          <w:sz w:val="28"/>
        </w:rPr>
      </w:pPr>
      <w:r>
        <w:rPr>
          <w:sz w:val="28"/>
        </w:rPr>
        <w:t>совершенствование системы распределения и перераспределения финансовых ресурсов, форм и механизмов предоставления межбюджетных трансфертов, выравнивания бюджетной обеспеченности муниципальных образований.</w:t>
      </w:r>
    </w:p>
    <w:p w14:paraId="31000000">
      <w:pPr>
        <w:ind w:firstLine="709" w:left="0"/>
        <w:jc w:val="both"/>
        <w:rPr>
          <w:sz w:val="28"/>
        </w:rPr>
      </w:pPr>
      <w:r>
        <w:rPr>
          <w:sz w:val="28"/>
        </w:rPr>
        <w:t>Большинство</w:t>
      </w:r>
      <w:r>
        <w:rPr>
          <w:sz w:val="28"/>
        </w:rPr>
        <w:t xml:space="preserve"> основных мероприятий </w:t>
      </w:r>
      <w:r>
        <w:rPr>
          <w:sz w:val="28"/>
        </w:rPr>
        <w:t>муниципаль</w:t>
      </w:r>
      <w:r>
        <w:rPr>
          <w:sz w:val="28"/>
        </w:rPr>
        <w:t>ной программы</w:t>
      </w:r>
      <w:r>
        <w:rPr>
          <w:sz w:val="28"/>
        </w:rPr>
        <w:t>,</w:t>
      </w:r>
      <w:r>
        <w:rPr>
          <w:sz w:val="28"/>
        </w:rPr>
        <w:t xml:space="preserve"> сроки окончания </w:t>
      </w:r>
      <w:r>
        <w:rPr>
          <w:sz w:val="28"/>
        </w:rPr>
        <w:t xml:space="preserve">которых </w:t>
      </w:r>
      <w:r>
        <w:rPr>
          <w:sz w:val="28"/>
        </w:rPr>
        <w:t>запланированы на 203</w:t>
      </w:r>
      <w:r>
        <w:rPr>
          <w:sz w:val="28"/>
        </w:rPr>
        <w:t>0 год,</w:t>
      </w:r>
      <w:r>
        <w:rPr>
          <w:sz w:val="28"/>
        </w:rPr>
        <w:t xml:space="preserve"> </w:t>
      </w:r>
      <w:r>
        <w:rPr>
          <w:sz w:val="28"/>
        </w:rPr>
        <w:t>реализуются на постоянной основе.</w:t>
      </w:r>
      <w:r>
        <w:rPr>
          <w:sz w:val="28"/>
        </w:rPr>
        <w:t xml:space="preserve"> </w:t>
      </w:r>
      <w:r>
        <w:rPr>
          <w:sz w:val="28"/>
        </w:rPr>
        <w:t>Это</w:t>
      </w:r>
      <w:r>
        <w:rPr>
          <w:sz w:val="28"/>
        </w:rPr>
        <w:t xml:space="preserve"> объясняется «обеспечивающим» характером </w:t>
      </w:r>
      <w:r>
        <w:rPr>
          <w:sz w:val="28"/>
        </w:rPr>
        <w:t>муниципаль</w:t>
      </w:r>
      <w:r>
        <w:rPr>
          <w:sz w:val="28"/>
        </w:rPr>
        <w:t xml:space="preserve">ной программы, то есть ее ориентацией на создание общих для всех участников бюджетного процесса условий и механизмов реализации </w:t>
      </w:r>
      <w:r>
        <w:rPr>
          <w:sz w:val="28"/>
        </w:rPr>
        <w:t>муниципальн</w:t>
      </w:r>
      <w:r>
        <w:rPr>
          <w:sz w:val="28"/>
        </w:rPr>
        <w:t xml:space="preserve">ых программ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через развитие правового регулирования и методического обеспечения. Из общих результатов реализации </w:t>
      </w:r>
      <w:r>
        <w:rPr>
          <w:sz w:val="28"/>
        </w:rPr>
        <w:t>муниципаль</w:t>
      </w:r>
      <w:r>
        <w:rPr>
          <w:sz w:val="28"/>
        </w:rPr>
        <w:t xml:space="preserve">ной программы следует отметить следующие. </w:t>
      </w:r>
    </w:p>
    <w:p w14:paraId="32000000">
      <w:pPr>
        <w:ind w:firstLine="709" w:left="0"/>
        <w:jc w:val="both"/>
        <w:rPr>
          <w:sz w:val="28"/>
        </w:rPr>
      </w:pPr>
      <w:r>
        <w:rPr>
          <w:sz w:val="28"/>
        </w:rPr>
        <w:t>По резу</w:t>
      </w:r>
      <w:r>
        <w:rPr>
          <w:sz w:val="28"/>
        </w:rPr>
        <w:t xml:space="preserve">льтатам исполнения бюджета в </w:t>
      </w:r>
      <w:r>
        <w:rPr>
          <w:sz w:val="28"/>
        </w:rPr>
        <w:t>2023</w:t>
      </w:r>
      <w:r>
        <w:rPr>
          <w:sz w:val="28"/>
        </w:rPr>
        <w:t xml:space="preserve"> году достигнута</w:t>
      </w:r>
      <w:r>
        <w:rPr>
          <w:sz w:val="28"/>
        </w:rPr>
        <w:t>я</w:t>
      </w:r>
      <w:r>
        <w:rPr>
          <w:sz w:val="28"/>
        </w:rPr>
        <w:t xml:space="preserve"> динамика по основным параметрам бюджета</w:t>
      </w:r>
      <w:r>
        <w:rPr>
          <w:sz w:val="28"/>
        </w:rPr>
        <w:t xml:space="preserve"> не наблюдается</w:t>
      </w:r>
      <w:r>
        <w:rPr>
          <w:sz w:val="28"/>
        </w:rPr>
        <w:t>.</w:t>
      </w:r>
    </w:p>
    <w:p w14:paraId="3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Доходы </w:t>
      </w:r>
      <w:r>
        <w:rPr>
          <w:sz w:val="28"/>
        </w:rPr>
        <w:t>ме</w:t>
      </w:r>
      <w:r>
        <w:rPr>
          <w:sz w:val="28"/>
        </w:rPr>
        <w:t xml:space="preserve">стного бюджета исполнены в объеме </w:t>
      </w:r>
      <w:r>
        <w:rPr>
          <w:sz w:val="28"/>
        </w:rPr>
        <w:t>10867,3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 рублей</w:t>
      </w:r>
      <w:r>
        <w:rPr>
          <w:sz w:val="28"/>
        </w:rPr>
        <w:t xml:space="preserve">, в том числе налоговые и неналоговые доходы – </w:t>
      </w:r>
      <w:r>
        <w:rPr>
          <w:sz w:val="28"/>
        </w:rPr>
        <w:t>3019,0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 рублей</w:t>
      </w:r>
      <w:r>
        <w:rPr>
          <w:sz w:val="28"/>
        </w:rPr>
        <w:t>.</w:t>
      </w:r>
      <w:r>
        <w:rPr>
          <w:sz w:val="28"/>
        </w:rPr>
        <w:t xml:space="preserve">  </w:t>
      </w:r>
    </w:p>
    <w:p w14:paraId="3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Расходы </w:t>
      </w:r>
      <w:r>
        <w:rPr>
          <w:sz w:val="28"/>
        </w:rPr>
        <w:t>ме</w:t>
      </w:r>
      <w:r>
        <w:rPr>
          <w:sz w:val="28"/>
        </w:rPr>
        <w:t xml:space="preserve">стного бюджета исполнены в объеме </w:t>
      </w:r>
      <w:r>
        <w:rPr>
          <w:sz w:val="28"/>
        </w:rPr>
        <w:t>10990,5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 рублей. Темп р</w:t>
      </w:r>
      <w:r>
        <w:rPr>
          <w:sz w:val="28"/>
        </w:rPr>
        <w:t>о</w:t>
      </w:r>
      <w:r>
        <w:rPr>
          <w:sz w:val="28"/>
        </w:rPr>
        <w:t>ста расходов по сравнению с 2022</w:t>
      </w:r>
      <w:r>
        <w:rPr>
          <w:sz w:val="28"/>
        </w:rPr>
        <w:t xml:space="preserve"> годом составил </w:t>
      </w:r>
      <w:r>
        <w:rPr>
          <w:sz w:val="28"/>
        </w:rPr>
        <w:t>117,3</w:t>
      </w:r>
      <w:r>
        <w:rPr>
          <w:sz w:val="28"/>
        </w:rPr>
        <w:t xml:space="preserve"> процент</w:t>
      </w:r>
      <w:r>
        <w:rPr>
          <w:sz w:val="28"/>
        </w:rPr>
        <w:t>ов</w:t>
      </w:r>
      <w:r>
        <w:rPr>
          <w:sz w:val="28"/>
        </w:rPr>
        <w:t>.</w:t>
      </w:r>
    </w:p>
    <w:p w14:paraId="3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 социально-культурную сферу (культуру, физическую культуру и спорт,) направлено </w:t>
      </w:r>
      <w:r>
        <w:rPr>
          <w:sz w:val="28"/>
        </w:rPr>
        <w:t>3105,1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 рублей (</w:t>
      </w:r>
      <w:r>
        <w:rPr>
          <w:sz w:val="28"/>
        </w:rPr>
        <w:t>28,3</w:t>
      </w:r>
      <w:r>
        <w:rPr>
          <w:sz w:val="28"/>
        </w:rPr>
        <w:t xml:space="preserve"> процент</w:t>
      </w:r>
      <w:r>
        <w:rPr>
          <w:sz w:val="28"/>
        </w:rPr>
        <w:t>а</w:t>
      </w:r>
      <w:r>
        <w:rPr>
          <w:sz w:val="28"/>
        </w:rPr>
        <w:t xml:space="preserve"> всех расходов</w:t>
      </w:r>
      <w:r>
        <w:rPr>
          <w:sz w:val="28"/>
        </w:rPr>
        <w:t>)</w:t>
      </w:r>
      <w:r>
        <w:rPr>
          <w:sz w:val="28"/>
        </w:rPr>
        <w:t>.</w:t>
      </w: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рамках достижения цели обеспечения долгосрочной сбалансированности и устойчивости </w:t>
      </w:r>
      <w:r>
        <w:rPr>
          <w:sz w:val="28"/>
        </w:rPr>
        <w:t>ме</w:t>
      </w:r>
      <w:r>
        <w:rPr>
          <w:sz w:val="28"/>
        </w:rPr>
        <w:t xml:space="preserve">стного бюджета одним из важных результатов реализации </w:t>
      </w:r>
      <w:r>
        <w:rPr>
          <w:sz w:val="28"/>
        </w:rPr>
        <w:t>муниципаль</w:t>
      </w:r>
      <w:r>
        <w:rPr>
          <w:sz w:val="28"/>
        </w:rPr>
        <w:t xml:space="preserve">ной программы стало принятие </w:t>
      </w:r>
      <w:r>
        <w:rPr>
          <w:sz w:val="28"/>
        </w:rPr>
        <w:t>решения Собрания депутатов</w:t>
      </w:r>
      <w:r>
        <w:rPr>
          <w:sz w:val="28"/>
        </w:rPr>
        <w:t xml:space="preserve"> от 2</w:t>
      </w:r>
      <w:r>
        <w:rPr>
          <w:sz w:val="28"/>
        </w:rPr>
        <w:t>8.12.</w:t>
      </w:r>
      <w:r>
        <w:rPr>
          <w:sz w:val="28"/>
        </w:rPr>
        <w:t>2022</w:t>
      </w:r>
      <w:r>
        <w:rPr>
          <w:sz w:val="28"/>
        </w:rPr>
        <w:t xml:space="preserve"> №53</w:t>
      </w:r>
      <w:r>
        <w:rPr>
          <w:sz w:val="28"/>
        </w:rPr>
        <w:t xml:space="preserve"> «О</w:t>
      </w:r>
      <w:r>
        <w:rPr>
          <w:sz w:val="28"/>
        </w:rPr>
        <w:t xml:space="preserve"> бюджете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Зимовниковского района </w:t>
      </w:r>
      <w:r>
        <w:rPr>
          <w:sz w:val="28"/>
        </w:rPr>
        <w:t xml:space="preserve">на </w:t>
      </w:r>
      <w:r>
        <w:rPr>
          <w:sz w:val="28"/>
        </w:rPr>
        <w:t>2023</w:t>
      </w:r>
      <w:r>
        <w:rPr>
          <w:sz w:val="28"/>
        </w:rPr>
        <w:t xml:space="preserve"> год</w:t>
      </w:r>
      <w:r>
        <w:rPr>
          <w:sz w:val="28"/>
        </w:rPr>
        <w:t xml:space="preserve"> и на плановый период </w:t>
      </w:r>
      <w:r>
        <w:rPr>
          <w:sz w:val="28"/>
        </w:rPr>
        <w:t>2024</w:t>
      </w:r>
      <w:r>
        <w:rPr>
          <w:sz w:val="28"/>
        </w:rPr>
        <w:t xml:space="preserve"> и </w:t>
      </w:r>
      <w:r>
        <w:rPr>
          <w:sz w:val="28"/>
        </w:rPr>
        <w:t>2025</w:t>
      </w:r>
      <w:r>
        <w:rPr>
          <w:sz w:val="28"/>
        </w:rPr>
        <w:t xml:space="preserve"> годов</w:t>
      </w:r>
      <w:r>
        <w:rPr>
          <w:sz w:val="28"/>
        </w:rPr>
        <w:t xml:space="preserve">». </w:t>
      </w:r>
      <w:r>
        <w:rPr>
          <w:sz w:val="28"/>
        </w:rPr>
        <w:t>Бюджет разработан на трехлетний период, что содействует определению перспектив развития на ближайший среднесрочный период.</w:t>
      </w:r>
    </w:p>
    <w:p w14:paraId="37000000">
      <w:pPr>
        <w:ind/>
        <w:jc w:val="both"/>
        <w:rPr>
          <w:sz w:val="28"/>
        </w:rPr>
      </w:pPr>
      <w:r>
        <w:rPr>
          <w:sz w:val="28"/>
        </w:rPr>
        <w:t xml:space="preserve">В целях формирования системы долгосрочного бюджетного планирования в рамках общей концепции стратегического планирования в </w:t>
      </w:r>
      <w:r>
        <w:rPr>
          <w:sz w:val="28"/>
        </w:rPr>
        <w:t>Северном сельском поселении утверждено  Постановление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от </w:t>
      </w:r>
      <w:r>
        <w:rPr>
          <w:sz w:val="28"/>
        </w:rPr>
        <w:t>18</w:t>
      </w:r>
      <w:r>
        <w:rPr>
          <w:sz w:val="28"/>
        </w:rPr>
        <w:t>.</w:t>
      </w:r>
      <w:r>
        <w:rPr>
          <w:sz w:val="28"/>
        </w:rPr>
        <w:t>10.2022</w:t>
      </w:r>
      <w:r>
        <w:rPr>
          <w:sz w:val="28"/>
        </w:rPr>
        <w:t xml:space="preserve"> № </w:t>
      </w:r>
      <w:r>
        <w:rPr>
          <w:sz w:val="28"/>
        </w:rPr>
        <w:t>94</w:t>
      </w:r>
      <w:r>
        <w:rPr>
          <w:sz w:val="28"/>
        </w:rPr>
        <w:t xml:space="preserve"> </w:t>
      </w:r>
      <w:r>
        <w:rPr>
          <w:sz w:val="28"/>
        </w:rPr>
        <w:t xml:space="preserve">"Об  утверждения бюджетного  </w:t>
      </w:r>
      <w:r>
        <w:rPr>
          <w:sz w:val="28"/>
        </w:rPr>
        <w:t xml:space="preserve">прогноза </w:t>
      </w:r>
      <w:r>
        <w:rPr>
          <w:sz w:val="28"/>
        </w:rPr>
        <w:t>Северного сельского поселения на 2023-2036 год</w:t>
      </w:r>
      <w:r>
        <w:rPr>
          <w:sz w:val="28"/>
        </w:rPr>
        <w:t>"</w:t>
      </w:r>
      <w:r>
        <w:rPr>
          <w:sz w:val="28"/>
        </w:rPr>
        <w:t>.</w:t>
      </w:r>
    </w:p>
    <w:p w14:paraId="38000000">
      <w:pPr>
        <w:ind/>
        <w:jc w:val="both"/>
        <w:rPr>
          <w:color w:val="000000"/>
          <w:sz w:val="28"/>
        </w:rPr>
      </w:pPr>
      <w:r>
        <w:rPr>
          <w:sz w:val="28"/>
        </w:rPr>
        <w:t>Задачи сбалансированности бюджета</w:t>
      </w:r>
      <w:r>
        <w:rPr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 xml:space="preserve"> и нормативно-методического обеспечения бю</w:t>
      </w:r>
      <w:r>
        <w:rPr>
          <w:sz w:val="28"/>
        </w:rPr>
        <w:t xml:space="preserve">джетного процесса решались в </w:t>
      </w:r>
      <w:r>
        <w:rPr>
          <w:sz w:val="28"/>
        </w:rPr>
        <w:t>2023</w:t>
      </w:r>
      <w:r>
        <w:rPr>
          <w:sz w:val="28"/>
        </w:rPr>
        <w:t xml:space="preserve"> году путем внесения ряда изменений в </w:t>
      </w:r>
      <w:r>
        <w:rPr>
          <w:sz w:val="28"/>
        </w:rPr>
        <w:t>нормативные правовые акты</w:t>
      </w:r>
      <w:r>
        <w:rPr>
          <w:sz w:val="28"/>
        </w:rPr>
        <w:t xml:space="preserve"> от </w:t>
      </w:r>
      <w:r>
        <w:rPr>
          <w:sz w:val="28"/>
        </w:rPr>
        <w:t>27.09</w:t>
      </w:r>
      <w:r>
        <w:rPr>
          <w:sz w:val="28"/>
        </w:rPr>
        <w:t>.2007 № </w:t>
      </w:r>
      <w:r>
        <w:rPr>
          <w:sz w:val="28"/>
        </w:rPr>
        <w:t>59</w:t>
      </w:r>
      <w:r>
        <w:rPr>
          <w:sz w:val="28"/>
        </w:rPr>
        <w:t xml:space="preserve"> «</w:t>
      </w:r>
      <w:r>
        <w:rPr>
          <w:sz w:val="28"/>
        </w:rPr>
        <w:t>Об утверждении положения о</w:t>
      </w:r>
      <w:r>
        <w:rPr>
          <w:sz w:val="28"/>
        </w:rPr>
        <w:t xml:space="preserve"> бюджетном процессе в </w:t>
      </w:r>
      <w:r>
        <w:rPr>
          <w:sz w:val="28"/>
        </w:rPr>
        <w:t>Северном сельском поселении</w:t>
      </w:r>
      <w:r>
        <w:rPr>
          <w:sz w:val="28"/>
        </w:rPr>
        <w:t xml:space="preserve">», </w:t>
      </w:r>
      <w:r>
        <w:rPr>
          <w:sz w:val="28"/>
        </w:rPr>
        <w:t xml:space="preserve">в решение о бюджете Северного сельского поселения на  </w:t>
      </w:r>
      <w:r>
        <w:rPr>
          <w:sz w:val="28"/>
        </w:rPr>
        <w:t>2023</w:t>
      </w:r>
      <w:r>
        <w:rPr>
          <w:sz w:val="28"/>
        </w:rPr>
        <w:t xml:space="preserve"> год и на плановый период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и </w:t>
      </w:r>
      <w:r>
        <w:rPr>
          <w:sz w:val="28"/>
        </w:rPr>
        <w:t>2025</w:t>
      </w:r>
      <w:r>
        <w:rPr>
          <w:sz w:val="28"/>
        </w:rPr>
        <w:t xml:space="preserve"> годов,  принято решение </w:t>
      </w:r>
      <w:r>
        <w:rPr>
          <w:sz w:val="28"/>
        </w:rPr>
        <w:t xml:space="preserve">от </w:t>
      </w:r>
      <w:r>
        <w:rPr>
          <w:sz w:val="28"/>
        </w:rPr>
        <w:t>26.02</w:t>
      </w:r>
      <w:r>
        <w:rPr>
          <w:sz w:val="28"/>
        </w:rPr>
        <w:t>.</w:t>
      </w:r>
      <w:r>
        <w:rPr>
          <w:sz w:val="28"/>
        </w:rPr>
        <w:t>2022</w:t>
      </w:r>
      <w:r>
        <w:rPr>
          <w:sz w:val="28"/>
        </w:rPr>
        <w:t xml:space="preserve"> № </w:t>
      </w:r>
      <w:r>
        <w:rPr>
          <w:sz w:val="28"/>
        </w:rPr>
        <w:t>105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color w:val="000000"/>
          <w:sz w:val="28"/>
        </w:rPr>
        <w:t xml:space="preserve">Об утверждении Порядка предоставления иных  межбюджетных трансфертов на осуществление  части полномочий по решению вопросов местного  значения в соответствии с заключенными соглашениями из бюджета Северного  сельского поселения </w:t>
      </w:r>
      <w:r>
        <w:rPr>
          <w:color w:val="000000"/>
          <w:sz w:val="28"/>
        </w:rPr>
        <w:t xml:space="preserve">в бюджет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Зимовниковского района Ростовской области </w:t>
      </w:r>
      <w:r>
        <w:rPr>
          <w:sz w:val="28"/>
        </w:rPr>
        <w:t xml:space="preserve">Об утверждении Положения о </w:t>
      </w:r>
      <w:r>
        <w:rPr>
          <w:sz w:val="28"/>
        </w:rPr>
        <w:t>межбюд</w:t>
      </w:r>
      <w:r>
        <w:rPr>
          <w:sz w:val="28"/>
        </w:rPr>
        <w:t>жетных отношениях органа</w:t>
      </w:r>
      <w:r>
        <w:rPr>
          <w:sz w:val="28"/>
        </w:rPr>
        <w:t xml:space="preserve"> местного самоуправления </w:t>
      </w:r>
      <w:r>
        <w:rPr>
          <w:sz w:val="28"/>
        </w:rPr>
        <w:t xml:space="preserve"> С</w:t>
      </w:r>
      <w:r>
        <w:rPr>
          <w:sz w:val="28"/>
        </w:rPr>
        <w:t xml:space="preserve">еверного сельского поселения и органа местного самоуправления </w:t>
      </w:r>
      <w:r>
        <w:rPr>
          <w:sz w:val="28"/>
        </w:rPr>
        <w:t>Северного сельского поселения</w:t>
      </w:r>
      <w:r>
        <w:rPr>
          <w:sz w:val="28"/>
        </w:rPr>
        <w:t>»</w:t>
      </w:r>
    </w:p>
    <w:p w14:paraId="3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рамках обеспечения открытости и прозрачности управления </w:t>
      </w:r>
      <w:r>
        <w:rPr>
          <w:sz w:val="28"/>
        </w:rPr>
        <w:t>муниципальны</w:t>
      </w:r>
      <w:r>
        <w:rPr>
          <w:sz w:val="28"/>
        </w:rPr>
        <w:t>ми финансами принят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решение Собрания депутатов</w:t>
      </w:r>
      <w:r>
        <w:rPr>
          <w:sz w:val="28"/>
        </w:rPr>
        <w:t xml:space="preserve"> от </w:t>
      </w:r>
      <w:r>
        <w:rPr>
          <w:sz w:val="28"/>
        </w:rPr>
        <w:t>27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</w:t>
      </w:r>
      <w:r>
        <w:rPr>
          <w:sz w:val="28"/>
        </w:rPr>
        <w:t>2023</w:t>
      </w:r>
      <w:r>
        <w:rPr>
          <w:sz w:val="28"/>
        </w:rPr>
        <w:t xml:space="preserve"> № </w:t>
      </w:r>
      <w:r>
        <w:rPr>
          <w:sz w:val="28"/>
        </w:rPr>
        <w:t>64</w:t>
      </w:r>
      <w:r>
        <w:rPr>
          <w:sz w:val="28"/>
        </w:rPr>
        <w:t xml:space="preserve"> «Об отчете об </w:t>
      </w:r>
      <w:r>
        <w:rPr>
          <w:sz w:val="28"/>
        </w:rPr>
        <w:t xml:space="preserve">исполнении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за 2022</w:t>
      </w:r>
      <w:r>
        <w:rPr>
          <w:sz w:val="28"/>
        </w:rPr>
        <w:t xml:space="preserve"> год», приняты постановления </w:t>
      </w:r>
      <w:r>
        <w:rPr>
          <w:sz w:val="28"/>
        </w:rPr>
        <w:t xml:space="preserve">Администрации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от </w:t>
      </w:r>
      <w:r>
        <w:rPr>
          <w:sz w:val="28"/>
        </w:rPr>
        <w:t>24</w:t>
      </w:r>
      <w:r>
        <w:rPr>
          <w:sz w:val="28"/>
        </w:rPr>
        <w:t>.0</w:t>
      </w:r>
      <w:r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>2023</w:t>
      </w:r>
      <w:r>
        <w:rPr>
          <w:sz w:val="28"/>
        </w:rPr>
        <w:t xml:space="preserve"> № </w:t>
      </w:r>
      <w:r>
        <w:rPr>
          <w:sz w:val="28"/>
        </w:rPr>
        <w:t>46</w:t>
      </w:r>
      <w:r>
        <w:rPr>
          <w:sz w:val="28"/>
        </w:rPr>
        <w:t xml:space="preserve"> «Об</w:t>
      </w:r>
      <w:r>
        <w:rPr>
          <w:sz w:val="28"/>
        </w:rPr>
        <w:t> </w:t>
      </w:r>
      <w:r>
        <w:rPr>
          <w:sz w:val="28"/>
        </w:rPr>
        <w:t>утверждении отчета об</w:t>
      </w:r>
      <w:r>
        <w:rPr>
          <w:sz w:val="28"/>
        </w:rPr>
        <w:t xml:space="preserve"> исполнении бюджета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за I квартал </w:t>
      </w:r>
      <w:r>
        <w:rPr>
          <w:sz w:val="28"/>
        </w:rPr>
        <w:t>2023</w:t>
      </w:r>
      <w:r>
        <w:rPr>
          <w:sz w:val="28"/>
        </w:rPr>
        <w:t>г.», от</w:t>
      </w:r>
      <w:r>
        <w:rPr>
          <w:sz w:val="28"/>
        </w:rPr>
        <w:t> </w:t>
      </w:r>
      <w:r>
        <w:rPr>
          <w:sz w:val="28"/>
        </w:rPr>
        <w:t>28</w:t>
      </w:r>
      <w:r>
        <w:rPr>
          <w:sz w:val="28"/>
        </w:rPr>
        <w:t>.0</w:t>
      </w:r>
      <w:r>
        <w:rPr>
          <w:sz w:val="28"/>
        </w:rPr>
        <w:t>7</w:t>
      </w:r>
      <w:r>
        <w:rPr>
          <w:sz w:val="28"/>
        </w:rPr>
        <w:t>.</w:t>
      </w:r>
      <w:r>
        <w:rPr>
          <w:sz w:val="28"/>
        </w:rPr>
        <w:t>2023</w:t>
      </w:r>
      <w:r>
        <w:rPr>
          <w:sz w:val="28"/>
        </w:rPr>
        <w:t xml:space="preserve"> № </w:t>
      </w:r>
      <w:r>
        <w:rPr>
          <w:sz w:val="28"/>
        </w:rPr>
        <w:t>58</w:t>
      </w:r>
      <w:r>
        <w:rPr>
          <w:sz w:val="28"/>
        </w:rPr>
        <w:t xml:space="preserve"> «Об </w:t>
      </w:r>
      <w:r>
        <w:rPr>
          <w:sz w:val="28"/>
        </w:rPr>
        <w:t>утверждении отчета</w:t>
      </w:r>
      <w:r>
        <w:rPr>
          <w:sz w:val="28"/>
        </w:rPr>
        <w:t xml:space="preserve"> об исполнении бюджета </w:t>
      </w:r>
      <w:r>
        <w:rPr>
          <w:sz w:val="28"/>
        </w:rPr>
        <w:t xml:space="preserve">Северного сельского </w:t>
      </w:r>
      <w:r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I</w:t>
      </w:r>
      <w:r>
        <w:rPr>
          <w:sz w:val="28"/>
        </w:rPr>
        <w:t> </w:t>
      </w:r>
      <w:r>
        <w:rPr>
          <w:sz w:val="28"/>
        </w:rPr>
        <w:t xml:space="preserve">полугодие </w:t>
      </w:r>
      <w:r>
        <w:rPr>
          <w:sz w:val="28"/>
        </w:rPr>
        <w:t>2023</w:t>
      </w:r>
      <w:r>
        <w:rPr>
          <w:sz w:val="28"/>
        </w:rPr>
        <w:t xml:space="preserve"> г.» и от </w:t>
      </w:r>
      <w:r>
        <w:rPr>
          <w:sz w:val="28"/>
        </w:rPr>
        <w:t>11</w:t>
      </w:r>
      <w:r>
        <w:rPr>
          <w:sz w:val="28"/>
        </w:rPr>
        <w:t>.1</w:t>
      </w:r>
      <w:r>
        <w:rPr>
          <w:sz w:val="28"/>
        </w:rPr>
        <w:t>0</w:t>
      </w:r>
      <w:r>
        <w:rPr>
          <w:sz w:val="28"/>
        </w:rPr>
        <w:t>.</w:t>
      </w:r>
      <w:r>
        <w:rPr>
          <w:sz w:val="28"/>
        </w:rPr>
        <w:t>2023</w:t>
      </w:r>
      <w:r>
        <w:rPr>
          <w:sz w:val="28"/>
        </w:rPr>
        <w:t>г.</w:t>
      </w:r>
      <w:r>
        <w:rPr>
          <w:sz w:val="28"/>
        </w:rPr>
        <w:t xml:space="preserve"> № </w:t>
      </w:r>
      <w:r>
        <w:rPr>
          <w:sz w:val="28"/>
        </w:rPr>
        <w:t>71</w:t>
      </w:r>
      <w:r>
        <w:rPr>
          <w:sz w:val="28"/>
        </w:rPr>
        <w:t xml:space="preserve"> «Об</w:t>
      </w:r>
      <w:r>
        <w:rPr>
          <w:sz w:val="28"/>
        </w:rPr>
        <w:t xml:space="preserve"> утверждении  отчета</w:t>
      </w:r>
      <w:r>
        <w:rPr>
          <w:sz w:val="28"/>
        </w:rPr>
        <w:t xml:space="preserve"> об исполнении бюджета </w:t>
      </w:r>
      <w:r>
        <w:rPr>
          <w:sz w:val="28"/>
        </w:rPr>
        <w:t xml:space="preserve">муниципального района </w:t>
      </w:r>
      <w:r>
        <w:rPr>
          <w:sz w:val="28"/>
        </w:rPr>
        <w:t xml:space="preserve">за 9 месяцев </w:t>
      </w:r>
      <w:r>
        <w:rPr>
          <w:sz w:val="28"/>
        </w:rPr>
        <w:t>2023</w:t>
      </w:r>
      <w:r>
        <w:rPr>
          <w:sz w:val="28"/>
        </w:rPr>
        <w:t xml:space="preserve"> г.». По проектам </w:t>
      </w:r>
      <w:r>
        <w:rPr>
          <w:sz w:val="28"/>
        </w:rPr>
        <w:t>решений</w:t>
      </w:r>
      <w:r>
        <w:rPr>
          <w:sz w:val="28"/>
        </w:rPr>
        <w:t xml:space="preserve"> </w:t>
      </w:r>
      <w:r>
        <w:rPr>
          <w:sz w:val="28"/>
        </w:rPr>
        <w:t xml:space="preserve">Собрания депутатов </w:t>
      </w:r>
      <w:r>
        <w:rPr>
          <w:sz w:val="28"/>
        </w:rPr>
        <w:t>«Об отчете об</w:t>
      </w:r>
      <w:r>
        <w:rPr>
          <w:sz w:val="28"/>
        </w:rPr>
        <w:t> </w:t>
      </w:r>
      <w:r>
        <w:rPr>
          <w:sz w:val="28"/>
        </w:rPr>
        <w:t>исполнении бюджета</w:t>
      </w:r>
      <w:r>
        <w:rPr>
          <w:sz w:val="28"/>
        </w:rPr>
        <w:t xml:space="preserve">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за 2022</w:t>
      </w:r>
      <w:r>
        <w:rPr>
          <w:sz w:val="28"/>
        </w:rPr>
        <w:t xml:space="preserve">год» и «О бюджете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> </w:t>
      </w:r>
      <w:r>
        <w:rPr>
          <w:sz w:val="28"/>
        </w:rPr>
        <w:t>2023</w:t>
      </w:r>
      <w:r>
        <w:rPr>
          <w:sz w:val="28"/>
        </w:rPr>
        <w:t xml:space="preserve"> год</w:t>
      </w:r>
      <w:r>
        <w:rPr>
          <w:sz w:val="28"/>
        </w:rPr>
        <w:t xml:space="preserve"> и на плановый период </w:t>
      </w:r>
      <w:r>
        <w:rPr>
          <w:sz w:val="28"/>
        </w:rPr>
        <w:t>2024 и 2025</w:t>
      </w:r>
      <w:r>
        <w:rPr>
          <w:sz w:val="28"/>
        </w:rPr>
        <w:t xml:space="preserve"> годов</w:t>
      </w:r>
      <w:r>
        <w:rPr>
          <w:sz w:val="28"/>
        </w:rPr>
        <w:t>» состоялись публичные слушания.</w:t>
      </w:r>
      <w:r>
        <w:rPr>
          <w:sz w:val="28"/>
        </w:rPr>
        <w:t xml:space="preserve"> </w:t>
      </w:r>
    </w:p>
    <w:p w14:paraId="3A000000">
      <w:pPr>
        <w:ind w:firstLine="709" w:left="0"/>
        <w:jc w:val="both"/>
        <w:rPr>
          <w:sz w:val="28"/>
        </w:rPr>
      </w:pPr>
      <w:r>
        <w:rPr>
          <w:sz w:val="28"/>
        </w:rPr>
        <w:t>На</w:t>
      </w:r>
      <w:r>
        <w:rPr>
          <w:sz w:val="28"/>
        </w:rPr>
        <w:t> </w:t>
      </w:r>
      <w:r>
        <w:rPr>
          <w:sz w:val="28"/>
        </w:rPr>
        <w:t xml:space="preserve">официальном сайте </w:t>
      </w:r>
      <w:r>
        <w:rPr>
          <w:sz w:val="28"/>
        </w:rPr>
        <w:t xml:space="preserve">Администрации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размещены материалы «Бюджет для граждан» по проектам </w:t>
      </w:r>
      <w:r>
        <w:rPr>
          <w:sz w:val="28"/>
        </w:rPr>
        <w:t>решений Собрания депутатов</w:t>
      </w:r>
      <w:r>
        <w:rPr>
          <w:sz w:val="28"/>
        </w:rPr>
        <w:t xml:space="preserve"> «Об отчете об</w:t>
      </w:r>
      <w:r>
        <w:rPr>
          <w:sz w:val="28"/>
        </w:rPr>
        <w:t> </w:t>
      </w:r>
      <w:r>
        <w:rPr>
          <w:sz w:val="28"/>
        </w:rPr>
        <w:t>исполнении бюджета</w:t>
      </w:r>
      <w:r>
        <w:rPr>
          <w:sz w:val="28"/>
        </w:rPr>
        <w:t xml:space="preserve">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за 2023</w:t>
      </w:r>
      <w:r>
        <w:rPr>
          <w:sz w:val="28"/>
        </w:rPr>
        <w:t xml:space="preserve"> год» и «О бюджете</w:t>
      </w:r>
      <w:r>
        <w:rPr>
          <w:sz w:val="28"/>
        </w:rPr>
        <w:t xml:space="preserve">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на </w:t>
      </w:r>
      <w:r>
        <w:rPr>
          <w:sz w:val="28"/>
        </w:rPr>
        <w:t>2023</w:t>
      </w:r>
      <w:r>
        <w:rPr>
          <w:sz w:val="28"/>
        </w:rPr>
        <w:t xml:space="preserve"> год</w:t>
      </w:r>
      <w:r>
        <w:rPr>
          <w:sz w:val="28"/>
        </w:rPr>
        <w:t xml:space="preserve"> и на плановый период </w:t>
      </w:r>
      <w:r>
        <w:rPr>
          <w:sz w:val="28"/>
        </w:rPr>
        <w:t>2024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</w:t>
      </w:r>
      <w:r>
        <w:rPr>
          <w:sz w:val="28"/>
        </w:rPr>
        <w:t>»</w:t>
      </w:r>
      <w:r>
        <w:rPr>
          <w:sz w:val="28"/>
        </w:rPr>
        <w:t>.</w:t>
      </w:r>
    </w:p>
    <w:p w14:paraId="3B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 xml:space="preserve">Рубрика «Бюджет для граждан» – это существенное повышение прозрачности бюджетного процесса за счет создания единой базы данных, содержащей всю информацию по планированию общественных финансов Северного сельского поселения, а также исполнению бюджета Северного сельского поселения, что обеспечивает высокую доступность, актуальность, полезность и понятность информации как для должностных лиц и организаций, имеющих отношение к бюджетному процессу, так и для граждан, не являющихся специалистами в данной области. </w:t>
      </w:r>
    </w:p>
    <w:p w14:paraId="3C000000">
      <w:pPr>
        <w:ind w:firstLine="709" w:left="0"/>
        <w:jc w:val="both"/>
        <w:rPr>
          <w:sz w:val="28"/>
        </w:rPr>
      </w:pPr>
      <w:r>
        <w:rPr>
          <w:sz w:val="28"/>
        </w:rPr>
        <w:t>Достиж</w:t>
      </w:r>
      <w:r>
        <w:rPr>
          <w:sz w:val="28"/>
        </w:rPr>
        <w:t xml:space="preserve">ению указанных результатов в </w:t>
      </w:r>
      <w:r>
        <w:rPr>
          <w:sz w:val="28"/>
        </w:rPr>
        <w:t>2023</w:t>
      </w:r>
      <w:r>
        <w:rPr>
          <w:sz w:val="28"/>
        </w:rPr>
        <w:t xml:space="preserve"> году способствовала реализация основных мероприятий </w:t>
      </w:r>
      <w:r>
        <w:rPr>
          <w:sz w:val="28"/>
        </w:rPr>
        <w:t>муниципаль</w:t>
      </w:r>
      <w:r>
        <w:rPr>
          <w:sz w:val="28"/>
        </w:rPr>
        <w:t xml:space="preserve">ной программы, результат исполнения которых подробно представлен в разделе 2 настоящего отчета о реализации </w:t>
      </w:r>
      <w:r>
        <w:rPr>
          <w:sz w:val="28"/>
        </w:rPr>
        <w:t>муниципаль</w:t>
      </w:r>
      <w:r>
        <w:rPr>
          <w:sz w:val="28"/>
        </w:rPr>
        <w:t>ной программы.</w:t>
      </w:r>
    </w:p>
    <w:p w14:paraId="3D000000">
      <w:pPr>
        <w:ind w:firstLine="709" w:left="0"/>
        <w:jc w:val="both"/>
        <w:rPr>
          <w:sz w:val="28"/>
        </w:rPr>
      </w:pPr>
    </w:p>
    <w:p w14:paraId="3E000000">
      <w:pPr>
        <w:ind/>
        <w:jc w:val="center"/>
        <w:rPr>
          <w:sz w:val="28"/>
        </w:rPr>
      </w:pPr>
      <w:r>
        <w:rPr>
          <w:sz w:val="28"/>
        </w:rPr>
        <w:t>Раздел 2. Результаты</w:t>
      </w:r>
      <w:r>
        <w:rPr>
          <w:sz w:val="28"/>
        </w:rPr>
        <w:t xml:space="preserve"> реализации основных </w:t>
      </w:r>
      <w:r>
        <w:rPr>
          <w:sz w:val="28"/>
        </w:rPr>
        <w:br/>
      </w:r>
      <w:r>
        <w:rPr>
          <w:sz w:val="28"/>
        </w:rPr>
        <w:t xml:space="preserve">мероприятий </w:t>
      </w:r>
      <w:r>
        <w:rPr>
          <w:sz w:val="28"/>
        </w:rPr>
        <w:t>муниципаль</w:t>
      </w:r>
      <w:r>
        <w:rPr>
          <w:sz w:val="28"/>
        </w:rPr>
        <w:t>ной программы</w:t>
      </w:r>
    </w:p>
    <w:p w14:paraId="3F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Дости</w:t>
      </w:r>
      <w:r>
        <w:rPr>
          <w:sz w:val="28"/>
        </w:rPr>
        <w:t>жению</w:t>
      </w:r>
      <w:r>
        <w:rPr>
          <w:sz w:val="28"/>
        </w:rPr>
        <w:t xml:space="preserve"> результатов по итогам </w:t>
      </w:r>
      <w:r>
        <w:rPr>
          <w:sz w:val="28"/>
        </w:rPr>
        <w:t>2023</w:t>
      </w:r>
      <w:r>
        <w:rPr>
          <w:sz w:val="28"/>
        </w:rPr>
        <w:t xml:space="preserve"> года, описанных в разделе 1 настоящего отчета о реализации муниципальной программ</w:t>
      </w:r>
      <w:r>
        <w:rPr>
          <w:sz w:val="28"/>
        </w:rPr>
        <w:t>ы, способствовала реализация  9</w:t>
      </w:r>
      <w:r>
        <w:rPr>
          <w:sz w:val="28"/>
        </w:rPr>
        <w:t xml:space="preserve"> </w:t>
      </w:r>
      <w:r>
        <w:rPr>
          <w:sz w:val="28"/>
        </w:rPr>
        <w:t xml:space="preserve"> основн</w:t>
      </w:r>
      <w:r>
        <w:rPr>
          <w:sz w:val="28"/>
        </w:rPr>
        <w:t>ых</w:t>
      </w:r>
      <w:r>
        <w:rPr>
          <w:sz w:val="28"/>
        </w:rPr>
        <w:t xml:space="preserve"> мероприяти</w:t>
      </w:r>
      <w:r>
        <w:rPr>
          <w:sz w:val="28"/>
        </w:rPr>
        <w:t>й  подпрог</w:t>
      </w:r>
      <w:r>
        <w:rPr>
          <w:sz w:val="28"/>
        </w:rPr>
        <w:t>рамм муниципальной программы и 3</w:t>
      </w:r>
      <w:r>
        <w:rPr>
          <w:sz w:val="28"/>
        </w:rPr>
        <w:t xml:space="preserve"> контрольных</w:t>
      </w:r>
      <w:r>
        <w:rPr>
          <w:sz w:val="28"/>
        </w:rPr>
        <w:t xml:space="preserve"> событий, результат исполнения которых подробно представлен в приложении № 1 к настоящему отчету о реализации муниципальной программы. 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Целью подпрограммы 1 </w:t>
      </w:r>
      <w:r>
        <w:rPr>
          <w:sz w:val="28"/>
        </w:rPr>
        <w:t xml:space="preserve">«Долгосрочное финансовое планирование» </w:t>
      </w:r>
      <w:r>
        <w:rPr>
          <w:sz w:val="28"/>
        </w:rPr>
        <w:t>является создание условий для обеспечения долгосрочной сбалансированности и устойчивости бюджета</w:t>
      </w:r>
      <w:r>
        <w:rPr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>.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1.1. «Разработка и реализация механизмов контроля за исполнением доходов бюджета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и снижением недоимки». </w:t>
      </w:r>
    </w:p>
    <w:p w14:paraId="42000000">
      <w:pPr>
        <w:spacing w:line="264" w:lineRule="auto"/>
        <w:ind/>
        <w:jc w:val="both"/>
        <w:rPr>
          <w:sz w:val="28"/>
        </w:rPr>
      </w:pPr>
      <w:r>
        <w:rPr>
          <w:sz w:val="28"/>
        </w:rPr>
        <w:t xml:space="preserve">Реализация механизмов контроля за исполнением доходов бюджета </w:t>
      </w:r>
      <w:r>
        <w:rPr>
          <w:sz w:val="28"/>
        </w:rPr>
        <w:t xml:space="preserve">Северного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и снижением недоимки отражена в </w:t>
      </w:r>
      <w:r>
        <w:rPr>
          <w:sz w:val="28"/>
        </w:rPr>
        <w:t xml:space="preserve">Распоряжении </w:t>
      </w:r>
      <w:r>
        <w:rPr>
          <w:sz w:val="28"/>
        </w:rPr>
        <w:t xml:space="preserve">Администрации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от </w:t>
      </w:r>
      <w:r>
        <w:rPr>
          <w:sz w:val="28"/>
        </w:rPr>
        <w:t>16.10.2018</w:t>
      </w:r>
      <w:r>
        <w:rPr>
          <w:sz w:val="28"/>
        </w:rPr>
        <w:t xml:space="preserve"> №</w:t>
      </w:r>
      <w:r>
        <w:rPr>
          <w:sz w:val="28"/>
        </w:rPr>
        <w:t> </w:t>
      </w:r>
      <w:r>
        <w:rPr>
          <w:sz w:val="28"/>
        </w:rPr>
        <w:t>42</w:t>
      </w:r>
      <w:r>
        <w:rPr>
          <w:sz w:val="28"/>
        </w:rPr>
        <w:t xml:space="preserve"> «</w:t>
      </w:r>
      <w:r>
        <w:rPr>
          <w:sz w:val="28"/>
        </w:rPr>
        <w:t>Об утверждении Плана мероприятий по росту доходного потенциала Северного сельского поселения, оптимизации расходов  местного бюджета и сокращению муниципального  долга Север</w:t>
      </w:r>
      <w:r>
        <w:rPr>
          <w:sz w:val="28"/>
        </w:rPr>
        <w:t>ного сельского поселения до 2024</w:t>
      </w:r>
      <w:r>
        <w:rPr>
          <w:sz w:val="28"/>
        </w:rPr>
        <w:t>года</w:t>
      </w:r>
      <w:r>
        <w:rPr>
          <w:sz w:val="28"/>
        </w:rPr>
        <w:t xml:space="preserve">». </w:t>
      </w:r>
      <w:r>
        <w:rPr>
          <w:sz w:val="28"/>
        </w:rPr>
        <w:t xml:space="preserve"> </w:t>
      </w:r>
      <w:r>
        <w:rPr>
          <w:sz w:val="28"/>
        </w:rPr>
        <w:t xml:space="preserve">В результате проведенных мероприятий </w:t>
      </w:r>
      <w:r>
        <w:rPr>
          <w:sz w:val="28"/>
        </w:rPr>
        <w:t xml:space="preserve">наблюдается </w:t>
      </w:r>
      <w:r>
        <w:rPr>
          <w:sz w:val="28"/>
        </w:rPr>
        <w:t>увеличение поступлений по основным доходным источникам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3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u w:val="single"/>
        </w:rPr>
        <w:t>Рост на</w:t>
      </w:r>
      <w:r>
        <w:rPr>
          <w:sz w:val="28"/>
          <w:u w:val="single"/>
        </w:rPr>
        <w:t>логовых доходов бюджетов местного</w:t>
      </w:r>
      <w:r>
        <w:rPr>
          <w:sz w:val="28"/>
          <w:u w:val="single"/>
        </w:rPr>
        <w:t xml:space="preserve"> бюджет</w:t>
      </w:r>
      <w:r>
        <w:rPr>
          <w:sz w:val="28"/>
          <w:u w:val="single"/>
        </w:rPr>
        <w:t>а</w:t>
      </w:r>
      <w:r>
        <w:rPr>
          <w:sz w:val="28"/>
        </w:rPr>
        <w:t xml:space="preserve">.  </w:t>
      </w:r>
    </w:p>
    <w:p w14:paraId="44000000">
      <w:pPr>
        <w:ind/>
        <w:jc w:val="both"/>
        <w:rPr>
          <w:sz w:val="28"/>
        </w:rPr>
      </w:pPr>
      <w:r>
        <w:rPr>
          <w:sz w:val="28"/>
        </w:rPr>
        <w:t xml:space="preserve">        План бюджета по налоговым</w:t>
      </w:r>
      <w:r>
        <w:rPr>
          <w:sz w:val="28"/>
        </w:rPr>
        <w:t xml:space="preserve"> и неналоговым</w:t>
      </w:r>
      <w:r>
        <w:rPr>
          <w:sz w:val="28"/>
        </w:rPr>
        <w:t xml:space="preserve"> доходам (</w:t>
      </w:r>
      <w:r>
        <w:rPr>
          <w:sz w:val="28"/>
        </w:rPr>
        <w:t>2840,3</w:t>
      </w:r>
      <w:r>
        <w:rPr>
          <w:sz w:val="28"/>
        </w:rPr>
        <w:t xml:space="preserve"> тыс</w:t>
      </w:r>
      <w:r>
        <w:rPr>
          <w:sz w:val="28"/>
        </w:rPr>
        <w:t xml:space="preserve">. рублей) </w:t>
      </w:r>
      <w:r>
        <w:rPr>
          <w:sz w:val="28"/>
        </w:rPr>
        <w:t>пере</w:t>
      </w:r>
      <w:r>
        <w:rPr>
          <w:sz w:val="28"/>
        </w:rPr>
        <w:t>выполнен на</w:t>
      </w:r>
      <w:r>
        <w:rPr>
          <w:sz w:val="28"/>
        </w:rPr>
        <w:t xml:space="preserve"> 106,3</w:t>
      </w:r>
      <w:r>
        <w:rPr>
          <w:sz w:val="28"/>
        </w:rPr>
        <w:t xml:space="preserve"> </w:t>
      </w:r>
      <w:r>
        <w:rPr>
          <w:sz w:val="28"/>
        </w:rPr>
        <w:t xml:space="preserve"> тыс</w:t>
      </w:r>
      <w:r>
        <w:rPr>
          <w:sz w:val="28"/>
        </w:rPr>
        <w:t xml:space="preserve">. рублей, исполнение составило </w:t>
      </w:r>
      <w:r>
        <w:rPr>
          <w:sz w:val="28"/>
        </w:rPr>
        <w:t>3019,0</w:t>
      </w:r>
      <w:r>
        <w:rPr>
          <w:sz w:val="28"/>
        </w:rPr>
        <w:t xml:space="preserve"> тыс.</w:t>
      </w:r>
      <w:r>
        <w:rPr>
          <w:sz w:val="28"/>
        </w:rPr>
        <w:t xml:space="preserve"> рублей.</w:t>
      </w:r>
    </w:p>
    <w:p w14:paraId="45000000">
      <w:pPr>
        <w:ind/>
        <w:jc w:val="both"/>
        <w:rPr>
          <w:sz w:val="28"/>
        </w:rPr>
      </w:pPr>
      <w:r>
        <w:rPr>
          <w:sz w:val="28"/>
        </w:rPr>
        <w:t xml:space="preserve">         Недоимка в бюджетную систему Российской Федерац</w:t>
      </w:r>
      <w:r>
        <w:rPr>
          <w:sz w:val="28"/>
        </w:rPr>
        <w:t xml:space="preserve">ии по состоянию на 1 января </w:t>
      </w:r>
      <w:r>
        <w:rPr>
          <w:sz w:val="28"/>
        </w:rPr>
        <w:t>2024</w:t>
      </w:r>
      <w:r>
        <w:rPr>
          <w:sz w:val="28"/>
        </w:rPr>
        <w:t xml:space="preserve"> </w:t>
      </w:r>
      <w:r>
        <w:rPr>
          <w:sz w:val="28"/>
        </w:rPr>
        <w:t>года составила 138,1</w:t>
      </w:r>
      <w:r>
        <w:rPr>
          <w:sz w:val="28"/>
        </w:rPr>
        <w:t xml:space="preserve"> тыс</w:t>
      </w:r>
      <w:r>
        <w:rPr>
          <w:sz w:val="28"/>
        </w:rPr>
        <w:t>. рублей. Наблюдаетс</w:t>
      </w:r>
      <w:r>
        <w:rPr>
          <w:sz w:val="28"/>
        </w:rPr>
        <w:t xml:space="preserve">я </w:t>
      </w:r>
      <w:r>
        <w:rPr>
          <w:sz w:val="28"/>
        </w:rPr>
        <w:t>снижение</w:t>
      </w:r>
      <w:r>
        <w:rPr>
          <w:sz w:val="28"/>
        </w:rPr>
        <w:t xml:space="preserve"> </w:t>
      </w:r>
      <w:r>
        <w:rPr>
          <w:sz w:val="28"/>
        </w:rPr>
        <w:t xml:space="preserve"> недоимки </w:t>
      </w:r>
      <w:r>
        <w:rPr>
          <w:sz w:val="28"/>
        </w:rPr>
        <w:t xml:space="preserve"> относительно недоим</w:t>
      </w:r>
      <w:r>
        <w:rPr>
          <w:sz w:val="28"/>
        </w:rPr>
        <w:t xml:space="preserve">ки по состоянию на 1 января </w:t>
      </w:r>
      <w:r>
        <w:rPr>
          <w:sz w:val="28"/>
        </w:rPr>
        <w:t>2023</w:t>
      </w:r>
      <w:r>
        <w:rPr>
          <w:sz w:val="28"/>
        </w:rPr>
        <w:t xml:space="preserve"> года. </w:t>
      </w:r>
      <w:r>
        <w:rPr>
          <w:sz w:val="28"/>
        </w:rPr>
        <w:t>Мониторинг недоимки отдельных налогоплательщиков является основным вопросом, рассматриваемым на заседаниях</w:t>
      </w:r>
      <w:r>
        <w:t xml:space="preserve"> </w:t>
      </w:r>
      <w:r>
        <w:rPr>
          <w:sz w:val="28"/>
        </w:rPr>
        <w:t xml:space="preserve">Координационной группы при Администрации </w:t>
      </w:r>
      <w:r>
        <w:rPr>
          <w:sz w:val="28"/>
        </w:rPr>
        <w:t>Северного сельского поселения</w:t>
      </w:r>
      <w:r>
        <w:rPr>
          <w:sz w:val="28"/>
        </w:rPr>
        <w:t>.</w:t>
      </w:r>
    </w:p>
    <w:p w14:paraId="46000000">
      <w:pPr>
        <w:pStyle w:val="Style_6"/>
        <w:keepNext w:val="1"/>
        <w:keepLines w:val="1"/>
        <w:spacing w:line="240" w:lineRule="auto"/>
        <w:ind/>
        <w:rPr>
          <w:b w:val="0"/>
          <w:sz w:val="28"/>
        </w:rPr>
      </w:pPr>
      <w:r>
        <w:rPr>
          <w:b w:val="0"/>
          <w:sz w:val="28"/>
        </w:rPr>
        <w:t xml:space="preserve">          В </w:t>
      </w:r>
      <w:r>
        <w:rPr>
          <w:b w:val="0"/>
          <w:sz w:val="28"/>
        </w:rPr>
        <w:t>2023</w:t>
      </w:r>
      <w:r>
        <w:rPr>
          <w:b w:val="0"/>
          <w:sz w:val="28"/>
        </w:rPr>
        <w:t xml:space="preserve"> году п</w:t>
      </w:r>
      <w:r>
        <w:rPr>
          <w:b w:val="0"/>
          <w:sz w:val="28"/>
        </w:rPr>
        <w:t>роведено</w:t>
      </w:r>
      <w:r>
        <w:rPr>
          <w:b w:val="0"/>
          <w:sz w:val="28"/>
        </w:rPr>
        <w:t xml:space="preserve"> 2</w:t>
      </w:r>
      <w:r>
        <w:rPr>
          <w:b w:val="0"/>
          <w:sz w:val="28"/>
        </w:rPr>
        <w:t xml:space="preserve"> заседания</w:t>
      </w:r>
      <w:r>
        <w:rPr>
          <w:b w:val="0"/>
          <w:sz w:val="28"/>
        </w:rPr>
        <w:t xml:space="preserve"> Координационной группы при Администрации </w:t>
      </w:r>
      <w:r>
        <w:rPr>
          <w:b w:val="0"/>
          <w:sz w:val="28"/>
        </w:rPr>
        <w:t>Северного сельского поселения</w:t>
      </w:r>
      <w:r>
        <w:rPr>
          <w:b w:val="0"/>
          <w:sz w:val="28"/>
        </w:rPr>
        <w:t xml:space="preserve"> по вопросам собираемости налогов и других обязательных платежей </w:t>
      </w:r>
      <w:r>
        <w:rPr>
          <w:b w:val="0"/>
          <w:sz w:val="28"/>
        </w:rPr>
        <w:t xml:space="preserve">в </w:t>
      </w:r>
      <w:r>
        <w:rPr>
          <w:b w:val="0"/>
          <w:sz w:val="28"/>
        </w:rPr>
        <w:t xml:space="preserve">бюджет </w:t>
      </w:r>
      <w:r>
        <w:rPr>
          <w:b w:val="0"/>
          <w:sz w:val="28"/>
        </w:rPr>
        <w:t>Северного сельского поселения</w:t>
      </w:r>
      <w:r>
        <w:rPr>
          <w:b w:val="0"/>
          <w:sz w:val="28"/>
        </w:rPr>
        <w:t xml:space="preserve">. </w:t>
      </w:r>
    </w:p>
    <w:p w14:paraId="47000000">
      <w:pPr>
        <w:ind w:firstLine="0" w:left="20" w:right="40"/>
        <w:jc w:val="both"/>
        <w:rPr>
          <w:sz w:val="28"/>
        </w:rPr>
      </w:pPr>
      <w:r>
        <w:rPr>
          <w:sz w:val="28"/>
        </w:rPr>
        <w:t xml:space="preserve">         В результате  работы задолженность </w:t>
      </w:r>
      <w:r>
        <w:rPr>
          <w:sz w:val="28"/>
        </w:rPr>
        <w:t>снизилась на 10</w:t>
      </w:r>
      <w:r>
        <w:rPr>
          <w:sz w:val="28"/>
        </w:rPr>
        <w:t>,0</w:t>
      </w:r>
      <w:r>
        <w:rPr>
          <w:sz w:val="28"/>
        </w:rPr>
        <w:t xml:space="preserve"> тыс.рублей; </w:t>
      </w:r>
    </w:p>
    <w:p w14:paraId="48000000">
      <w:pPr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Администрацией  Северного сельского поселения ведется претензионная</w:t>
      </w:r>
      <w:r>
        <w:rPr>
          <w:sz w:val="28"/>
        </w:rPr>
        <w:t xml:space="preserve"> индивидуальная работа с руководителями организаций и гражданами арендаторами, имеющими задолженность по арендной плате за земельные уча</w:t>
      </w:r>
      <w:r>
        <w:rPr>
          <w:sz w:val="28"/>
        </w:rPr>
        <w:t>стки. По состоянию на 01.01.</w:t>
      </w:r>
      <w:r>
        <w:rPr>
          <w:sz w:val="28"/>
        </w:rPr>
        <w:t>2024</w:t>
      </w:r>
      <w:r>
        <w:rPr>
          <w:sz w:val="28"/>
        </w:rPr>
        <w:t>г. фактическая текущая задолженность по арендной плате отсутствует. Специалисты Администраций сельских поселений:</w:t>
      </w:r>
    </w:p>
    <w:p w14:paraId="49000000">
      <w:pPr>
        <w:ind w:firstLine="709" w:left="0"/>
        <w:jc w:val="both"/>
        <w:rPr>
          <w:sz w:val="28"/>
        </w:rPr>
      </w:pPr>
      <w:r>
        <w:rPr>
          <w:sz w:val="28"/>
        </w:rPr>
        <w:t>- проводят разъяснительные работы с задолжниками;</w:t>
      </w:r>
    </w:p>
    <w:p w14:paraId="4A000000">
      <w:pPr>
        <w:ind w:firstLine="709" w:left="0"/>
        <w:jc w:val="both"/>
        <w:rPr>
          <w:sz w:val="28"/>
        </w:rPr>
      </w:pPr>
      <w:r>
        <w:rPr>
          <w:sz w:val="28"/>
        </w:rPr>
        <w:t>- проводят подворовые обходы неплательщиков налогов;</w:t>
      </w:r>
    </w:p>
    <w:p w14:paraId="4B000000">
      <w:pPr>
        <w:ind w:firstLine="709" w:left="0"/>
        <w:jc w:val="both"/>
        <w:rPr>
          <w:sz w:val="28"/>
        </w:rPr>
      </w:pPr>
      <w:r>
        <w:rPr>
          <w:sz w:val="28"/>
        </w:rPr>
        <w:t>- вывешивают в общественных местах списки задолжников;</w:t>
      </w:r>
    </w:p>
    <w:p w14:paraId="4C000000">
      <w:pPr>
        <w:ind w:firstLine="709" w:left="0"/>
        <w:jc w:val="both"/>
        <w:rPr>
          <w:sz w:val="28"/>
        </w:rPr>
      </w:pPr>
      <w:r>
        <w:rPr>
          <w:sz w:val="28"/>
        </w:rPr>
        <w:t>- приглашают на заседания координационной группы неплательщиков налогов.</w:t>
      </w:r>
    </w:p>
    <w:p w14:paraId="4D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сельского поселения</w:t>
      </w:r>
      <w:r>
        <w:rPr>
          <w:sz w:val="28"/>
        </w:rPr>
        <w:t xml:space="preserve">,   «О порядке проведения оценки обоснованности и эффективности предоставляемых (планируемых к предоставлению) налоговых льгот и ставок по местным налогам </w:t>
      </w:r>
      <w:r>
        <w:rPr>
          <w:sz w:val="28"/>
        </w:rPr>
        <w:t>и сборам на территории поселения</w:t>
      </w:r>
      <w:r>
        <w:rPr>
          <w:sz w:val="28"/>
        </w:rPr>
        <w:t>» в отчетном периоде проведена ежегодная оценка предоставленных на поселенческом уровне льгот. Все льготы признаны актуальными, так как имеют социальную направленность.</w:t>
      </w:r>
    </w:p>
    <w:p w14:paraId="4E000000">
      <w:pPr>
        <w:ind w:firstLine="709" w:left="0"/>
        <w:jc w:val="both"/>
        <w:rPr>
          <w:sz w:val="28"/>
        </w:rPr>
      </w:pPr>
    </w:p>
    <w:p w14:paraId="4F000000">
      <w:pPr>
        <w:ind w:firstLine="709" w:left="0"/>
        <w:jc w:val="both"/>
        <w:rPr>
          <w:sz w:val="28"/>
        </w:rPr>
      </w:pPr>
      <w:r>
        <w:rPr>
          <w:sz w:val="28"/>
        </w:rPr>
        <w:t>1.2</w:t>
      </w:r>
      <w:r>
        <w:rPr>
          <w:sz w:val="28"/>
        </w:rPr>
        <w:t>. «Формирование</w:t>
      </w:r>
      <w:r>
        <w:rPr>
          <w:sz w:val="28"/>
        </w:rPr>
        <w:t xml:space="preserve"> расходов </w:t>
      </w:r>
      <w:r>
        <w:rPr>
          <w:sz w:val="28"/>
        </w:rPr>
        <w:t>ме</w:t>
      </w:r>
      <w:r>
        <w:rPr>
          <w:sz w:val="28"/>
        </w:rPr>
        <w:t xml:space="preserve">стного бюджета в соответствии с </w:t>
      </w:r>
      <w:r>
        <w:rPr>
          <w:sz w:val="28"/>
        </w:rPr>
        <w:t>муниципаль</w:t>
      </w:r>
      <w:r>
        <w:rPr>
          <w:sz w:val="28"/>
        </w:rPr>
        <w:t>ными программами».</w:t>
      </w:r>
      <w:r>
        <w:rPr>
          <w:i w:val="1"/>
          <w:sz w:val="28"/>
        </w:rPr>
        <w:t xml:space="preserve"> </w:t>
      </w:r>
    </w:p>
    <w:p w14:paraId="50000000">
      <w:pPr>
        <w:ind w:firstLine="709" w:left="0"/>
        <w:jc w:val="both"/>
        <w:rPr>
          <w:sz w:val="28"/>
        </w:rPr>
      </w:pPr>
      <w:r>
        <w:rPr>
          <w:sz w:val="28"/>
        </w:rPr>
        <w:t>Третий</w:t>
      </w:r>
      <w:r>
        <w:rPr>
          <w:sz w:val="28"/>
        </w:rPr>
        <w:t xml:space="preserve"> год подряд </w:t>
      </w:r>
      <w:r>
        <w:rPr>
          <w:sz w:val="28"/>
        </w:rPr>
        <w:t xml:space="preserve">Северное сельское поселение </w:t>
      </w:r>
      <w:r>
        <w:rPr>
          <w:sz w:val="28"/>
        </w:rPr>
        <w:t xml:space="preserve"> планирование и исполнение </w:t>
      </w:r>
      <w:r>
        <w:rPr>
          <w:sz w:val="28"/>
        </w:rPr>
        <w:t>ме</w:t>
      </w:r>
      <w:r>
        <w:rPr>
          <w:sz w:val="28"/>
        </w:rPr>
        <w:t>стного бюджета осуществляет</w:t>
      </w:r>
      <w:r>
        <w:rPr>
          <w:sz w:val="28"/>
        </w:rPr>
        <w:t xml:space="preserve"> по программному принципу. </w:t>
      </w:r>
      <w:r>
        <w:rPr>
          <w:sz w:val="28"/>
        </w:rPr>
        <w:t xml:space="preserve">Администрацией </w:t>
      </w:r>
      <w:r>
        <w:rPr>
          <w:sz w:val="28"/>
        </w:rPr>
        <w:t>поселения</w:t>
      </w:r>
      <w:r>
        <w:rPr>
          <w:sz w:val="28"/>
        </w:rPr>
        <w:t xml:space="preserve"> утвержден</w:t>
      </w:r>
      <w:r>
        <w:rPr>
          <w:sz w:val="28"/>
        </w:rPr>
        <w:t>ы</w:t>
      </w:r>
      <w:r>
        <w:rPr>
          <w:sz w:val="28"/>
        </w:rPr>
        <w:t xml:space="preserve"> 1</w:t>
      </w:r>
      <w:r>
        <w:rPr>
          <w:sz w:val="28"/>
        </w:rPr>
        <w:t>0</w:t>
      </w:r>
      <w:r>
        <w:rPr>
          <w:sz w:val="28"/>
        </w:rPr>
        <w:t xml:space="preserve"> </w:t>
      </w:r>
      <w:r>
        <w:rPr>
          <w:sz w:val="28"/>
        </w:rPr>
        <w:t>муниципальных</w:t>
      </w:r>
      <w:r>
        <w:rPr>
          <w:sz w:val="28"/>
        </w:rPr>
        <w:t xml:space="preserve"> программ, включенн</w:t>
      </w:r>
      <w:r>
        <w:rPr>
          <w:sz w:val="28"/>
        </w:rPr>
        <w:t>ые</w:t>
      </w:r>
      <w:r>
        <w:rPr>
          <w:sz w:val="28"/>
        </w:rPr>
        <w:t xml:space="preserve"> в перечень </w:t>
      </w:r>
      <w:r>
        <w:rPr>
          <w:sz w:val="28"/>
        </w:rPr>
        <w:t>муниципальных</w:t>
      </w:r>
      <w:r>
        <w:rPr>
          <w:sz w:val="28"/>
        </w:rPr>
        <w:t xml:space="preserve"> программ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(распоряжение </w:t>
      </w:r>
      <w:r>
        <w:rPr>
          <w:sz w:val="28"/>
        </w:rPr>
        <w:t xml:space="preserve">Администрации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от </w:t>
      </w:r>
      <w:r>
        <w:rPr>
          <w:sz w:val="28"/>
        </w:rPr>
        <w:t>15.10.2018</w:t>
      </w:r>
      <w:r>
        <w:rPr>
          <w:sz w:val="28"/>
        </w:rPr>
        <w:t xml:space="preserve"> № </w:t>
      </w:r>
      <w:r>
        <w:rPr>
          <w:sz w:val="28"/>
        </w:rPr>
        <w:t>43</w:t>
      </w:r>
      <w:r>
        <w:rPr>
          <w:sz w:val="28"/>
        </w:rPr>
        <w:t xml:space="preserve">). </w:t>
      </w:r>
    </w:p>
    <w:p w14:paraId="5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Утвержденные </w:t>
      </w:r>
      <w:r>
        <w:rPr>
          <w:sz w:val="28"/>
        </w:rPr>
        <w:t>муниципальные</w:t>
      </w:r>
      <w:r>
        <w:rPr>
          <w:sz w:val="28"/>
        </w:rPr>
        <w:t xml:space="preserve"> программы легли в основу структуры </w:t>
      </w:r>
      <w:r>
        <w:rPr>
          <w:sz w:val="28"/>
        </w:rPr>
        <w:t>решения Собрания депутатов</w:t>
      </w:r>
      <w:r>
        <w:rPr>
          <w:sz w:val="28"/>
        </w:rPr>
        <w:t xml:space="preserve"> от </w:t>
      </w:r>
      <w:r>
        <w:rPr>
          <w:sz w:val="28"/>
        </w:rPr>
        <w:t>2</w:t>
      </w:r>
      <w:r>
        <w:rPr>
          <w:sz w:val="28"/>
        </w:rPr>
        <w:t>8.12.2022 №53</w:t>
      </w:r>
      <w:r>
        <w:rPr>
          <w:sz w:val="28"/>
        </w:rPr>
        <w:t xml:space="preserve"> «О</w:t>
      </w:r>
      <w:r>
        <w:rPr>
          <w:sz w:val="28"/>
        </w:rPr>
        <w:t> </w:t>
      </w:r>
      <w:r>
        <w:rPr>
          <w:sz w:val="28"/>
        </w:rPr>
        <w:t xml:space="preserve">бюджете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на </w:t>
      </w:r>
      <w:r>
        <w:rPr>
          <w:sz w:val="28"/>
        </w:rPr>
        <w:t>2023</w:t>
      </w:r>
      <w:r>
        <w:rPr>
          <w:sz w:val="28"/>
        </w:rPr>
        <w:t xml:space="preserve"> год</w:t>
      </w:r>
      <w:r>
        <w:rPr>
          <w:sz w:val="28"/>
        </w:rPr>
        <w:t xml:space="preserve"> и плановый период </w:t>
      </w:r>
      <w:r>
        <w:rPr>
          <w:sz w:val="28"/>
        </w:rPr>
        <w:t>2024</w:t>
      </w:r>
      <w:r>
        <w:rPr>
          <w:sz w:val="28"/>
        </w:rPr>
        <w:t xml:space="preserve"> и </w:t>
      </w:r>
      <w:r>
        <w:rPr>
          <w:sz w:val="28"/>
        </w:rPr>
        <w:t>2025</w:t>
      </w:r>
      <w:r>
        <w:rPr>
          <w:sz w:val="28"/>
        </w:rPr>
        <w:t xml:space="preserve"> годов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 xml:space="preserve">Формирование и исполнение бюджета по программной структуре на основе утвержденных Администрацией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муниципальных программ с учетом применения программной классификации расходов, утвержденной </w:t>
      </w:r>
      <w:r>
        <w:rPr>
          <w:sz w:val="28"/>
        </w:rPr>
        <w:t>Администрацией</w:t>
      </w:r>
      <w:r>
        <w:rPr>
          <w:sz w:val="28"/>
        </w:rPr>
        <w:t xml:space="preserve"> </w:t>
      </w:r>
      <w:r>
        <w:rPr>
          <w:sz w:val="28"/>
        </w:rPr>
        <w:t>Северного сельского поселения</w:t>
      </w:r>
      <w:r>
        <w:rPr>
          <w:sz w:val="28"/>
        </w:rPr>
        <w:t>, способствовало повышению эффективности распределения бюджетных средств, ответственному подходу к принятию новых расходных обязательств с учетом их социально-экономической значимости. Среди мер по повышению эффективности оказания муниципальных услуг обеспечена взаимосвязь муниципальных программ с муниципальными заданиями на их оказание, прогноз сводных показателей которых включен в состав муниципальных программ.</w:t>
      </w:r>
    </w:p>
    <w:p w14:paraId="5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 реализацию принятых </w:t>
      </w:r>
      <w:r>
        <w:rPr>
          <w:sz w:val="28"/>
        </w:rPr>
        <w:t>муниципальных</w:t>
      </w:r>
      <w:r>
        <w:rPr>
          <w:sz w:val="28"/>
        </w:rPr>
        <w:t xml:space="preserve"> программ в </w:t>
      </w:r>
      <w:r>
        <w:rPr>
          <w:sz w:val="28"/>
        </w:rPr>
        <w:t>2023</w:t>
      </w:r>
      <w:r>
        <w:rPr>
          <w:sz w:val="28"/>
        </w:rPr>
        <w:t xml:space="preserve"> году направлено </w:t>
      </w:r>
      <w:r>
        <w:rPr>
          <w:sz w:val="28"/>
        </w:rPr>
        <w:t>11560,4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 xml:space="preserve">. рублей, или </w:t>
      </w:r>
      <w:r>
        <w:rPr>
          <w:sz w:val="28"/>
        </w:rPr>
        <w:t>9</w:t>
      </w:r>
      <w:r>
        <w:rPr>
          <w:sz w:val="28"/>
        </w:rPr>
        <w:t>8,1</w:t>
      </w:r>
      <w:r>
        <w:rPr>
          <w:sz w:val="28"/>
        </w:rPr>
        <w:t xml:space="preserve"> </w:t>
      </w:r>
      <w:r>
        <w:rPr>
          <w:sz w:val="28"/>
        </w:rPr>
        <w:t>процент</w:t>
      </w:r>
      <w:r>
        <w:rPr>
          <w:sz w:val="28"/>
        </w:rPr>
        <w:t>ов</w:t>
      </w:r>
      <w:r>
        <w:rPr>
          <w:sz w:val="28"/>
        </w:rPr>
        <w:t xml:space="preserve"> от</w:t>
      </w:r>
      <w:r>
        <w:rPr>
          <w:sz w:val="28"/>
        </w:rPr>
        <w:t> </w:t>
      </w:r>
      <w:r>
        <w:rPr>
          <w:sz w:val="28"/>
        </w:rPr>
        <w:t xml:space="preserve">общего объема расходов </w:t>
      </w:r>
      <w:r>
        <w:rPr>
          <w:sz w:val="28"/>
        </w:rPr>
        <w:t>ме</w:t>
      </w:r>
      <w:r>
        <w:rPr>
          <w:sz w:val="28"/>
        </w:rPr>
        <w:t xml:space="preserve">стного бюджета. Исполнение по </w:t>
      </w:r>
      <w:r>
        <w:rPr>
          <w:sz w:val="28"/>
        </w:rPr>
        <w:t>муниципаль</w:t>
      </w:r>
      <w:r>
        <w:rPr>
          <w:sz w:val="28"/>
        </w:rPr>
        <w:t xml:space="preserve">ным программам в отчетном году составило </w:t>
      </w:r>
      <w:r>
        <w:rPr>
          <w:sz w:val="28"/>
        </w:rPr>
        <w:t>93,8</w:t>
      </w:r>
      <w:r>
        <w:rPr>
          <w:sz w:val="28"/>
        </w:rPr>
        <w:t xml:space="preserve"> процента</w:t>
      </w:r>
      <w:r>
        <w:rPr>
          <w:sz w:val="28"/>
        </w:rPr>
        <w:t>.</w:t>
      </w:r>
      <w:r>
        <w:rPr>
          <w:sz w:val="28"/>
        </w:rPr>
        <w:t xml:space="preserve"> Достижению данного результата способствовало приоритетное исполнение расходов, относящихся к программным мероприятиям.</w:t>
      </w:r>
    </w:p>
    <w:p w14:paraId="5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Контрольное событие 1.1. «Разработка проекта бюджетного прогноза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на долгосрочный период».</w:t>
      </w:r>
    </w:p>
    <w:p w14:paraId="54000000">
      <w:pPr>
        <w:ind w:firstLine="709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роект бюджетного прогноза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на период 2023 – 2036</w:t>
      </w:r>
      <w:r>
        <w:rPr>
          <w:sz w:val="28"/>
        </w:rPr>
        <w:t xml:space="preserve"> годов разработан в соответствии с постановлением Администрации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от </w:t>
      </w:r>
      <w:r>
        <w:rPr>
          <w:sz w:val="28"/>
        </w:rPr>
        <w:t>08</w:t>
      </w:r>
      <w:r>
        <w:rPr>
          <w:sz w:val="28"/>
        </w:rPr>
        <w:t>.</w:t>
      </w:r>
      <w:r>
        <w:rPr>
          <w:sz w:val="28"/>
        </w:rPr>
        <w:t>07</w:t>
      </w:r>
      <w:r>
        <w:rPr>
          <w:sz w:val="28"/>
        </w:rPr>
        <w:t>.2016</w:t>
      </w:r>
      <w:r>
        <w:rPr>
          <w:sz w:val="28"/>
        </w:rPr>
        <w:t xml:space="preserve"> №68</w:t>
      </w:r>
      <w:r>
        <w:rPr>
          <w:sz w:val="28"/>
        </w:rPr>
        <w:t xml:space="preserve"> «Об утверждении Правил разработки и утверждения бюджетного прогноза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на долгосрочный период» и внесен в Собрание депутатов в установленный срок одновременно с проектом решения о бюджете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на 2023 год и на плановый период 2024 и 2025</w:t>
      </w:r>
      <w:r>
        <w:rPr>
          <w:sz w:val="28"/>
        </w:rPr>
        <w:t xml:space="preserve"> годов.</w:t>
      </w:r>
    </w:p>
    <w:p w14:paraId="55000000">
      <w:pPr>
        <w:ind w:firstLine="709" w:left="0"/>
        <w:jc w:val="both"/>
        <w:rPr>
          <w:sz w:val="28"/>
        </w:rPr>
      </w:pPr>
      <w:r>
        <w:rPr>
          <w:sz w:val="28"/>
        </w:rPr>
        <w:t>Цел</w:t>
      </w:r>
      <w:r>
        <w:rPr>
          <w:sz w:val="28"/>
        </w:rPr>
        <w:t>ями</w:t>
      </w:r>
      <w:r>
        <w:rPr>
          <w:sz w:val="28"/>
        </w:rPr>
        <w:t xml:space="preserve"> подпрограммы 2 «Нормативно-методическое обеспечение и организация бюджетного процесса» явля</w:t>
      </w:r>
      <w:r>
        <w:rPr>
          <w:sz w:val="28"/>
        </w:rPr>
        <w:t>ю</w:t>
      </w:r>
      <w:r>
        <w:rPr>
          <w:sz w:val="28"/>
        </w:rPr>
        <w:t>тся</w:t>
      </w:r>
      <w:r>
        <w:rPr>
          <w:sz w:val="28"/>
        </w:rPr>
        <w:t>:</w:t>
      </w:r>
      <w:r>
        <w:rPr>
          <w:sz w:val="28"/>
        </w:rPr>
        <w:t xml:space="preserve"> нормативное правовое регулирование и методологическое обеспечение бюджетного процесса, своевременная и качественная подготовка проекта </w:t>
      </w:r>
      <w:r>
        <w:rPr>
          <w:sz w:val="28"/>
        </w:rPr>
        <w:t>решения о</w:t>
      </w:r>
      <w:r>
        <w:rPr>
          <w:sz w:val="28"/>
        </w:rPr>
        <w:t xml:space="preserve"> бюджете </w:t>
      </w:r>
      <w:r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sz w:val="28"/>
        </w:rPr>
        <w:t xml:space="preserve">на очередной финансовый год и плановый период, организация исполнения </w:t>
      </w:r>
      <w:r>
        <w:rPr>
          <w:sz w:val="28"/>
        </w:rPr>
        <w:t>ме</w:t>
      </w:r>
      <w:r>
        <w:rPr>
          <w:sz w:val="28"/>
        </w:rPr>
        <w:t>стного бюджета, формирование бюджетной отчетности.</w:t>
      </w:r>
    </w:p>
    <w:p w14:paraId="56000000">
      <w:pPr>
        <w:ind w:firstLine="709" w:left="0"/>
        <w:jc w:val="both"/>
        <w:rPr>
          <w:i w:val="1"/>
          <w:sz w:val="28"/>
        </w:rPr>
      </w:pPr>
      <w:r>
        <w:rPr>
          <w:sz w:val="28"/>
        </w:rPr>
        <w:t>2.1. «Разработка и совершенствование нормативного правового регулирования по организации бюджетного процесса».</w:t>
      </w:r>
      <w:r>
        <w:rPr>
          <w:i w:val="1"/>
          <w:sz w:val="28"/>
        </w:rPr>
        <w:t xml:space="preserve"> </w:t>
      </w:r>
    </w:p>
    <w:p w14:paraId="5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2023</w:t>
      </w:r>
      <w:r>
        <w:rPr>
          <w:sz w:val="28"/>
        </w:rPr>
        <w:t xml:space="preserve"> году на рассмотрение Собрания депутатов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своевременно внесено </w:t>
      </w:r>
      <w:r>
        <w:rPr>
          <w:sz w:val="28"/>
        </w:rPr>
        <w:t>6</w:t>
      </w:r>
      <w:r>
        <w:rPr>
          <w:sz w:val="28"/>
        </w:rPr>
        <w:t xml:space="preserve"> проектов</w:t>
      </w:r>
      <w:r>
        <w:rPr>
          <w:sz w:val="28"/>
        </w:rPr>
        <w:t xml:space="preserve"> решений о внесении изменений в бюджет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на </w:t>
      </w:r>
      <w:r>
        <w:rPr>
          <w:sz w:val="28"/>
        </w:rPr>
        <w:t>2023</w:t>
      </w:r>
      <w:r>
        <w:rPr>
          <w:sz w:val="28"/>
        </w:rPr>
        <w:t xml:space="preserve"> год с пояснительными записками.</w:t>
      </w:r>
    </w:p>
    <w:p w14:paraId="58000000">
      <w:pPr>
        <w:ind w:firstLine="709" w:left="0"/>
        <w:jc w:val="both"/>
        <w:rPr>
          <w:sz w:val="28"/>
        </w:rPr>
      </w:pPr>
    </w:p>
    <w:p w14:paraId="59000000">
      <w:pPr>
        <w:ind w:firstLine="709" w:left="0"/>
        <w:jc w:val="both"/>
        <w:rPr>
          <w:sz w:val="28"/>
        </w:rPr>
      </w:pPr>
      <w:r>
        <w:rPr>
          <w:sz w:val="28"/>
        </w:rPr>
        <w:t>2.2</w:t>
      </w:r>
      <w:r>
        <w:rPr>
          <w:sz w:val="28"/>
        </w:rPr>
        <w:t xml:space="preserve">. «Обеспечение деятельности </w:t>
      </w:r>
      <w:r>
        <w:rPr>
          <w:sz w:val="28"/>
        </w:rPr>
        <w:t xml:space="preserve">Администрации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». </w:t>
      </w:r>
    </w:p>
    <w:p w14:paraId="5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Обеспечение деятельности </w:t>
      </w:r>
      <w:r>
        <w:rPr>
          <w:sz w:val="28"/>
        </w:rPr>
        <w:t xml:space="preserve">Администрации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производилось в соответствии с утве</w:t>
      </w:r>
      <w:r>
        <w:rPr>
          <w:sz w:val="28"/>
        </w:rPr>
        <w:t xml:space="preserve">ржденной бюджетной сметой на </w:t>
      </w:r>
      <w:r>
        <w:rPr>
          <w:sz w:val="28"/>
        </w:rPr>
        <w:t>2023</w:t>
      </w:r>
      <w:r>
        <w:rPr>
          <w:sz w:val="28"/>
        </w:rPr>
        <w:t xml:space="preserve"> год, принятыми бюджетными обязательствами и реализацией пл</w:t>
      </w:r>
      <w:r>
        <w:rPr>
          <w:sz w:val="28"/>
        </w:rPr>
        <w:t xml:space="preserve">ана-графика закупок на </w:t>
      </w:r>
      <w:r>
        <w:rPr>
          <w:sz w:val="28"/>
        </w:rPr>
        <w:t>2023</w:t>
      </w:r>
      <w:r>
        <w:rPr>
          <w:sz w:val="28"/>
        </w:rPr>
        <w:t xml:space="preserve"> </w:t>
      </w:r>
      <w:r>
        <w:rPr>
          <w:sz w:val="28"/>
        </w:rPr>
        <w:t>год.</w:t>
      </w:r>
    </w:p>
    <w:p w14:paraId="5B000000">
      <w:pPr>
        <w:ind w:firstLine="709" w:left="0"/>
        <w:jc w:val="both"/>
        <w:rPr>
          <w:sz w:val="28"/>
        </w:rPr>
      </w:pPr>
    </w:p>
    <w:p w14:paraId="5C000000">
      <w:pPr>
        <w:ind w:firstLine="709" w:left="0"/>
        <w:jc w:val="both"/>
        <w:rPr>
          <w:sz w:val="28"/>
        </w:rPr>
      </w:pPr>
      <w:r>
        <w:rPr>
          <w:sz w:val="28"/>
        </w:rPr>
        <w:t>2.3</w:t>
      </w:r>
      <w:r>
        <w:rPr>
          <w:sz w:val="28"/>
        </w:rPr>
        <w:t xml:space="preserve">. «Организация планирования и исполнения расходов </w:t>
      </w:r>
      <w:r>
        <w:rPr>
          <w:sz w:val="28"/>
        </w:rPr>
        <w:t>ме</w:t>
      </w:r>
      <w:r>
        <w:rPr>
          <w:sz w:val="28"/>
        </w:rPr>
        <w:t xml:space="preserve">стного бюджета». </w:t>
      </w:r>
    </w:p>
    <w:p w14:paraId="5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Организация планирования и обеспечение качественного и своевременного </w:t>
      </w:r>
      <w:r>
        <w:rPr>
          <w:sz w:val="28"/>
        </w:rPr>
        <w:t>исполнения местного бюджета осуществлялись в</w:t>
      </w:r>
      <w:r>
        <w:rPr>
          <w:sz w:val="28"/>
        </w:rPr>
        <w:t xml:space="preserve"> соответствии с постановлениями </w:t>
      </w:r>
      <w:r>
        <w:rPr>
          <w:sz w:val="28"/>
        </w:rPr>
        <w:t xml:space="preserve">Администрации </w:t>
      </w:r>
      <w:r>
        <w:rPr>
          <w:sz w:val="28"/>
        </w:rPr>
        <w:t>Северного сельского поселения</w:t>
      </w:r>
      <w:r>
        <w:rPr>
          <w:sz w:val="28"/>
        </w:rPr>
        <w:t>:</w:t>
      </w:r>
    </w:p>
    <w:p w14:paraId="5E000000">
      <w:pPr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от</w:t>
      </w:r>
      <w:r>
        <w:rPr>
          <w:sz w:val="28"/>
        </w:rPr>
        <w:t> </w:t>
      </w:r>
      <w:r>
        <w:rPr>
          <w:sz w:val="28"/>
        </w:rPr>
        <w:t>10</w:t>
      </w:r>
      <w:r>
        <w:rPr>
          <w:sz w:val="28"/>
        </w:rPr>
        <w:t>.0</w:t>
      </w:r>
      <w:r>
        <w:rPr>
          <w:sz w:val="28"/>
        </w:rPr>
        <w:t>6</w:t>
      </w:r>
      <w:r>
        <w:rPr>
          <w:sz w:val="28"/>
        </w:rPr>
        <w:t>.2022</w:t>
      </w:r>
      <w:r>
        <w:rPr>
          <w:sz w:val="28"/>
        </w:rPr>
        <w:t xml:space="preserve"> № </w:t>
      </w:r>
      <w:r>
        <w:rPr>
          <w:sz w:val="28"/>
        </w:rPr>
        <w:t>51</w:t>
      </w:r>
      <w:r>
        <w:rPr>
          <w:sz w:val="28"/>
        </w:rPr>
        <w:t xml:space="preserve"> «</w:t>
      </w:r>
      <w:r>
        <w:rPr>
          <w:sz w:val="28"/>
        </w:rPr>
        <w:t>Об утверждении Порядка и сроков  составления проекта  бюджета Северно</w:t>
      </w:r>
      <w:r>
        <w:rPr>
          <w:sz w:val="28"/>
        </w:rPr>
        <w:t xml:space="preserve">го   сельского поселения на </w:t>
      </w:r>
      <w:r>
        <w:rPr>
          <w:sz w:val="28"/>
        </w:rPr>
        <w:t>2023</w:t>
      </w:r>
      <w:r>
        <w:rPr>
          <w:sz w:val="28"/>
        </w:rPr>
        <w:t xml:space="preserve"> год и на плановый  период </w:t>
      </w:r>
      <w:r>
        <w:rPr>
          <w:sz w:val="28"/>
        </w:rPr>
        <w:t>2024</w:t>
      </w:r>
      <w:r>
        <w:rPr>
          <w:sz w:val="28"/>
        </w:rPr>
        <w:t xml:space="preserve"> и </w:t>
      </w:r>
      <w:r>
        <w:rPr>
          <w:sz w:val="28"/>
        </w:rPr>
        <w:t>2025</w:t>
      </w:r>
      <w:r>
        <w:rPr>
          <w:sz w:val="28"/>
        </w:rPr>
        <w:t xml:space="preserve"> годов</w:t>
      </w:r>
      <w:r>
        <w:rPr>
          <w:sz w:val="28"/>
        </w:rPr>
        <w:t>»</w:t>
      </w:r>
    </w:p>
    <w:p w14:paraId="5F000000">
      <w:pPr>
        <w:widowControl w:val="0"/>
        <w:ind/>
        <w:outlineLvl w:val="0"/>
        <w:rPr>
          <w:color w:val="000000"/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от</w:t>
      </w:r>
      <w:r>
        <w:rPr>
          <w:sz w:val="28"/>
        </w:rPr>
        <w:t> </w:t>
      </w:r>
      <w:r>
        <w:rPr>
          <w:sz w:val="28"/>
        </w:rPr>
        <w:t>01</w:t>
      </w:r>
      <w:r>
        <w:rPr>
          <w:sz w:val="28"/>
        </w:rPr>
        <w:t>.</w:t>
      </w:r>
      <w:r>
        <w:rPr>
          <w:sz w:val="28"/>
        </w:rPr>
        <w:t>11</w:t>
      </w:r>
      <w:r>
        <w:rPr>
          <w:sz w:val="28"/>
        </w:rPr>
        <w:t>.</w:t>
      </w:r>
      <w:r>
        <w:rPr>
          <w:sz w:val="28"/>
        </w:rPr>
        <w:t>2020</w:t>
      </w:r>
      <w:r>
        <w:rPr>
          <w:sz w:val="28"/>
        </w:rPr>
        <w:t xml:space="preserve"> № </w:t>
      </w:r>
      <w:r>
        <w:rPr>
          <w:sz w:val="28"/>
        </w:rPr>
        <w:t>97</w:t>
      </w:r>
      <w:r>
        <w:rPr>
          <w:sz w:val="28"/>
        </w:rPr>
        <w:t xml:space="preserve"> «</w:t>
      </w:r>
      <w:r>
        <w:rPr>
          <w:color w:val="000000"/>
          <w:sz w:val="28"/>
        </w:rPr>
        <w:t>Об основных направлениях  бюджетной и налоговой политики  Северного сельского поселения</w:t>
      </w:r>
      <w:r>
        <w:rPr>
          <w:color w:val="000000"/>
          <w:sz w:val="28"/>
        </w:rPr>
        <w:t xml:space="preserve"> на </w:t>
      </w:r>
      <w:r>
        <w:rPr>
          <w:color w:val="000000"/>
          <w:sz w:val="28"/>
        </w:rPr>
        <w:t>2023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2025</w:t>
      </w:r>
      <w:r>
        <w:rPr>
          <w:color w:val="000000"/>
          <w:sz w:val="28"/>
        </w:rPr>
        <w:t xml:space="preserve"> годы</w:t>
      </w:r>
      <w:r>
        <w:rPr>
          <w:sz w:val="28"/>
        </w:rPr>
        <w:t>»;</w:t>
      </w:r>
    </w:p>
    <w:p w14:paraId="60000000">
      <w:pPr>
        <w:pStyle w:val="Style_7"/>
        <w:spacing w:line="240" w:lineRule="auto"/>
        <w:ind/>
        <w:rPr>
          <w:b w:val="0"/>
        </w:rPr>
      </w:pPr>
      <w:r>
        <w:t xml:space="preserve">- </w:t>
      </w:r>
      <w:r>
        <w:rPr>
          <w:b w:val="0"/>
        </w:rPr>
        <w:t xml:space="preserve">от </w:t>
      </w:r>
      <w:r>
        <w:rPr>
          <w:b w:val="0"/>
        </w:rPr>
        <w:t>06</w:t>
      </w:r>
      <w:r>
        <w:rPr>
          <w:b w:val="0"/>
        </w:rPr>
        <w:t>.0</w:t>
      </w:r>
      <w:r>
        <w:rPr>
          <w:b w:val="0"/>
        </w:rPr>
        <w:t>3</w:t>
      </w:r>
      <w:r>
        <w:rPr>
          <w:b w:val="0"/>
        </w:rPr>
        <w:t>.201</w:t>
      </w:r>
      <w:r>
        <w:rPr>
          <w:b w:val="0"/>
        </w:rPr>
        <w:t>8</w:t>
      </w:r>
      <w:r>
        <w:rPr>
          <w:b w:val="0"/>
        </w:rPr>
        <w:t xml:space="preserve"> № </w:t>
      </w:r>
      <w:r>
        <w:rPr>
          <w:b w:val="0"/>
        </w:rPr>
        <w:t>23</w:t>
      </w:r>
      <w:r>
        <w:rPr>
          <w:b w:val="0"/>
        </w:rPr>
        <w:t xml:space="preserve"> «</w:t>
      </w:r>
      <w:r>
        <w:rPr>
          <w:b w:val="0"/>
        </w:rPr>
        <w:t>О мерах по обеспечению исполнения  бюджета Северного сельского</w:t>
      </w:r>
      <w:r>
        <w:rPr>
          <w:b w:val="0"/>
        </w:rPr>
        <w:t xml:space="preserve"> </w:t>
      </w:r>
      <w:r>
        <w:rPr>
          <w:b w:val="0"/>
        </w:rPr>
        <w:t xml:space="preserve">поселения </w:t>
      </w:r>
      <w:r>
        <w:rPr>
          <w:b w:val="0"/>
        </w:rPr>
        <w:t>Северного сельского поселения</w:t>
      </w:r>
      <w:r>
        <w:t>»</w:t>
      </w:r>
      <w:r>
        <w:rPr>
          <w:b w:val="0"/>
        </w:rPr>
        <w:t>;</w:t>
      </w:r>
    </w:p>
    <w:p w14:paraId="6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от 12</w:t>
      </w:r>
      <w:r>
        <w:rPr>
          <w:sz w:val="28"/>
        </w:rPr>
        <w:t>.</w:t>
      </w:r>
      <w:r>
        <w:rPr>
          <w:sz w:val="28"/>
        </w:rPr>
        <w:t>11.</w:t>
      </w:r>
      <w:r>
        <w:rPr>
          <w:sz w:val="28"/>
        </w:rPr>
        <w:t>2022</w:t>
      </w:r>
      <w:r>
        <w:rPr>
          <w:sz w:val="28"/>
        </w:rPr>
        <w:t xml:space="preserve"> № </w:t>
      </w:r>
      <w:r>
        <w:rPr>
          <w:sz w:val="28"/>
        </w:rPr>
        <w:t>47</w:t>
      </w:r>
      <w:r>
        <w:rPr>
          <w:sz w:val="28"/>
        </w:rPr>
        <w:t xml:space="preserve"> «</w:t>
      </w:r>
      <w:r>
        <w:rPr>
          <w:sz w:val="28"/>
        </w:rPr>
        <w:t>О внесение изменений в постановление №84 от 31.08.2016г. "</w:t>
      </w:r>
      <w:r>
        <w:rPr>
          <w:sz w:val="28"/>
        </w:rPr>
        <w:t>О</w:t>
      </w:r>
      <w:r>
        <w:rPr>
          <w:sz w:val="28"/>
        </w:rPr>
        <w:t> </w:t>
      </w:r>
      <w:r>
        <w:rPr>
          <w:sz w:val="28"/>
        </w:rPr>
        <w:t xml:space="preserve">методике и порядке планирования бюджетных ассигнований </w:t>
      </w:r>
      <w:r>
        <w:rPr>
          <w:sz w:val="28"/>
        </w:rPr>
        <w:t xml:space="preserve">местного </w:t>
      </w:r>
      <w:r>
        <w:rPr>
          <w:sz w:val="28"/>
        </w:rPr>
        <w:t>бюджета»</w:t>
      </w:r>
      <w:r>
        <w:rPr>
          <w:sz w:val="28"/>
        </w:rPr>
        <w:t>;</w:t>
      </w:r>
    </w:p>
    <w:p w14:paraId="62000000">
      <w:pPr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от 01</w:t>
      </w:r>
      <w:r>
        <w:rPr>
          <w:sz w:val="28"/>
        </w:rPr>
        <w:t>.0</w:t>
      </w:r>
      <w:r>
        <w:rPr>
          <w:sz w:val="28"/>
        </w:rPr>
        <w:t>3</w:t>
      </w:r>
      <w:r>
        <w:rPr>
          <w:sz w:val="28"/>
        </w:rPr>
        <w:t xml:space="preserve">.2016 года № </w:t>
      </w:r>
      <w:r>
        <w:rPr>
          <w:sz w:val="28"/>
        </w:rPr>
        <w:t>21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 xml:space="preserve">Об утверждении Порядка составления и ведения сводной  бюджетной росписи бюджета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и бюджетных росписей главных распорядителей средств бюджета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(главных администраторов источников финансирования дефицита бюджета </w:t>
      </w:r>
      <w:r>
        <w:rPr>
          <w:sz w:val="28"/>
        </w:rPr>
        <w:t>Северного сельского поселения</w:t>
      </w:r>
      <w:r>
        <w:rPr>
          <w:sz w:val="28"/>
        </w:rPr>
        <w:t>)</w:t>
      </w:r>
      <w:r>
        <w:rPr>
          <w:sz w:val="28"/>
        </w:rPr>
        <w:t>»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от 24.12.2021 № 116</w:t>
      </w:r>
      <w:r>
        <w:rPr>
          <w:sz w:val="28"/>
        </w:rPr>
        <w:t xml:space="preserve"> «Об утверждении Порядка санкционирования расходов муниципальных бюджетных учреждений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и муниципальных автономных учреждений </w:t>
      </w:r>
      <w:r>
        <w:rPr>
          <w:sz w:val="28"/>
        </w:rPr>
        <w:t>Северного сельского поселения</w:t>
      </w:r>
      <w:r>
        <w:rPr>
          <w:sz w:val="28"/>
        </w:rPr>
        <w:t>, источником финансового обеспечения которых являются средства, полученные указанными учреждениями в соответствии с абзацем вторым пункта 1 статьи 78¹ и статьей 78² Бюджетного кодекса Российской Федерации»</w:t>
      </w:r>
      <w:r>
        <w:rPr>
          <w:sz w:val="28"/>
        </w:rPr>
        <w:t>;</w:t>
      </w:r>
    </w:p>
    <w:p w14:paraId="64000000">
      <w:pPr>
        <w:pStyle w:val="Style_8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- от 29.12.2021 № 117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Об утверждении Порядка санкционирования оплаты</w:t>
      </w:r>
    </w:p>
    <w:p w14:paraId="65000000">
      <w:pPr>
        <w:pStyle w:val="Style_8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денежных обязательств получателей средств бюджета  Северного сельского поселения и оплаты денежных обязательств,  подлежащих исполнению за счет бюджетных ассигнований по источникам финансирования дефицита бюджета Северного сельского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66000000">
      <w:pPr>
        <w:pStyle w:val="Style_9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4"/>
        </w:rPr>
        <w:t xml:space="preserve">             </w:t>
      </w:r>
      <w:r>
        <w:rPr>
          <w:rFonts w:ascii="Times New Roman" w:hAnsi="Times New Roman"/>
          <w:b w:val="0"/>
          <w:sz w:val="28"/>
        </w:rPr>
        <w:t>- от 26</w:t>
      </w:r>
      <w:r>
        <w:rPr>
          <w:rFonts w:ascii="Times New Roman" w:hAnsi="Times New Roman"/>
          <w:b w:val="0"/>
          <w:sz w:val="28"/>
        </w:rPr>
        <w:t>.12</w:t>
      </w:r>
      <w:r>
        <w:rPr>
          <w:rFonts w:ascii="Times New Roman" w:hAnsi="Times New Roman"/>
          <w:b w:val="0"/>
          <w:sz w:val="28"/>
        </w:rPr>
        <w:t>.2019</w:t>
      </w:r>
      <w:r>
        <w:rPr>
          <w:rFonts w:ascii="Times New Roman" w:hAnsi="Times New Roman"/>
          <w:b w:val="0"/>
          <w:sz w:val="28"/>
        </w:rPr>
        <w:t xml:space="preserve"> №</w:t>
      </w:r>
      <w:r>
        <w:rPr>
          <w:rFonts w:ascii="Times New Roman" w:hAnsi="Times New Roman"/>
          <w:b w:val="0"/>
          <w:sz w:val="28"/>
        </w:rPr>
        <w:t>71</w:t>
      </w:r>
      <w:r>
        <w:rPr>
          <w:rFonts w:ascii="Times New Roman" w:hAnsi="Times New Roman"/>
          <w:b w:val="0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 xml:space="preserve">Об утверждении Порядка </w:t>
      </w:r>
      <w:r>
        <w:rPr>
          <w:rFonts w:ascii="Times New Roman" w:hAnsi="Times New Roman"/>
          <w:b w:val="0"/>
          <w:sz w:val="28"/>
        </w:rPr>
        <w:t xml:space="preserve">составления и ведения кассового плана </w:t>
      </w:r>
      <w:r>
        <w:rPr>
          <w:rFonts w:ascii="Times New Roman" w:hAnsi="Times New Roman"/>
          <w:b w:val="0"/>
          <w:sz w:val="28"/>
        </w:rPr>
        <w:t xml:space="preserve">бюджета </w:t>
      </w:r>
      <w:r>
        <w:rPr>
          <w:rFonts w:ascii="Times New Roman" w:hAnsi="Times New Roman"/>
          <w:b w:val="0"/>
          <w:sz w:val="28"/>
        </w:rPr>
        <w:t>Северного сельского поселения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.</w:t>
      </w:r>
    </w:p>
    <w:p w14:paraId="6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Контрольное событие 2.1. «Представление в Собрание депутатов проекта решения «О бюджете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t>2023</w:t>
      </w:r>
      <w:r>
        <w:rPr>
          <w:sz w:val="28"/>
        </w:rPr>
        <w:t xml:space="preserve"> год и на плановый период </w:t>
      </w:r>
      <w:r>
        <w:rPr>
          <w:sz w:val="28"/>
        </w:rPr>
        <w:t>2024</w:t>
      </w:r>
      <w:r>
        <w:rPr>
          <w:sz w:val="28"/>
        </w:rPr>
        <w:t xml:space="preserve"> и </w:t>
      </w:r>
      <w:r>
        <w:rPr>
          <w:sz w:val="28"/>
        </w:rPr>
        <w:t>2025</w:t>
      </w:r>
      <w:r>
        <w:rPr>
          <w:sz w:val="28"/>
        </w:rPr>
        <w:t xml:space="preserve"> годов».</w:t>
      </w:r>
    </w:p>
    <w:p w14:paraId="6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Проект решения «О бюджете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t>2023</w:t>
      </w:r>
      <w:r>
        <w:rPr>
          <w:sz w:val="28"/>
        </w:rPr>
        <w:t xml:space="preserve"> год и на плановый период </w:t>
      </w:r>
      <w:r>
        <w:rPr>
          <w:sz w:val="28"/>
        </w:rPr>
        <w:t>2</w:t>
      </w:r>
      <w:r>
        <w:rPr>
          <w:sz w:val="28"/>
        </w:rPr>
        <w:t>024</w:t>
      </w:r>
      <w:r>
        <w:rPr>
          <w:sz w:val="28"/>
        </w:rPr>
        <w:t xml:space="preserve"> и </w:t>
      </w:r>
      <w:r>
        <w:rPr>
          <w:sz w:val="28"/>
        </w:rPr>
        <w:t>2025</w:t>
      </w:r>
      <w:r>
        <w:rPr>
          <w:sz w:val="28"/>
        </w:rPr>
        <w:t xml:space="preserve"> годов» разработан в соответствии с постановлением Администрации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от </w:t>
      </w:r>
      <w:r>
        <w:rPr>
          <w:sz w:val="28"/>
        </w:rPr>
        <w:t xml:space="preserve"> от 10</w:t>
      </w:r>
      <w:r>
        <w:rPr>
          <w:sz w:val="28"/>
        </w:rPr>
        <w:t>.06.</w:t>
      </w:r>
      <w:r>
        <w:rPr>
          <w:sz w:val="28"/>
        </w:rPr>
        <w:t>2022</w:t>
      </w:r>
      <w:r>
        <w:rPr>
          <w:sz w:val="28"/>
        </w:rPr>
        <w:t xml:space="preserve"> </w:t>
      </w:r>
      <w:r>
        <w:rPr>
          <w:sz w:val="28"/>
        </w:rPr>
        <w:t>№ 51</w:t>
      </w:r>
      <w:r>
        <w:rPr>
          <w:sz w:val="28"/>
        </w:rPr>
        <w:t xml:space="preserve"> «</w:t>
      </w:r>
      <w:r>
        <w:rPr>
          <w:sz w:val="28"/>
        </w:rPr>
        <w:t>Об утверждении Порядка  и сроков составления проекта бюджета Северн</w:t>
      </w:r>
      <w:r>
        <w:rPr>
          <w:sz w:val="28"/>
        </w:rPr>
        <w:t xml:space="preserve">ого сельского поселения  на </w:t>
      </w:r>
      <w:r>
        <w:rPr>
          <w:sz w:val="28"/>
        </w:rPr>
        <w:t>2023</w:t>
      </w:r>
      <w:r>
        <w:rPr>
          <w:sz w:val="28"/>
        </w:rPr>
        <w:t xml:space="preserve"> год и на плановый период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и </w:t>
      </w:r>
      <w:r>
        <w:rPr>
          <w:sz w:val="28"/>
        </w:rPr>
        <w:t>2025</w:t>
      </w:r>
      <w:r>
        <w:rPr>
          <w:sz w:val="28"/>
        </w:rPr>
        <w:t xml:space="preserve"> годов»</w:t>
      </w:r>
      <w:r>
        <w:rPr>
          <w:sz w:val="28"/>
        </w:rPr>
        <w:t xml:space="preserve">,  внесен в установленный срок в </w:t>
      </w:r>
      <w:r>
        <w:rPr>
          <w:sz w:val="28"/>
        </w:rPr>
        <w:t>Собрание депутатов</w:t>
      </w:r>
      <w:r>
        <w:rPr>
          <w:sz w:val="28"/>
        </w:rPr>
        <w:t xml:space="preserve"> Северного сельского поселения</w:t>
      </w:r>
      <w:r>
        <w:rPr>
          <w:sz w:val="28"/>
        </w:rPr>
        <w:t>.</w:t>
      </w:r>
    </w:p>
    <w:p w14:paraId="69000000">
      <w:pPr>
        <w:ind w:firstLine="709" w:left="0"/>
        <w:jc w:val="both"/>
        <w:rPr>
          <w:sz w:val="28"/>
        </w:rPr>
      </w:pPr>
    </w:p>
    <w:p w14:paraId="6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Целью подпрограммы 3 «Управление </w:t>
      </w:r>
      <w:r>
        <w:rPr>
          <w:sz w:val="28"/>
        </w:rPr>
        <w:t>муниципальным</w:t>
      </w:r>
      <w:r>
        <w:rPr>
          <w:sz w:val="28"/>
        </w:rPr>
        <w:t xml:space="preserve"> долгом </w:t>
      </w:r>
      <w:r>
        <w:rPr>
          <w:sz w:val="28"/>
        </w:rPr>
        <w:t>Северного сельского поселения</w:t>
      </w:r>
      <w:r>
        <w:rPr>
          <w:sz w:val="28"/>
        </w:rPr>
        <w:t>» является</w:t>
      </w:r>
      <w:r>
        <w:rPr>
          <w:sz w:val="28"/>
        </w:rPr>
        <w:t xml:space="preserve"> эффективное управление </w:t>
      </w:r>
      <w:r>
        <w:rPr>
          <w:sz w:val="28"/>
        </w:rPr>
        <w:t>муниципаль</w:t>
      </w:r>
      <w:r>
        <w:rPr>
          <w:sz w:val="28"/>
        </w:rPr>
        <w:t xml:space="preserve">ным долгом </w:t>
      </w:r>
      <w:r>
        <w:rPr>
          <w:sz w:val="28"/>
        </w:rPr>
        <w:t>Северного сельского поселения</w:t>
      </w:r>
      <w:r>
        <w:rPr>
          <w:sz w:val="28"/>
        </w:rPr>
        <w:t>.</w:t>
      </w:r>
    </w:p>
    <w:p w14:paraId="6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3.1. «Обеспечение проведения единой политики </w:t>
      </w:r>
      <w:r>
        <w:rPr>
          <w:sz w:val="28"/>
        </w:rPr>
        <w:t>муниципаль</w:t>
      </w:r>
      <w:r>
        <w:rPr>
          <w:sz w:val="28"/>
        </w:rPr>
        <w:t xml:space="preserve">ных заимствований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, управления </w:t>
      </w:r>
      <w:r>
        <w:rPr>
          <w:sz w:val="28"/>
        </w:rPr>
        <w:t>муниципаль</w:t>
      </w:r>
      <w:r>
        <w:rPr>
          <w:sz w:val="28"/>
        </w:rPr>
        <w:t xml:space="preserve">ным долгом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в соответствии с Бюджетным кодексом Российской Федерации». </w:t>
      </w:r>
    </w:p>
    <w:p w14:paraId="6C000000">
      <w:pPr>
        <w:pStyle w:val="Style_10"/>
      </w:pPr>
      <w:r>
        <w:t xml:space="preserve">Решением Собрания депутатов «О бюджете </w:t>
      </w:r>
      <w:r>
        <w:t>Северного сельского поселения</w:t>
      </w:r>
      <w:r>
        <w:t xml:space="preserve"> </w:t>
      </w:r>
      <w:r>
        <w:t>Северного сельского поселения</w:t>
      </w:r>
      <w:r>
        <w:t xml:space="preserve"> </w:t>
      </w:r>
      <w:r>
        <w:t xml:space="preserve">на </w:t>
      </w:r>
      <w:r>
        <w:t>2023</w:t>
      </w:r>
      <w:r>
        <w:t xml:space="preserve"> год</w:t>
      </w:r>
      <w:r>
        <w:t xml:space="preserve"> и на плановый период </w:t>
      </w:r>
      <w:r>
        <w:t>2024</w:t>
      </w:r>
      <w:r>
        <w:t xml:space="preserve"> и </w:t>
      </w:r>
      <w:r>
        <w:t>2025</w:t>
      </w:r>
      <w:r>
        <w:t xml:space="preserve"> годов</w:t>
      </w:r>
      <w:r>
        <w:t>» заимствования из областного бюджета в форме бюджетного кредита</w:t>
      </w:r>
      <w:r>
        <w:t xml:space="preserve"> не предусмотрены. По итогам </w:t>
      </w:r>
      <w:r>
        <w:t>2023</w:t>
      </w:r>
      <w:r>
        <w:t xml:space="preserve"> года просроченная задолженность по муниципальным внутренним заимствованиям отсутствует.</w:t>
      </w:r>
    </w:p>
    <w:p w14:paraId="6D000000">
      <w:pPr>
        <w:pStyle w:val="Style_10"/>
      </w:pPr>
      <w:r>
        <w:t xml:space="preserve"> </w:t>
      </w:r>
      <w:r>
        <w:t xml:space="preserve">В </w:t>
      </w:r>
      <w:r>
        <w:t>2023</w:t>
      </w:r>
      <w:r>
        <w:t xml:space="preserve"> году муниципальные гарантии не предоставлялись.</w:t>
      </w:r>
    </w:p>
    <w:p w14:paraId="6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 </w:t>
      </w:r>
      <w:r>
        <w:rPr>
          <w:sz w:val="28"/>
        </w:rPr>
        <w:t>ит</w:t>
      </w:r>
      <w:r>
        <w:rPr>
          <w:sz w:val="28"/>
        </w:rPr>
        <w:t xml:space="preserve">огам </w:t>
      </w:r>
      <w:r>
        <w:rPr>
          <w:sz w:val="28"/>
        </w:rPr>
        <w:t>2023</w:t>
      </w:r>
      <w:r>
        <w:rPr>
          <w:sz w:val="28"/>
        </w:rPr>
        <w:t xml:space="preserve"> года показатели объема муниципального долга соответствуют ограничениям, установленным бюджетным законодательством, расходы на его обслуживание, не предусмотрены.</w:t>
      </w:r>
    </w:p>
    <w:p w14:paraId="6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3.2. «Планирование бюджетных ассигнований на обслуживание </w:t>
      </w:r>
      <w:r>
        <w:rPr>
          <w:sz w:val="28"/>
        </w:rPr>
        <w:t>муниципаль</w:t>
      </w:r>
      <w:r>
        <w:rPr>
          <w:sz w:val="28"/>
        </w:rPr>
        <w:t xml:space="preserve">ного долга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». </w:t>
      </w:r>
    </w:p>
    <w:p w14:paraId="7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Расходы на обслуживание муниципального долга 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в бюджете </w:t>
      </w:r>
      <w:r>
        <w:rPr>
          <w:sz w:val="28"/>
        </w:rPr>
        <w:t>2023</w:t>
      </w:r>
      <w:r>
        <w:rPr>
          <w:sz w:val="28"/>
        </w:rPr>
        <w:t xml:space="preserve"> года не планировались, т.к. заемные средства  на исполнение расходных обязательств</w:t>
      </w:r>
      <w:r>
        <w:rPr>
          <w:sz w:val="28"/>
        </w:rPr>
        <w:t xml:space="preserve"> не привлекались.</w:t>
      </w:r>
    </w:p>
    <w:p w14:paraId="71000000">
      <w:pPr>
        <w:ind w:firstLine="709" w:left="0"/>
        <w:jc w:val="both"/>
        <w:rPr>
          <w:sz w:val="28"/>
        </w:rPr>
      </w:pPr>
    </w:p>
    <w:p w14:paraId="72000000">
      <w:pPr>
        <w:ind/>
        <w:jc w:val="center"/>
        <w:rPr>
          <w:sz w:val="28"/>
        </w:rPr>
      </w:pPr>
      <w:r>
        <w:rPr>
          <w:sz w:val="28"/>
        </w:rPr>
        <w:t xml:space="preserve">Раздел 3. Анализ факторов, повлиявших </w:t>
      </w:r>
      <w:r>
        <w:rPr>
          <w:sz w:val="28"/>
        </w:rPr>
        <w:br/>
      </w:r>
      <w:r>
        <w:rPr>
          <w:sz w:val="28"/>
        </w:rPr>
        <w:t xml:space="preserve">на ход реализации </w:t>
      </w:r>
      <w:r>
        <w:rPr>
          <w:sz w:val="28"/>
        </w:rPr>
        <w:t>муниципаль</w:t>
      </w:r>
      <w:r>
        <w:rPr>
          <w:sz w:val="28"/>
        </w:rPr>
        <w:t>ной программы</w:t>
      </w:r>
    </w:p>
    <w:p w14:paraId="73000000">
      <w:pPr>
        <w:ind/>
        <w:jc w:val="center"/>
        <w:rPr>
          <w:sz w:val="28"/>
        </w:rPr>
      </w:pPr>
    </w:p>
    <w:p w14:paraId="7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 ход реализации </w:t>
      </w:r>
      <w:r>
        <w:rPr>
          <w:sz w:val="28"/>
        </w:rPr>
        <w:t>муниципаль</w:t>
      </w:r>
      <w:r>
        <w:rPr>
          <w:sz w:val="28"/>
        </w:rPr>
        <w:t xml:space="preserve">ной программы в части объема поступления налоговых </w:t>
      </w:r>
      <w:r>
        <w:rPr>
          <w:sz w:val="28"/>
        </w:rPr>
        <w:t xml:space="preserve">и неналоговых </w:t>
      </w:r>
      <w:r>
        <w:rPr>
          <w:sz w:val="28"/>
        </w:rPr>
        <w:t xml:space="preserve">доходов и исполнения плановых показателей, в том числе по показателю 1.1 «Объем налоговых и неналоговых доходов бюджета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», </w:t>
      </w:r>
      <w:r>
        <w:rPr>
          <w:sz w:val="28"/>
        </w:rPr>
        <w:t xml:space="preserve">оказало влияние сохранение ежегодной положительной динамики доходной части бюджета </w:t>
      </w:r>
      <w:r>
        <w:rPr>
          <w:sz w:val="28"/>
        </w:rPr>
        <w:t>Северного сельского поселения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По итогам </w:t>
      </w:r>
      <w:r>
        <w:rPr>
          <w:sz w:val="28"/>
        </w:rPr>
        <w:t>2023</w:t>
      </w:r>
      <w:r>
        <w:rPr>
          <w:sz w:val="28"/>
        </w:rPr>
        <w:t xml:space="preserve"> года объем поступлений по налоговым и неналоговым доходам – </w:t>
      </w:r>
      <w:r>
        <w:rPr>
          <w:sz w:val="28"/>
        </w:rPr>
        <w:t>3019,0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рублей или </w:t>
      </w:r>
      <w:r>
        <w:rPr>
          <w:sz w:val="28"/>
        </w:rPr>
        <w:t>106,3</w:t>
      </w:r>
      <w:r>
        <w:rPr>
          <w:sz w:val="28"/>
        </w:rPr>
        <w:t xml:space="preserve"> процента к плановым назначениям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5000000">
      <w:pPr>
        <w:ind w:firstLine="709" w:left="0"/>
        <w:jc w:val="both"/>
        <w:rPr>
          <w:sz w:val="28"/>
        </w:rPr>
      </w:pPr>
      <w:r>
        <w:rPr>
          <w:sz w:val="28"/>
        </w:rPr>
        <w:t>В общем объеме доходов наблюдается</w:t>
      </w:r>
      <w:r>
        <w:rPr>
          <w:sz w:val="28"/>
        </w:rPr>
        <w:t xml:space="preserve">  доля</w:t>
      </w:r>
      <w:r>
        <w:rPr>
          <w:sz w:val="28"/>
        </w:rPr>
        <w:t xml:space="preserve"> налоговых и неналоговых доходов </w:t>
      </w:r>
      <w:r>
        <w:rPr>
          <w:sz w:val="28"/>
        </w:rPr>
        <w:t>составляет 27,8</w:t>
      </w:r>
      <w:r>
        <w:rPr>
          <w:sz w:val="28"/>
        </w:rPr>
        <w:t xml:space="preserve"> процента</w:t>
      </w:r>
      <w:r>
        <w:rPr>
          <w:sz w:val="28"/>
        </w:rPr>
        <w:t>.</w:t>
      </w:r>
    </w:p>
    <w:p w14:paraId="76000000">
      <w:pPr>
        <w:ind/>
        <w:jc w:val="center"/>
        <w:rPr>
          <w:sz w:val="28"/>
        </w:rPr>
      </w:pPr>
    </w:p>
    <w:p w14:paraId="77000000">
      <w:pPr>
        <w:ind/>
        <w:jc w:val="center"/>
        <w:rPr>
          <w:sz w:val="28"/>
        </w:rPr>
      </w:pPr>
      <w:r>
        <w:rPr>
          <w:sz w:val="28"/>
        </w:rPr>
        <w:t xml:space="preserve">Раздел 4. Сведения об использовании бюджетных </w:t>
      </w:r>
      <w:r>
        <w:rPr>
          <w:sz w:val="28"/>
        </w:rPr>
        <w:br/>
      </w:r>
      <w:r>
        <w:rPr>
          <w:sz w:val="28"/>
        </w:rPr>
        <w:t xml:space="preserve">ассигнований на реализацию </w:t>
      </w:r>
      <w:r>
        <w:rPr>
          <w:sz w:val="28"/>
        </w:rPr>
        <w:t>муниципаль</w:t>
      </w:r>
      <w:r>
        <w:rPr>
          <w:sz w:val="28"/>
        </w:rPr>
        <w:t xml:space="preserve">ной программы </w:t>
      </w:r>
    </w:p>
    <w:p w14:paraId="78000000">
      <w:pPr>
        <w:ind/>
        <w:jc w:val="center"/>
        <w:rPr>
          <w:sz w:val="28"/>
        </w:rPr>
      </w:pPr>
    </w:p>
    <w:p w14:paraId="7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году из </w:t>
      </w:r>
      <w:r>
        <w:rPr>
          <w:sz w:val="28"/>
        </w:rPr>
        <w:t>10</w:t>
      </w:r>
      <w:r>
        <w:rPr>
          <w:sz w:val="28"/>
        </w:rPr>
        <w:t xml:space="preserve"> основных мероприятий, предусмотренных </w:t>
      </w:r>
      <w:r>
        <w:rPr>
          <w:sz w:val="28"/>
        </w:rPr>
        <w:t>муниципальной</w:t>
      </w:r>
      <w:r>
        <w:rPr>
          <w:sz w:val="28"/>
        </w:rPr>
        <w:t xml:space="preserve"> программой, </w:t>
      </w:r>
      <w:r>
        <w:rPr>
          <w:sz w:val="28"/>
        </w:rPr>
        <w:t>4</w:t>
      </w:r>
      <w:r>
        <w:rPr>
          <w:sz w:val="28"/>
        </w:rPr>
        <w:t xml:space="preserve"> были запланированы к реализации с учетом финансового обеспечения.</w:t>
      </w:r>
    </w:p>
    <w:p w14:paraId="7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Объемы бюджетных ассигнований в рамках </w:t>
      </w:r>
      <w:r>
        <w:rPr>
          <w:sz w:val="28"/>
        </w:rPr>
        <w:t>муниципаль</w:t>
      </w:r>
      <w:r>
        <w:rPr>
          <w:sz w:val="28"/>
        </w:rPr>
        <w:t xml:space="preserve">ной программы полностью соответствуют объемам бюджетных ассигнований, предусмотренным </w:t>
      </w:r>
      <w:r>
        <w:rPr>
          <w:sz w:val="28"/>
        </w:rPr>
        <w:t xml:space="preserve">решением Собрания депутатов </w:t>
      </w:r>
      <w:r>
        <w:rPr>
          <w:sz w:val="28"/>
        </w:rPr>
        <w:t>от 28.12.2022 № 53</w:t>
      </w:r>
      <w:r>
        <w:rPr>
          <w:sz w:val="28"/>
        </w:rPr>
        <w:t xml:space="preserve"> «О бюджете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Зимовниковского  района </w:t>
      </w:r>
      <w:r>
        <w:rPr>
          <w:sz w:val="28"/>
        </w:rPr>
        <w:t xml:space="preserve">на </w:t>
      </w:r>
      <w:r>
        <w:rPr>
          <w:sz w:val="28"/>
        </w:rPr>
        <w:t>2023</w:t>
      </w:r>
      <w:r>
        <w:rPr>
          <w:sz w:val="28"/>
        </w:rPr>
        <w:t xml:space="preserve"> год</w:t>
      </w:r>
      <w:r>
        <w:rPr>
          <w:sz w:val="28"/>
        </w:rPr>
        <w:t xml:space="preserve"> </w:t>
      </w:r>
      <w:r>
        <w:rPr>
          <w:sz w:val="28"/>
        </w:rPr>
        <w:t>и на плановый период</w:t>
      </w:r>
      <w:r>
        <w:rPr>
          <w:sz w:val="28"/>
        </w:rPr>
        <w:t xml:space="preserve"> </w:t>
      </w:r>
      <w:r>
        <w:rPr>
          <w:sz w:val="28"/>
        </w:rPr>
        <w:t>2024</w:t>
      </w:r>
      <w:r>
        <w:rPr>
          <w:sz w:val="28"/>
        </w:rPr>
        <w:t xml:space="preserve"> и </w:t>
      </w:r>
      <w:r>
        <w:rPr>
          <w:sz w:val="28"/>
        </w:rPr>
        <w:t>2025</w:t>
      </w:r>
      <w:r>
        <w:rPr>
          <w:sz w:val="28"/>
        </w:rPr>
        <w:t xml:space="preserve"> годов</w:t>
      </w:r>
      <w:r>
        <w:rPr>
          <w:sz w:val="28"/>
        </w:rPr>
        <w:t>»</w:t>
      </w:r>
      <w:r>
        <w:rPr>
          <w:sz w:val="28"/>
        </w:rPr>
        <w:t>.</w:t>
      </w:r>
    </w:p>
    <w:p w14:paraId="7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Объем финансового обеспечения, предусмотренного на реализацию </w:t>
      </w:r>
      <w:r>
        <w:rPr>
          <w:sz w:val="28"/>
        </w:rPr>
        <w:t>муниципаль</w:t>
      </w:r>
      <w:r>
        <w:rPr>
          <w:sz w:val="28"/>
        </w:rPr>
        <w:t xml:space="preserve">ной программы, в </w:t>
      </w:r>
      <w:r>
        <w:rPr>
          <w:sz w:val="28"/>
        </w:rPr>
        <w:t>2023</w:t>
      </w:r>
      <w:r>
        <w:rPr>
          <w:sz w:val="28"/>
        </w:rPr>
        <w:t xml:space="preserve"> году составил </w:t>
      </w:r>
      <w:r>
        <w:rPr>
          <w:sz w:val="28"/>
        </w:rPr>
        <w:t>6474,0</w:t>
      </w:r>
      <w:r>
        <w:rPr>
          <w:sz w:val="28"/>
        </w:rPr>
        <w:t xml:space="preserve"> </w:t>
      </w:r>
      <w:r>
        <w:rPr>
          <w:sz w:val="28"/>
        </w:rPr>
        <w:t xml:space="preserve"> тыс. рублей. </w:t>
      </w:r>
      <w:r>
        <w:rPr>
          <w:sz w:val="28"/>
        </w:rPr>
        <w:t xml:space="preserve">Фактическое освоение средств </w:t>
      </w:r>
      <w:r>
        <w:rPr>
          <w:sz w:val="28"/>
        </w:rPr>
        <w:t xml:space="preserve">муниципальной </w:t>
      </w:r>
      <w:r>
        <w:rPr>
          <w:sz w:val="28"/>
        </w:rPr>
        <w:t xml:space="preserve"> программы по итогам </w:t>
      </w:r>
      <w:r>
        <w:rPr>
          <w:sz w:val="28"/>
        </w:rPr>
        <w:t>2022</w:t>
      </w:r>
      <w:r>
        <w:rPr>
          <w:sz w:val="28"/>
        </w:rPr>
        <w:t xml:space="preserve"> года составило </w:t>
      </w:r>
      <w:r>
        <w:rPr>
          <w:sz w:val="28"/>
        </w:rPr>
        <w:t>6410,2</w:t>
      </w:r>
      <w:r>
        <w:rPr>
          <w:sz w:val="28"/>
        </w:rPr>
        <w:t xml:space="preserve"> тыс. рублей, или </w:t>
      </w:r>
      <w:r>
        <w:rPr>
          <w:sz w:val="28"/>
        </w:rPr>
        <w:t>99,0</w:t>
      </w:r>
      <w:r>
        <w:rPr>
          <w:sz w:val="28"/>
        </w:rPr>
        <w:t xml:space="preserve"> процента. Общий объем экономии по расходам в рамках </w:t>
      </w:r>
      <w:r>
        <w:rPr>
          <w:sz w:val="28"/>
        </w:rPr>
        <w:t xml:space="preserve">муниципальной </w:t>
      </w:r>
      <w:r>
        <w:rPr>
          <w:sz w:val="28"/>
        </w:rPr>
        <w:t xml:space="preserve"> программы составил </w:t>
      </w:r>
      <w:r>
        <w:rPr>
          <w:sz w:val="28"/>
        </w:rPr>
        <w:t>63,8</w:t>
      </w:r>
      <w:r>
        <w:rPr>
          <w:sz w:val="28"/>
        </w:rPr>
        <w:t xml:space="preserve"> тыс. рублей.</w:t>
      </w:r>
    </w:p>
    <w:p w14:paraId="7C000000">
      <w:pPr>
        <w:ind w:firstLine="709" w:left="0"/>
        <w:jc w:val="both"/>
        <w:rPr>
          <w:sz w:val="28"/>
        </w:rPr>
      </w:pPr>
      <w:r>
        <w:rPr>
          <w:sz w:val="28"/>
        </w:rPr>
        <w:t>На реал</w:t>
      </w:r>
      <w:r>
        <w:rPr>
          <w:sz w:val="28"/>
        </w:rPr>
        <w:t>изацию основного мероприятия 2.2</w:t>
      </w:r>
      <w:r>
        <w:rPr>
          <w:sz w:val="28"/>
        </w:rPr>
        <w:t xml:space="preserve"> (обеспечение деятельности </w:t>
      </w:r>
      <w:r>
        <w:rPr>
          <w:sz w:val="28"/>
        </w:rPr>
        <w:t xml:space="preserve">Администрации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) </w:t>
      </w:r>
      <w:r>
        <w:rPr>
          <w:sz w:val="28"/>
        </w:rPr>
        <w:t>подпрограммы 2 «Нормативно-методическое обеспечение и организ</w:t>
      </w:r>
      <w:r>
        <w:rPr>
          <w:sz w:val="28"/>
        </w:rPr>
        <w:t xml:space="preserve">ация бюджетного процесса» на </w:t>
      </w:r>
      <w:r>
        <w:rPr>
          <w:sz w:val="28"/>
        </w:rPr>
        <w:t>2023</w:t>
      </w:r>
      <w:r>
        <w:rPr>
          <w:sz w:val="28"/>
        </w:rPr>
        <w:t xml:space="preserve"> год предусмотрено </w:t>
      </w:r>
      <w:r>
        <w:rPr>
          <w:sz w:val="28"/>
        </w:rPr>
        <w:t xml:space="preserve"> 6474,0</w:t>
      </w:r>
      <w:r>
        <w:rPr>
          <w:sz w:val="28"/>
        </w:rPr>
        <w:t>тыс. рублей.</w:t>
      </w:r>
      <w:r>
        <w:rPr>
          <w:sz w:val="28"/>
        </w:rPr>
        <w:t xml:space="preserve"> </w:t>
      </w:r>
    </w:p>
    <w:p w14:paraId="7D000000">
      <w:pPr>
        <w:ind w:firstLine="709" w:left="0"/>
        <w:jc w:val="both"/>
        <w:rPr>
          <w:sz w:val="28"/>
        </w:rPr>
      </w:pPr>
      <w:r>
        <w:rPr>
          <w:sz w:val="28"/>
        </w:rPr>
        <w:t>В рамках реализации данного осн</w:t>
      </w:r>
      <w:r>
        <w:rPr>
          <w:sz w:val="28"/>
        </w:rPr>
        <w:t xml:space="preserve">овного мероприятия по итогам </w:t>
      </w:r>
      <w:r>
        <w:rPr>
          <w:sz w:val="28"/>
        </w:rPr>
        <w:t>2023</w:t>
      </w:r>
      <w:r>
        <w:rPr>
          <w:sz w:val="28"/>
        </w:rPr>
        <w:t xml:space="preserve"> года </w:t>
      </w:r>
      <w:r>
        <w:rPr>
          <w:sz w:val="28"/>
        </w:rPr>
        <w:t>заключен</w:t>
      </w:r>
      <w:r>
        <w:rPr>
          <w:sz w:val="28"/>
        </w:rPr>
        <w:t>о</w:t>
      </w:r>
      <w:r>
        <w:rPr>
          <w:sz w:val="28"/>
        </w:rPr>
        <w:t>72</w:t>
      </w:r>
      <w:r>
        <w:rPr>
          <w:sz w:val="28"/>
        </w:rPr>
        <w:t xml:space="preserve"> </w:t>
      </w:r>
      <w:r>
        <w:rPr>
          <w:sz w:val="28"/>
        </w:rPr>
        <w:t>муниципаль</w:t>
      </w:r>
      <w:r>
        <w:rPr>
          <w:sz w:val="28"/>
        </w:rPr>
        <w:t>ны</w:t>
      </w:r>
      <w:r>
        <w:rPr>
          <w:sz w:val="28"/>
        </w:rPr>
        <w:t>х</w:t>
      </w:r>
      <w:r>
        <w:rPr>
          <w:sz w:val="28"/>
        </w:rPr>
        <w:t xml:space="preserve"> контракт</w:t>
      </w:r>
      <w:r>
        <w:rPr>
          <w:sz w:val="28"/>
        </w:rPr>
        <w:t>а</w:t>
      </w:r>
      <w:r>
        <w:rPr>
          <w:sz w:val="28"/>
        </w:rPr>
        <w:t xml:space="preserve"> (договор) на </w:t>
      </w:r>
      <w:r>
        <w:rPr>
          <w:sz w:val="28"/>
        </w:rPr>
        <w:t>сумму 684,8</w:t>
      </w:r>
      <w:r>
        <w:rPr>
          <w:sz w:val="28"/>
        </w:rPr>
        <w:t xml:space="preserve"> тыс. рублей.</w:t>
      </w:r>
      <w:r>
        <w:rPr>
          <w:sz w:val="28"/>
        </w:rPr>
        <w:t xml:space="preserve"> </w:t>
      </w:r>
    </w:p>
    <w:p w14:paraId="7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Все средства, предусмотренные на реализацию </w:t>
      </w:r>
      <w:r>
        <w:rPr>
          <w:sz w:val="28"/>
        </w:rPr>
        <w:t>муниципаль</w:t>
      </w:r>
      <w:r>
        <w:rPr>
          <w:sz w:val="28"/>
        </w:rPr>
        <w:t>ной программы, использованы по целевому назначению.</w:t>
      </w:r>
    </w:p>
    <w:p w14:paraId="7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об использовании бюджетных ассигнований на реализацию </w:t>
      </w:r>
      <w:r>
        <w:rPr>
          <w:sz w:val="28"/>
        </w:rPr>
        <w:t>муниципаль</w:t>
      </w:r>
      <w:r>
        <w:rPr>
          <w:sz w:val="28"/>
        </w:rPr>
        <w:t xml:space="preserve">ной программы за </w:t>
      </w:r>
      <w:r>
        <w:rPr>
          <w:sz w:val="28"/>
        </w:rPr>
        <w:t>2023</w:t>
      </w:r>
      <w:r>
        <w:rPr>
          <w:sz w:val="28"/>
        </w:rPr>
        <w:t xml:space="preserve"> год </w:t>
      </w:r>
      <w:r>
        <w:rPr>
          <w:sz w:val="28"/>
        </w:rPr>
        <w:t>также приведены в приложении № 2</w:t>
      </w:r>
      <w:r>
        <w:rPr>
          <w:sz w:val="28"/>
        </w:rPr>
        <w:t xml:space="preserve"> к настоящему отчету о реализации </w:t>
      </w:r>
      <w:r>
        <w:rPr>
          <w:sz w:val="28"/>
        </w:rPr>
        <w:t>муниципаль</w:t>
      </w:r>
      <w:r>
        <w:rPr>
          <w:sz w:val="28"/>
        </w:rPr>
        <w:t>ной программы.</w:t>
      </w:r>
    </w:p>
    <w:p w14:paraId="80000000">
      <w:pPr>
        <w:ind w:firstLine="709" w:left="0"/>
        <w:jc w:val="both"/>
        <w:rPr>
          <w:sz w:val="28"/>
        </w:rPr>
      </w:pPr>
    </w:p>
    <w:p w14:paraId="81000000">
      <w:pPr>
        <w:ind/>
        <w:jc w:val="center"/>
        <w:rPr>
          <w:sz w:val="28"/>
        </w:rPr>
      </w:pPr>
      <w:r>
        <w:rPr>
          <w:sz w:val="28"/>
        </w:rPr>
        <w:t xml:space="preserve">Раздел 5. Сведения о достижении значений </w:t>
      </w:r>
      <w:r>
        <w:rPr>
          <w:sz w:val="28"/>
        </w:rPr>
        <w:br/>
      </w:r>
      <w:r>
        <w:rPr>
          <w:sz w:val="28"/>
        </w:rPr>
        <w:t>показателей (индикаторов)</w:t>
      </w:r>
      <w:r>
        <w:rPr>
          <w:sz w:val="28"/>
        </w:rPr>
        <w:t xml:space="preserve"> </w:t>
      </w:r>
      <w:r>
        <w:rPr>
          <w:sz w:val="28"/>
        </w:rPr>
        <w:t>муниципаль</w:t>
      </w:r>
      <w:r>
        <w:rPr>
          <w:sz w:val="28"/>
        </w:rPr>
        <w:t xml:space="preserve">ной программы, </w:t>
      </w:r>
      <w:r>
        <w:rPr>
          <w:sz w:val="28"/>
        </w:rPr>
        <w:br/>
      </w:r>
      <w:r>
        <w:rPr>
          <w:sz w:val="28"/>
        </w:rPr>
        <w:t xml:space="preserve">подпрограмм </w:t>
      </w:r>
      <w:r>
        <w:rPr>
          <w:sz w:val="28"/>
        </w:rPr>
        <w:t>муниципаль</w:t>
      </w:r>
      <w:r>
        <w:rPr>
          <w:sz w:val="28"/>
        </w:rPr>
        <w:t>ной программы за 2023</w:t>
      </w:r>
      <w:r>
        <w:rPr>
          <w:sz w:val="28"/>
        </w:rPr>
        <w:t xml:space="preserve"> год</w:t>
      </w:r>
    </w:p>
    <w:p w14:paraId="82000000">
      <w:pPr>
        <w:ind/>
        <w:jc w:val="center"/>
        <w:rPr>
          <w:sz w:val="28"/>
        </w:rPr>
      </w:pPr>
    </w:p>
    <w:p w14:paraId="83000000">
      <w:pPr>
        <w:ind w:firstLine="709" w:left="0"/>
        <w:jc w:val="both"/>
        <w:rPr>
          <w:sz w:val="28"/>
          <w:highlight w:val="yellow"/>
        </w:rPr>
      </w:pPr>
      <w:r>
        <w:rPr>
          <w:sz w:val="28"/>
        </w:rPr>
        <w:t xml:space="preserve">В </w:t>
      </w:r>
      <w:r>
        <w:rPr>
          <w:sz w:val="28"/>
        </w:rPr>
        <w:t>2023</w:t>
      </w:r>
      <w:r>
        <w:rPr>
          <w:sz w:val="28"/>
        </w:rPr>
        <w:t xml:space="preserve"> году из </w:t>
      </w:r>
      <w:r>
        <w:rPr>
          <w:sz w:val="28"/>
        </w:rPr>
        <w:t>10</w:t>
      </w:r>
      <w:r>
        <w:rPr>
          <w:sz w:val="28"/>
        </w:rPr>
        <w:t xml:space="preserve"> показател</w:t>
      </w:r>
      <w:r>
        <w:rPr>
          <w:sz w:val="28"/>
        </w:rPr>
        <w:t>я</w:t>
      </w:r>
      <w:r>
        <w:rPr>
          <w:sz w:val="28"/>
        </w:rPr>
        <w:t xml:space="preserve"> (индикатор</w:t>
      </w:r>
      <w:r>
        <w:rPr>
          <w:sz w:val="28"/>
        </w:rPr>
        <w:t>а</w:t>
      </w:r>
      <w:r>
        <w:rPr>
          <w:sz w:val="28"/>
        </w:rPr>
        <w:t xml:space="preserve">) </w:t>
      </w:r>
      <w:r>
        <w:rPr>
          <w:sz w:val="28"/>
        </w:rPr>
        <w:t>муниципаль</w:t>
      </w:r>
      <w:r>
        <w:rPr>
          <w:sz w:val="28"/>
        </w:rPr>
        <w:t xml:space="preserve">ной программы, подпрограмм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по 1</w:t>
      </w:r>
      <w:r>
        <w:rPr>
          <w:sz w:val="28"/>
        </w:rPr>
        <w:t>0</w:t>
      </w:r>
      <w:r>
        <w:rPr>
          <w:sz w:val="28"/>
        </w:rPr>
        <w:t xml:space="preserve"> показателям (индикаторам) </w:t>
      </w:r>
      <w:r>
        <w:rPr>
          <w:sz w:val="28"/>
        </w:rPr>
        <w:br/>
      </w:r>
      <w:r>
        <w:rPr>
          <w:sz w:val="28"/>
        </w:rPr>
        <w:t>(№ 1,</w:t>
      </w:r>
      <w:r>
        <w:rPr>
          <w:sz w:val="28"/>
        </w:rPr>
        <w:t xml:space="preserve"> 2,</w:t>
      </w:r>
      <w:r>
        <w:rPr>
          <w:sz w:val="28"/>
        </w:rPr>
        <w:t xml:space="preserve"> 3, </w:t>
      </w:r>
      <w:r>
        <w:rPr>
          <w:sz w:val="28"/>
        </w:rPr>
        <w:t xml:space="preserve">4, </w:t>
      </w:r>
      <w:r>
        <w:rPr>
          <w:sz w:val="28"/>
        </w:rPr>
        <w:t xml:space="preserve"> 1.1, 1.2, 2.1,</w:t>
      </w:r>
      <w:r>
        <w:rPr>
          <w:sz w:val="28"/>
        </w:rPr>
        <w:t>2.2,2.3,</w:t>
      </w:r>
      <w:r>
        <w:rPr>
          <w:sz w:val="28"/>
        </w:rPr>
        <w:t xml:space="preserve"> </w:t>
      </w:r>
      <w:r>
        <w:rPr>
          <w:sz w:val="28"/>
        </w:rPr>
        <w:t>3.1,</w:t>
      </w:r>
      <w:r>
        <w:rPr>
          <w:sz w:val="28"/>
        </w:rPr>
        <w:t xml:space="preserve"> </w:t>
      </w:r>
      <w:r>
        <w:rPr>
          <w:sz w:val="28"/>
        </w:rPr>
        <w:t>) достигнуты запланированные результаты.</w:t>
      </w:r>
    </w:p>
    <w:p w14:paraId="8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 достижении значений показателей (индикаторов) </w:t>
      </w:r>
      <w:r>
        <w:rPr>
          <w:sz w:val="28"/>
        </w:rPr>
        <w:t>муниципаль</w:t>
      </w:r>
      <w:r>
        <w:rPr>
          <w:sz w:val="28"/>
        </w:rPr>
        <w:t xml:space="preserve">ной программы, подпрограмм </w:t>
      </w:r>
      <w:r>
        <w:rPr>
          <w:sz w:val="28"/>
        </w:rPr>
        <w:t>муниципаль</w:t>
      </w:r>
      <w:r>
        <w:rPr>
          <w:sz w:val="28"/>
        </w:rPr>
        <w:t xml:space="preserve">ной программы за </w:t>
      </w:r>
      <w:r>
        <w:rPr>
          <w:sz w:val="28"/>
        </w:rPr>
        <w:t>2022</w:t>
      </w:r>
      <w:r>
        <w:rPr>
          <w:sz w:val="28"/>
        </w:rPr>
        <w:t xml:space="preserve"> год с обоснованием отклонен</w:t>
      </w:r>
      <w:r>
        <w:rPr>
          <w:sz w:val="28"/>
        </w:rPr>
        <w:t>ий представлены в приложении № 3</w:t>
      </w:r>
      <w:r>
        <w:rPr>
          <w:sz w:val="28"/>
        </w:rPr>
        <w:t xml:space="preserve"> к настоящему отчету о реализации </w:t>
      </w:r>
      <w:r>
        <w:rPr>
          <w:sz w:val="28"/>
        </w:rPr>
        <w:t>муниципаль</w:t>
      </w:r>
      <w:r>
        <w:rPr>
          <w:sz w:val="28"/>
        </w:rPr>
        <w:t>ной программы.</w:t>
      </w:r>
    </w:p>
    <w:p w14:paraId="85000000">
      <w:pPr>
        <w:ind w:firstLine="709" w:left="0"/>
        <w:jc w:val="both"/>
        <w:rPr>
          <w:sz w:val="28"/>
        </w:rPr>
      </w:pPr>
    </w:p>
    <w:p w14:paraId="86000000">
      <w:pPr>
        <w:ind w:firstLine="709" w:left="0"/>
        <w:jc w:val="both"/>
        <w:rPr>
          <w:sz w:val="28"/>
        </w:rPr>
      </w:pPr>
    </w:p>
    <w:p w14:paraId="87000000">
      <w:pPr>
        <w:ind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Раздел 6. Информация о результатах оценки</w:t>
      </w:r>
    </w:p>
    <w:p w14:paraId="88000000">
      <w:pPr>
        <w:ind/>
        <w:jc w:val="center"/>
        <w:rPr>
          <w:sz w:val="28"/>
        </w:rPr>
      </w:pPr>
      <w:r>
        <w:rPr>
          <w:sz w:val="28"/>
        </w:rPr>
        <w:t xml:space="preserve"> эффективности муниципальной программы</w:t>
      </w:r>
      <w:r>
        <w:rPr>
          <w:sz w:val="28"/>
        </w:rPr>
        <w:t xml:space="preserve"> </w:t>
      </w:r>
    </w:p>
    <w:p w14:paraId="89000000">
      <w:pPr>
        <w:ind/>
        <w:jc w:val="center"/>
        <w:rPr>
          <w:sz w:val="28"/>
        </w:rPr>
      </w:pPr>
    </w:p>
    <w:p w14:paraId="8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Эффективность </w:t>
      </w:r>
      <w:r>
        <w:rPr>
          <w:sz w:val="28"/>
        </w:rPr>
        <w:t>муниципаль</w:t>
      </w:r>
      <w:r>
        <w:rPr>
          <w:sz w:val="28"/>
        </w:rPr>
        <w:t xml:space="preserve">ной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sz w:val="28"/>
        </w:rPr>
        <w:t>муниципаль</w:t>
      </w:r>
      <w:r>
        <w:rPr>
          <w:sz w:val="28"/>
        </w:rPr>
        <w:t xml:space="preserve">ной программы. </w:t>
      </w:r>
    </w:p>
    <w:p w14:paraId="8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Степень достижения целевых показателей </w:t>
      </w:r>
      <w:r>
        <w:rPr>
          <w:sz w:val="28"/>
        </w:rPr>
        <w:t>муниципаль</w:t>
      </w:r>
      <w:r>
        <w:rPr>
          <w:sz w:val="28"/>
        </w:rPr>
        <w:t xml:space="preserve">ной программы, подпрограмм </w:t>
      </w:r>
      <w:r>
        <w:rPr>
          <w:sz w:val="28"/>
        </w:rPr>
        <w:t>муниципаль</w:t>
      </w:r>
      <w:r>
        <w:rPr>
          <w:sz w:val="28"/>
        </w:rPr>
        <w:t>ной программы</w:t>
      </w:r>
      <w:r>
        <w:rPr>
          <w:sz w:val="28"/>
        </w:rPr>
        <w:t>, в том числе</w:t>
      </w:r>
      <w:r>
        <w:rPr>
          <w:sz w:val="28"/>
        </w:rPr>
        <w:t>:</w:t>
      </w:r>
    </w:p>
    <w:p w14:paraId="8C000000">
      <w:pPr>
        <w:tabs>
          <w:tab w:leader="none" w:pos="332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по показателю </w:t>
      </w:r>
      <w:r>
        <w:rPr>
          <w:sz w:val="28"/>
        </w:rPr>
        <w:t>1 равна 1,0;</w:t>
      </w:r>
    </w:p>
    <w:p w14:paraId="8D000000">
      <w:pPr>
        <w:tabs>
          <w:tab w:leader="none" w:pos="332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по показателю 2</w:t>
      </w:r>
      <w:r>
        <w:rPr>
          <w:sz w:val="28"/>
        </w:rPr>
        <w:t xml:space="preserve"> </w:t>
      </w:r>
      <w:r>
        <w:rPr>
          <w:sz w:val="28"/>
        </w:rPr>
        <w:t>- 1,0</w:t>
      </w:r>
      <w:r>
        <w:rPr>
          <w:sz w:val="28"/>
        </w:rPr>
        <w:t>;</w:t>
      </w:r>
    </w:p>
    <w:p w14:paraId="8E000000">
      <w:pPr>
        <w:tabs>
          <w:tab w:leader="none" w:pos="332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по показателю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может быть рассчитана в связи с отсутствием фактического значения целевого показателя</w:t>
      </w:r>
      <w:r>
        <w:rPr>
          <w:sz w:val="28"/>
        </w:rPr>
        <w:t>;</w:t>
      </w:r>
    </w:p>
    <w:p w14:paraId="8F000000">
      <w:pPr>
        <w:tabs>
          <w:tab w:leader="none" w:pos="332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по показателю 4</w:t>
      </w:r>
      <w:r>
        <w:rPr>
          <w:sz w:val="28"/>
        </w:rPr>
        <w:t xml:space="preserve"> равна 1,0</w:t>
      </w:r>
      <w:r>
        <w:rPr>
          <w:sz w:val="28"/>
        </w:rPr>
        <w:t>;</w:t>
      </w:r>
    </w:p>
    <w:p w14:paraId="90000000">
      <w:pPr>
        <w:tabs>
          <w:tab w:leader="none" w:pos="332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по показателю </w:t>
      </w:r>
      <w:r>
        <w:rPr>
          <w:sz w:val="28"/>
        </w:rPr>
        <w:t xml:space="preserve">1.1 равна </w:t>
      </w:r>
      <w:r>
        <w:rPr>
          <w:sz w:val="28"/>
        </w:rPr>
        <w:t>1,1</w:t>
      </w:r>
      <w:r>
        <w:rPr>
          <w:sz w:val="28"/>
        </w:rPr>
        <w:t>;</w:t>
      </w:r>
    </w:p>
    <w:p w14:paraId="91000000">
      <w:pPr>
        <w:tabs>
          <w:tab w:leader="none" w:pos="332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по показателю </w:t>
      </w:r>
      <w:r>
        <w:rPr>
          <w:sz w:val="28"/>
        </w:rPr>
        <w:t>1.2 равна 1,0</w:t>
      </w:r>
      <w:r>
        <w:rPr>
          <w:sz w:val="28"/>
        </w:rPr>
        <w:t>;</w:t>
      </w:r>
    </w:p>
    <w:p w14:paraId="92000000">
      <w:pPr>
        <w:tabs>
          <w:tab w:leader="none" w:pos="332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по показателю</w:t>
      </w:r>
      <w:r>
        <w:rPr>
          <w:sz w:val="28"/>
        </w:rPr>
        <w:t xml:space="preserve"> 2.1 равна 0</w:t>
      </w:r>
      <w:r>
        <w:rPr>
          <w:sz w:val="28"/>
        </w:rPr>
        <w:t>,9</w:t>
      </w:r>
      <w:r>
        <w:rPr>
          <w:sz w:val="28"/>
        </w:rPr>
        <w:t>;</w:t>
      </w:r>
    </w:p>
    <w:p w14:paraId="93000000">
      <w:pPr>
        <w:tabs>
          <w:tab w:leader="none" w:pos="332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по показателю</w:t>
      </w:r>
      <w:r>
        <w:rPr>
          <w:sz w:val="28"/>
        </w:rPr>
        <w:t xml:space="preserve"> 2.2</w:t>
      </w:r>
      <w:r>
        <w:rPr>
          <w:sz w:val="28"/>
        </w:rPr>
        <w:t xml:space="preserve"> равна </w:t>
      </w:r>
      <w:r>
        <w:rPr>
          <w:sz w:val="28"/>
        </w:rPr>
        <w:t>1,0</w:t>
      </w:r>
      <w:r>
        <w:rPr>
          <w:sz w:val="28"/>
        </w:rPr>
        <w:t>;</w:t>
      </w:r>
    </w:p>
    <w:p w14:paraId="94000000">
      <w:pPr>
        <w:tabs>
          <w:tab w:leader="none" w:pos="332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по показателю</w:t>
      </w:r>
      <w:r>
        <w:rPr>
          <w:sz w:val="28"/>
        </w:rPr>
        <w:t xml:space="preserve"> 2.3</w:t>
      </w:r>
      <w:r>
        <w:rPr>
          <w:sz w:val="28"/>
        </w:rPr>
        <w:t xml:space="preserve"> равна 1,0;</w:t>
      </w:r>
    </w:p>
    <w:p w14:paraId="95000000">
      <w:pPr>
        <w:tabs>
          <w:tab w:leader="none" w:pos="332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по показателю </w:t>
      </w:r>
      <w:r>
        <w:rPr>
          <w:sz w:val="28"/>
        </w:rPr>
        <w:t>3.1 равна 1,</w:t>
      </w:r>
      <w:r>
        <w:rPr>
          <w:sz w:val="28"/>
        </w:rPr>
        <w:t>0;</w:t>
      </w:r>
    </w:p>
    <w:p w14:paraId="96000000">
      <w:pPr>
        <w:tabs>
          <w:tab w:leader="none" w:pos="332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Суммарная оценка степени достижения целевых показателей </w:t>
      </w:r>
      <w:r>
        <w:rPr>
          <w:sz w:val="28"/>
        </w:rPr>
        <w:t>муниципаль</w:t>
      </w:r>
      <w:r>
        <w:rPr>
          <w:sz w:val="28"/>
        </w:rPr>
        <w:t xml:space="preserve">ной </w:t>
      </w:r>
      <w:r>
        <w:rPr>
          <w:sz w:val="28"/>
        </w:rPr>
        <w:t>программы составляет  1,00 (9</w:t>
      </w:r>
      <w:r>
        <w:rPr>
          <w:sz w:val="28"/>
        </w:rPr>
        <w:t>/9</w:t>
      </w:r>
      <w:r>
        <w:rPr>
          <w:sz w:val="28"/>
        </w:rPr>
        <w:t>)</w:t>
      </w:r>
      <w:r>
        <w:rPr>
          <w:sz w:val="28"/>
        </w:rPr>
        <w:t xml:space="preserve">, что характеризует </w:t>
      </w:r>
      <w:r>
        <w:rPr>
          <w:sz w:val="28"/>
        </w:rPr>
        <w:t xml:space="preserve"> </w:t>
      </w:r>
      <w:r>
        <w:rPr>
          <w:sz w:val="28"/>
        </w:rPr>
        <w:t xml:space="preserve">высокий </w:t>
      </w:r>
      <w:r>
        <w:rPr>
          <w:sz w:val="28"/>
        </w:rPr>
        <w:t>уровень эффективности реализации муниципальной программы по степени достижения целевых показателей</w:t>
      </w:r>
      <w:r>
        <w:rPr>
          <w:sz w:val="28"/>
        </w:rPr>
        <w:t xml:space="preserve"> в </w:t>
      </w:r>
      <w:r>
        <w:rPr>
          <w:sz w:val="28"/>
        </w:rPr>
        <w:t>2023</w:t>
      </w:r>
      <w:r>
        <w:rPr>
          <w:sz w:val="28"/>
        </w:rPr>
        <w:t xml:space="preserve"> году.</w:t>
      </w:r>
    </w:p>
    <w:p w14:paraId="97000000">
      <w:pPr>
        <w:tabs>
          <w:tab w:leader="none" w:pos="332" w:val="left"/>
          <w:tab w:leader="none" w:pos="1134" w:val="left"/>
        </w:tabs>
        <w:spacing w:line="228" w:lineRule="auto"/>
        <w:ind w:firstLine="709" w:left="0"/>
        <w:jc w:val="both"/>
        <w:rPr>
          <w:spacing w:val="-2"/>
          <w:sz w:val="28"/>
        </w:rPr>
      </w:pPr>
      <w:r>
        <w:rPr>
          <w:sz w:val="28"/>
        </w:rPr>
        <w:t xml:space="preserve">Обоснования отклонений значений показателей (индикаторов) от плановых значений </w:t>
      </w:r>
      <w:r>
        <w:rPr>
          <w:sz w:val="28"/>
        </w:rPr>
        <w:t>приведены в приложении № 3.</w:t>
      </w:r>
    </w:p>
    <w:p w14:paraId="98000000">
      <w:pPr>
        <w:tabs>
          <w:tab w:leader="none" w:pos="0" w:val="left"/>
          <w:tab w:leader="none" w:pos="332" w:val="left"/>
        </w:tabs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     2.</w:t>
      </w:r>
      <w:r>
        <w:rPr>
          <w:sz w:val="28"/>
        </w:rPr>
        <w:t> </w:t>
      </w:r>
      <w:r>
        <w:rPr>
          <w:sz w:val="28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9000000">
      <w:pPr>
        <w:widowControl w:val="0"/>
        <w:ind/>
        <w:jc w:val="both"/>
        <w:outlineLvl w:val="2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В </w:t>
      </w:r>
      <w:r>
        <w:rPr>
          <w:sz w:val="28"/>
        </w:rPr>
        <w:t>2023</w:t>
      </w:r>
      <w:r>
        <w:rPr>
          <w:sz w:val="28"/>
        </w:rPr>
        <w:t xml:space="preserve"> году из 9</w:t>
      </w:r>
      <w:r>
        <w:rPr>
          <w:sz w:val="28"/>
        </w:rPr>
        <w:t xml:space="preserve"> основных мероприятий муниципальной программы в полном объеме исполнено</w:t>
      </w:r>
      <w:r>
        <w:rPr>
          <w:sz w:val="28"/>
        </w:rPr>
        <w:t xml:space="preserve"> 8</w:t>
      </w:r>
      <w:r>
        <w:rPr>
          <w:sz w:val="28"/>
        </w:rPr>
        <w:t>. Таким образом, степень реализации основных ме</w:t>
      </w:r>
      <w:r>
        <w:rPr>
          <w:sz w:val="28"/>
        </w:rPr>
        <w:t>р</w:t>
      </w:r>
      <w:r>
        <w:rPr>
          <w:sz w:val="28"/>
        </w:rPr>
        <w:t>оприятий составляет 0,89  (8</w:t>
      </w:r>
      <w:r>
        <w:rPr>
          <w:sz w:val="28"/>
        </w:rPr>
        <w:t>/9</w:t>
      </w:r>
      <w:r>
        <w:rPr>
          <w:sz w:val="28"/>
        </w:rPr>
        <w:t xml:space="preserve">), </w:t>
      </w:r>
      <w:r>
        <w:rPr>
          <w:sz w:val="28"/>
        </w:rPr>
        <w:t>это характеризует удовлетворительный</w:t>
      </w:r>
      <w:r>
        <w:rPr>
          <w:sz w:val="28"/>
        </w:rPr>
        <w:t xml:space="preserve"> </w:t>
      </w:r>
      <w:r>
        <w:rPr>
          <w:sz w:val="28"/>
        </w:rPr>
        <w:t xml:space="preserve">уровень эффективности реализации программы по степени </w:t>
      </w:r>
      <w:r>
        <w:rPr>
          <w:sz w:val="28"/>
        </w:rPr>
        <w:t>реализации основных мероприятий</w:t>
      </w:r>
      <w:r>
        <w:rPr>
          <w:sz w:val="28"/>
        </w:rPr>
        <w:t xml:space="preserve">. </w:t>
      </w:r>
    </w:p>
    <w:p w14:paraId="9A000000">
      <w:pPr>
        <w:tabs>
          <w:tab w:leader="none" w:pos="0" w:val="left"/>
          <w:tab w:leader="none" w:pos="332" w:val="left"/>
        </w:tabs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 Бюджетная эффективность реализации </w:t>
      </w:r>
      <w:r>
        <w:rPr>
          <w:sz w:val="28"/>
        </w:rPr>
        <w:t>муниципаль</w:t>
      </w:r>
      <w:r>
        <w:rPr>
          <w:sz w:val="28"/>
        </w:rPr>
        <w:t>ной программы рассчитывается в несколько этапов:</w:t>
      </w:r>
    </w:p>
    <w:p w14:paraId="9B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      3.</w:t>
      </w:r>
      <w:r>
        <w:rPr>
          <w:sz w:val="28"/>
        </w:rPr>
        <w:t>1. </w:t>
      </w:r>
      <w:r>
        <w:rPr>
          <w:sz w:val="28"/>
        </w:rPr>
        <w:t xml:space="preserve">Степень реализации основных мероприятий (далее – мероприятий), финансируемых за счет средств </w:t>
      </w:r>
      <w:r>
        <w:rPr>
          <w:sz w:val="28"/>
        </w:rPr>
        <w:t>ме</w:t>
      </w:r>
      <w:r>
        <w:rPr>
          <w:sz w:val="28"/>
        </w:rPr>
        <w:t xml:space="preserve">стного бюджета, безвозмездных поступлений в </w:t>
      </w:r>
      <w:r>
        <w:rPr>
          <w:sz w:val="28"/>
        </w:rPr>
        <w:t>местный</w:t>
      </w:r>
      <w:r>
        <w:rPr>
          <w:sz w:val="28"/>
        </w:rPr>
        <w:t xml:space="preserve"> бюджет, оценивается как доля мероприятий, выполненных в полном объеме.</w:t>
      </w:r>
    </w:p>
    <w:p w14:paraId="9C000000">
      <w:pPr>
        <w:spacing w:line="228" w:lineRule="auto"/>
        <w:ind w:firstLine="709" w:left="0"/>
        <w:jc w:val="both"/>
        <w:rPr>
          <w:sz w:val="28"/>
          <w:highlight w:val="yellow"/>
        </w:rPr>
      </w:pPr>
      <w:r>
        <w:rPr>
          <w:sz w:val="28"/>
        </w:rPr>
        <w:t xml:space="preserve">Степень реализации мероприятий </w:t>
      </w:r>
      <w:r>
        <w:rPr>
          <w:sz w:val="28"/>
        </w:rPr>
        <w:t xml:space="preserve">муниципальной </w:t>
      </w:r>
      <w:r>
        <w:rPr>
          <w:sz w:val="28"/>
        </w:rPr>
        <w:t xml:space="preserve">программы составляет </w:t>
      </w:r>
      <w:r>
        <w:rPr>
          <w:sz w:val="28"/>
        </w:rPr>
        <w:t>0,75 (3/4)</w:t>
      </w:r>
      <w:r>
        <w:rPr>
          <w:sz w:val="28"/>
        </w:rPr>
        <w:t>.</w:t>
      </w:r>
    </w:p>
    <w:p w14:paraId="9D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3.2. Степень соответствия запланированному уровню расходов за счет средств </w:t>
      </w:r>
      <w:r>
        <w:rPr>
          <w:sz w:val="28"/>
        </w:rPr>
        <w:t>ме</w:t>
      </w:r>
      <w:r>
        <w:rPr>
          <w:sz w:val="28"/>
        </w:rPr>
        <w:t xml:space="preserve">стного бюджета, безвозмездных поступлений в </w:t>
      </w:r>
      <w:r>
        <w:rPr>
          <w:sz w:val="28"/>
        </w:rPr>
        <w:t>местный</w:t>
      </w:r>
      <w:r>
        <w:rPr>
          <w:sz w:val="28"/>
        </w:rPr>
        <w:t xml:space="preserve"> бюджет </w:t>
      </w:r>
      <w:r>
        <w:rPr>
          <w:sz w:val="28"/>
        </w:rPr>
        <w:br/>
      </w:r>
      <w:r>
        <w:rPr>
          <w:sz w:val="28"/>
        </w:rPr>
        <w:t>оценивается как отношение фактически произведенных в отчетном году бюджетных</w:t>
      </w:r>
      <w:r>
        <w:rPr>
          <w:sz w:val="28"/>
        </w:rPr>
        <w:t xml:space="preserve"> </w:t>
      </w:r>
      <w:r>
        <w:rPr>
          <w:sz w:val="28"/>
        </w:rPr>
        <w:t>расходов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реализацию</w:t>
      </w:r>
      <w:r>
        <w:rPr>
          <w:sz w:val="28"/>
        </w:rPr>
        <w:t xml:space="preserve"> муниципальной </w:t>
      </w:r>
      <w:r>
        <w:rPr>
          <w:sz w:val="28"/>
        </w:rPr>
        <w:t>программы к их плановым значениям.</w:t>
      </w:r>
    </w:p>
    <w:p w14:paraId="9E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Степень соответствия запланированному уровню расходов:</w:t>
      </w:r>
    </w:p>
    <w:p w14:paraId="9F000000">
      <w:pPr>
        <w:spacing w:line="228" w:lineRule="auto"/>
        <w:ind w:firstLine="709" w:left="0"/>
        <w:jc w:val="center"/>
        <w:rPr>
          <w:sz w:val="28"/>
        </w:rPr>
      </w:pPr>
      <w:r>
        <w:rPr>
          <w:sz w:val="28"/>
        </w:rPr>
        <w:t xml:space="preserve">Суз =    </w:t>
      </w:r>
      <w:r>
        <w:rPr>
          <w:sz w:val="28"/>
        </w:rPr>
        <w:t>6410,2</w:t>
      </w:r>
      <w:r>
        <w:rPr>
          <w:sz w:val="28"/>
        </w:rPr>
        <w:t xml:space="preserve"> тыс. рублей/</w:t>
      </w:r>
      <w:r>
        <w:rPr>
          <w:sz w:val="28"/>
        </w:rPr>
        <w:t>6474,0</w:t>
      </w:r>
      <w:r>
        <w:rPr>
          <w:sz w:val="28"/>
        </w:rPr>
        <w:t xml:space="preserve"> тыс. рублей = 0,</w:t>
      </w:r>
      <w:r>
        <w:rPr>
          <w:sz w:val="28"/>
        </w:rPr>
        <w:t>99</w:t>
      </w:r>
      <w:r>
        <w:rPr>
          <w:sz w:val="28"/>
        </w:rPr>
        <w:t>.</w:t>
      </w:r>
    </w:p>
    <w:p w14:paraId="A0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3.3. 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>
        <w:rPr>
          <w:sz w:val="28"/>
        </w:rPr>
        <w:t>ме</w:t>
      </w:r>
      <w:r>
        <w:rPr>
          <w:sz w:val="28"/>
        </w:rPr>
        <w:t xml:space="preserve">стного бюджета, безвозмездных поступлений в </w:t>
      </w:r>
      <w:r>
        <w:rPr>
          <w:sz w:val="28"/>
        </w:rPr>
        <w:t>местный</w:t>
      </w:r>
      <w:r>
        <w:rPr>
          <w:sz w:val="28"/>
        </w:rPr>
        <w:t xml:space="preserve"> бюджет.</w:t>
      </w:r>
    </w:p>
    <w:p w14:paraId="A1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Эффективность ис</w:t>
      </w:r>
      <w:r>
        <w:rPr>
          <w:sz w:val="28"/>
        </w:rPr>
        <w:t xml:space="preserve">пользования финансовых ресурсов на </w:t>
      </w:r>
      <w:r>
        <w:rPr>
          <w:sz w:val="28"/>
        </w:rPr>
        <w:t>реализацию программы:</w:t>
      </w:r>
    </w:p>
    <w:p w14:paraId="A2000000">
      <w:pPr>
        <w:pStyle w:val="Style_5"/>
        <w:ind w:firstLine="0" w:left="284"/>
        <w:jc w:val="center"/>
        <w:rPr>
          <w:sz w:val="28"/>
        </w:rPr>
      </w:pPr>
      <w:r>
        <w:rPr>
          <w:sz w:val="28"/>
        </w:rPr>
        <w:t>Эис =   0,</w:t>
      </w:r>
      <w:r>
        <w:rPr>
          <w:sz w:val="28"/>
        </w:rPr>
        <w:t>75</w:t>
      </w:r>
      <w:r>
        <w:rPr>
          <w:sz w:val="28"/>
        </w:rPr>
        <w:t>/0,99</w:t>
      </w:r>
      <w:r>
        <w:rPr>
          <w:sz w:val="28"/>
        </w:rPr>
        <w:t xml:space="preserve"> = </w:t>
      </w:r>
      <w:r>
        <w:rPr>
          <w:sz w:val="28"/>
        </w:rPr>
        <w:t>0,76</w:t>
      </w:r>
    </w:p>
    <w:p w14:paraId="A3000000">
      <w:pPr>
        <w:pStyle w:val="Style_5"/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Бюджетная эффективность реализации программы признается </w:t>
      </w:r>
      <w:r>
        <w:rPr>
          <w:sz w:val="28"/>
        </w:rPr>
        <w:t>удовлетворительной</w:t>
      </w:r>
      <w:r>
        <w:rPr>
          <w:sz w:val="28"/>
        </w:rPr>
        <w:t xml:space="preserve">. </w:t>
      </w:r>
    </w:p>
    <w:p w14:paraId="A4000000">
      <w:pPr>
        <w:pStyle w:val="Style_5"/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Оценка эффективности реализации программы достигается по следующим коэффициентам значимости: </w:t>
      </w:r>
    </w:p>
    <w:p w14:paraId="A5000000">
      <w:pPr>
        <w:pStyle w:val="Style_5"/>
        <w:ind/>
        <w:jc w:val="both"/>
        <w:rPr>
          <w:sz w:val="28"/>
        </w:rPr>
      </w:pPr>
      <w:r>
        <w:rPr>
          <w:sz w:val="28"/>
        </w:rPr>
        <w:t>- степень достижения целевых показателей – 0,5;</w:t>
      </w:r>
    </w:p>
    <w:p w14:paraId="A6000000">
      <w:pPr>
        <w:pStyle w:val="Style_5"/>
        <w:ind/>
        <w:jc w:val="both"/>
        <w:rPr>
          <w:sz w:val="28"/>
        </w:rPr>
      </w:pPr>
      <w:r>
        <w:rPr>
          <w:sz w:val="28"/>
        </w:rPr>
        <w:t>- реализация основных мероприятий – 0,3;</w:t>
      </w:r>
    </w:p>
    <w:p w14:paraId="A7000000">
      <w:pPr>
        <w:pStyle w:val="Style_5"/>
        <w:ind/>
        <w:jc w:val="both"/>
        <w:rPr>
          <w:sz w:val="28"/>
        </w:rPr>
      </w:pPr>
      <w:r>
        <w:rPr>
          <w:sz w:val="28"/>
        </w:rPr>
        <w:t>- Бюджетная эффективность – 0,2.</w:t>
      </w:r>
    </w:p>
    <w:p w14:paraId="A8000000">
      <w:pPr>
        <w:pStyle w:val="Style_5"/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Уровень реализации муниципальной программы, в целом составил:</w:t>
      </w:r>
    </w:p>
    <w:p w14:paraId="A9000000">
      <w:pPr>
        <w:pStyle w:val="Style_5"/>
        <w:ind/>
        <w:jc w:val="center"/>
        <w:rPr>
          <w:sz w:val="28"/>
        </w:rPr>
      </w:pPr>
      <w:r>
        <w:rPr>
          <w:sz w:val="28"/>
        </w:rPr>
        <w:t>УРпр = 1,0</w:t>
      </w:r>
      <w:r>
        <w:rPr>
          <w:sz w:val="28"/>
        </w:rPr>
        <w:t>*0,5 + 0,</w:t>
      </w:r>
      <w:r>
        <w:rPr>
          <w:sz w:val="28"/>
        </w:rPr>
        <w:t>89</w:t>
      </w:r>
      <w:r>
        <w:rPr>
          <w:sz w:val="28"/>
        </w:rPr>
        <w:t>*0,3+</w:t>
      </w:r>
      <w:r>
        <w:rPr>
          <w:sz w:val="28"/>
        </w:rPr>
        <w:t>0,76</w:t>
      </w:r>
      <w:r>
        <w:rPr>
          <w:sz w:val="28"/>
        </w:rPr>
        <w:t>*0,2 =</w:t>
      </w:r>
      <w:r>
        <w:rPr>
          <w:sz w:val="28"/>
        </w:rPr>
        <w:t>0,92</w:t>
      </w:r>
    </w:p>
    <w:p w14:paraId="AA000000">
      <w:pPr>
        <w:pStyle w:val="Style_5"/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Уровень реализации муниц</w:t>
      </w:r>
      <w:r>
        <w:rPr>
          <w:sz w:val="28"/>
        </w:rPr>
        <w:t>ипальной программы высокий</w:t>
      </w:r>
      <w:r>
        <w:rPr>
          <w:sz w:val="28"/>
        </w:rPr>
        <w:t xml:space="preserve">.   </w:t>
      </w:r>
    </w:p>
    <w:p w14:paraId="AB000000">
      <w:pPr>
        <w:rPr>
          <w:sz w:val="28"/>
        </w:rPr>
      </w:pPr>
    </w:p>
    <w:p w14:paraId="AC000000">
      <w:pPr>
        <w:ind/>
        <w:jc w:val="center"/>
        <w:rPr>
          <w:sz w:val="28"/>
        </w:rPr>
      </w:pPr>
    </w:p>
    <w:p w14:paraId="AD000000">
      <w:pPr>
        <w:rPr>
          <w:sz w:val="28"/>
        </w:rPr>
      </w:pPr>
      <w:bookmarkStart w:id="4" w:name="Par3119"/>
      <w:bookmarkEnd w:id="4"/>
    </w:p>
    <w:p w14:paraId="AE000000">
      <w:pPr>
        <w:rPr>
          <w:sz w:val="28"/>
        </w:rPr>
      </w:pPr>
      <w:r>
        <w:rPr>
          <w:sz w:val="28"/>
        </w:rPr>
        <w:t xml:space="preserve">Глава Администрации Северного сельского поселения                </w:t>
      </w:r>
      <w:r>
        <w:rPr>
          <w:sz w:val="28"/>
        </w:rPr>
        <w:t>Л.А.Калиберда</w:t>
      </w:r>
    </w:p>
    <w:p w14:paraId="AF000000">
      <w:pPr>
        <w:rPr>
          <w:sz w:val="28"/>
        </w:rPr>
      </w:pPr>
    </w:p>
    <w:p w14:paraId="B0000000">
      <w:pPr>
        <w:sectPr>
          <w:headerReference r:id="rId1" w:type="default"/>
          <w:pgSz w:h="16838" w:orient="portrait" w:w="11906"/>
          <w:pgMar w:bottom="851" w:footer="709" w:gutter="0" w:header="709" w:left="851" w:right="851" w:top="851"/>
          <w:pgNumType w:start="1"/>
          <w:titlePg/>
        </w:sectPr>
      </w:pPr>
    </w:p>
    <w:p w14:paraId="B1000000">
      <w:pPr>
        <w:ind w:firstLine="0" w:left="10206"/>
        <w:jc w:val="right"/>
        <w:rPr>
          <w:sz w:val="24"/>
        </w:rPr>
      </w:pPr>
      <w:bookmarkStart w:id="5" w:name="Par1596"/>
      <w:bookmarkEnd w:id="5"/>
      <w:r>
        <w:rPr>
          <w:sz w:val="28"/>
        </w:rPr>
        <w:t xml:space="preserve">  </w:t>
      </w:r>
      <w:r>
        <w:rPr>
          <w:sz w:val="28"/>
        </w:rPr>
        <w:t xml:space="preserve">                      </w:t>
      </w:r>
      <w:r>
        <w:rPr>
          <w:sz w:val="24"/>
        </w:rPr>
        <w:t>Приложение № 1</w:t>
      </w:r>
    </w:p>
    <w:p w14:paraId="B2000000">
      <w:pPr>
        <w:ind w:firstLine="0" w:left="10206"/>
        <w:jc w:val="right"/>
        <w:rPr>
          <w:sz w:val="24"/>
        </w:rPr>
      </w:pPr>
      <w:r>
        <w:rPr>
          <w:sz w:val="24"/>
        </w:rPr>
        <w:t xml:space="preserve">к отчету о реализации </w:t>
      </w:r>
    </w:p>
    <w:p w14:paraId="B3000000">
      <w:pPr>
        <w:ind w:firstLine="141" w:left="10065"/>
        <w:jc w:val="right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 xml:space="preserve">Северного сельского поселения </w:t>
      </w:r>
      <w:r>
        <w:rPr>
          <w:sz w:val="24"/>
        </w:rPr>
        <w:t>«</w:t>
      </w:r>
      <w:r>
        <w:rPr>
          <w:sz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>
        <w:rPr>
          <w:sz w:val="24"/>
        </w:rPr>
        <w:t xml:space="preserve"> за </w:t>
      </w:r>
      <w:r>
        <w:rPr>
          <w:sz w:val="24"/>
        </w:rPr>
        <w:t>2022</w:t>
      </w:r>
      <w:r>
        <w:rPr>
          <w:sz w:val="24"/>
        </w:rPr>
        <w:t xml:space="preserve"> год</w:t>
      </w:r>
    </w:p>
    <w:p w14:paraId="B4000000">
      <w:pPr>
        <w:widowControl w:val="0"/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B5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 выполнении основных мероприятий подпрограмм и </w:t>
      </w:r>
    </w:p>
    <w:p w14:paraId="B6000000">
      <w:pPr>
        <w:widowControl w:val="0"/>
        <w:ind/>
        <w:jc w:val="center"/>
        <w:rPr>
          <w:sz w:val="24"/>
        </w:rPr>
      </w:pPr>
      <w:r>
        <w:rPr>
          <w:sz w:val="24"/>
        </w:rPr>
        <w:t>мероприятий ведомственных целевых программ, а также кон</w:t>
      </w:r>
      <w:r>
        <w:rPr>
          <w:sz w:val="24"/>
        </w:rPr>
        <w:t xml:space="preserve">трольных событий </w:t>
      </w:r>
    </w:p>
    <w:p w14:paraId="B7000000">
      <w:pPr>
        <w:widowControl w:val="0"/>
        <w:ind/>
        <w:jc w:val="center"/>
        <w:rPr>
          <w:sz w:val="24"/>
        </w:rPr>
      </w:pPr>
      <w:r>
        <w:rPr>
          <w:sz w:val="24"/>
        </w:rPr>
        <w:t>муниципальной</w:t>
      </w:r>
      <w:r>
        <w:rPr>
          <w:sz w:val="24"/>
        </w:rPr>
        <w:t xml:space="preserve"> программы за </w:t>
      </w:r>
      <w:r>
        <w:rPr>
          <w:sz w:val="24"/>
        </w:rPr>
        <w:t>2022</w:t>
      </w:r>
      <w:r>
        <w:rPr>
          <w:sz w:val="24"/>
        </w:rPr>
        <w:t xml:space="preserve"> г.</w:t>
      </w:r>
    </w:p>
    <w:tbl>
      <w:tblPr>
        <w:tblStyle w:val="Style_11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10"/>
        <w:gridCol w:w="2551"/>
        <w:gridCol w:w="2268"/>
        <w:gridCol w:w="1417"/>
        <w:gridCol w:w="1417"/>
        <w:gridCol w:w="1419"/>
        <w:gridCol w:w="1985"/>
        <w:gridCol w:w="2693"/>
        <w:gridCol w:w="1560"/>
      </w:tblGrid>
      <w:tr>
        <w:tc>
          <w:tcPr>
            <w:tcW w:type="dxa" w:w="7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14:paraId="B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(должность/ ФИО)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 окончания реализации</w:t>
            </w:r>
          </w:p>
        </w:tc>
        <w:tc>
          <w:tcPr>
            <w:tcW w:type="dxa" w:w="28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type="dxa" w:w="46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Причины не реализации/ реализации не в полном объеме</w:t>
            </w:r>
          </w:p>
        </w:tc>
      </w:tr>
      <w:tr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заплани-рованные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</w:p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hRule="atLeast" w:val="1099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«Долгосрочное финансовое планирование»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сектора экономики  финансов</w:t>
            </w:r>
          </w:p>
          <w:p w14:paraId="D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(Нестерова Е.Н.)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pStyle w:val="Style_5"/>
              <w:rPr>
                <w:sz w:val="23"/>
              </w:rPr>
            </w:pPr>
            <w:r>
              <w:rPr>
                <w:sz w:val="23"/>
              </w:rPr>
              <w:t>обеспечение предсказуемости бюджетной политики</w:t>
            </w:r>
          </w:p>
          <w:p w14:paraId="D5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pStyle w:val="Style_5"/>
              <w:rPr>
                <w:sz w:val="23"/>
              </w:rPr>
            </w:pPr>
            <w:r>
              <w:rPr>
                <w:sz w:val="23"/>
              </w:rPr>
              <w:t>бюджетная политика на долгосрочный период направлена на обеспечение решения приоритетных задач социально-экономического развития Северн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го сельского поселения при одновременном обеспечении устойчивости и сбалансированности бюджетной системы. </w:t>
            </w:r>
          </w:p>
          <w:p w14:paraId="D7000000">
            <w:pPr>
              <w:pStyle w:val="Style_5"/>
            </w:pPr>
            <w:r>
              <w:rPr>
                <w:sz w:val="23"/>
              </w:rPr>
              <w:t xml:space="preserve">Основные подходы к формированию бюджетной политики рассчитаны с учетом достоверности и реалистичности прогнозных показателей по налоговым и неналоговым доходам, а также с учетом формирования расходов под уровень доходных источников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</w:p>
          <w:p w14:paraId="D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</w:rPr>
              <w:t>Северного сельского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сектора экономики  финансов</w:t>
            </w:r>
          </w:p>
          <w:p w14:paraId="D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(Нестерова Е.Н.)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 xml:space="preserve"> декабря</w:t>
            </w:r>
          </w:p>
          <w:p w14:paraId="D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января</w:t>
            </w:r>
          </w:p>
          <w:p w14:paraId="E100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 xml:space="preserve"> декабря</w:t>
            </w:r>
          </w:p>
          <w:p w14:paraId="E300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(в сопоставимых условиях)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line="264" w:lineRule="auto"/>
              <w:ind/>
            </w:pPr>
            <w:r>
              <w:rPr>
                <w:sz w:val="22"/>
              </w:rPr>
              <w:t>Реализация механизмов контроля  за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полнением доходов бюджета </w:t>
            </w:r>
            <w:r>
              <w:rPr>
                <w:sz w:val="22"/>
              </w:rPr>
              <w:t>Северного сельского поселения</w:t>
            </w:r>
            <w:r>
              <w:rPr>
                <w:sz w:val="22"/>
              </w:rPr>
              <w:t xml:space="preserve"> и снижением недоимки отражена в постановлении Администрации </w:t>
            </w:r>
            <w:r>
              <w:rPr>
                <w:sz w:val="22"/>
              </w:rPr>
              <w:t>Северного сельского поселения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от 16.10.2018 № 42</w:t>
            </w:r>
            <w:r>
              <w:rPr>
                <w:sz w:val="22"/>
              </w:rPr>
              <w:t xml:space="preserve"> «</w:t>
            </w:r>
            <w:r>
              <w:t xml:space="preserve">Об утверждении Плана мероприятий по </w:t>
            </w:r>
          </w:p>
          <w:p w14:paraId="E6000000">
            <w:pPr>
              <w:spacing w:line="264" w:lineRule="auto"/>
              <w:ind/>
            </w:pPr>
            <w:r>
              <w:t>росту доходного потенциала</w:t>
            </w:r>
          </w:p>
          <w:p w14:paraId="E7000000">
            <w:pPr>
              <w:spacing w:line="264" w:lineRule="auto"/>
              <w:ind/>
            </w:pPr>
            <w:r>
              <w:t xml:space="preserve">Северного сельского поселения, оптимизации расходов </w:t>
            </w:r>
          </w:p>
          <w:p w14:paraId="E8000000">
            <w:pPr>
              <w:spacing w:line="264" w:lineRule="auto"/>
              <w:ind/>
            </w:pPr>
            <w:r>
              <w:t>местного бюджета и сокращению муниципального</w:t>
            </w:r>
          </w:p>
          <w:p w14:paraId="E9000000">
            <w:pPr>
              <w:spacing w:line="264" w:lineRule="auto"/>
              <w:ind/>
            </w:pPr>
            <w:r>
              <w:t xml:space="preserve"> долга Север</w:t>
            </w:r>
            <w:r>
              <w:t>ного сельского поселения до 2024</w:t>
            </w:r>
            <w:r>
              <w:t>года</w:t>
            </w:r>
            <w:r>
              <w:t xml:space="preserve">».   План </w:t>
            </w:r>
            <w:r>
              <w:t>2022</w:t>
            </w:r>
            <w:r>
              <w:t xml:space="preserve"> года по  собст</w:t>
            </w:r>
            <w:r>
              <w:t>венным доходам исполнен на 1</w:t>
            </w:r>
            <w:r>
              <w:t xml:space="preserve">19,4  процента (план  2601,9 </w:t>
            </w:r>
            <w:r>
              <w:t>тыс. рублей, факт</w:t>
            </w:r>
            <w:r>
              <w:rPr>
                <w:sz w:val="22"/>
              </w:rPr>
              <w:t xml:space="preserve"> 3106,6</w:t>
            </w:r>
            <w:r>
              <w:rPr>
                <w:sz w:val="22"/>
              </w:rPr>
              <w:t xml:space="preserve"> тыс. рублей), из</w:t>
            </w:r>
            <w:r>
              <w:rPr>
                <w:sz w:val="22"/>
              </w:rPr>
              <w:t xml:space="preserve"> них налоговые доходы – 2920,2 тыс. рублей (115,5</w:t>
            </w:r>
            <w:r>
              <w:rPr>
                <w:sz w:val="22"/>
              </w:rPr>
              <w:t xml:space="preserve"> процентов  к плану), неналоговые</w:t>
            </w:r>
            <w:r>
              <w:rPr>
                <w:sz w:val="22"/>
              </w:rPr>
              <w:t xml:space="preserve"> доходы – 186,4 тыс. рублей (250,2</w:t>
            </w:r>
            <w:r>
              <w:rPr>
                <w:sz w:val="22"/>
              </w:rPr>
              <w:t xml:space="preserve"> процента к плану).. Анализ исполнения собственн</w:t>
            </w:r>
            <w:r>
              <w:rPr>
                <w:sz w:val="22"/>
              </w:rPr>
              <w:t xml:space="preserve">ых доходов местного бюджета </w:t>
            </w:r>
            <w:r>
              <w:rPr>
                <w:sz w:val="22"/>
              </w:rPr>
              <w:t>2022</w:t>
            </w:r>
            <w:r>
              <w:rPr>
                <w:sz w:val="22"/>
              </w:rPr>
              <w:t xml:space="preserve"> года свидетельствует о том, что в целом </w:t>
            </w:r>
            <w:r>
              <w:rPr>
                <w:sz w:val="22"/>
              </w:rPr>
              <w:t>пере</w:t>
            </w:r>
            <w:r>
              <w:rPr>
                <w:sz w:val="22"/>
              </w:rPr>
              <w:t>выполнение плана по собс</w:t>
            </w:r>
            <w:r>
              <w:rPr>
                <w:sz w:val="22"/>
              </w:rPr>
              <w:t>твенным доходам составило 504,7</w:t>
            </w:r>
            <w:r>
              <w:rPr>
                <w:sz w:val="22"/>
              </w:rPr>
              <w:t xml:space="preserve"> тыс. рублей, в том чи</w:t>
            </w:r>
            <w:r>
              <w:rPr>
                <w:sz w:val="22"/>
              </w:rPr>
              <w:t>сле по налоговым доходам -392,8</w:t>
            </w:r>
            <w:r>
              <w:rPr>
                <w:sz w:val="22"/>
              </w:rPr>
              <w:t xml:space="preserve">тыс. рублей,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  <w:p w14:paraId="E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Проведение оценки эффективности налоговых льгот (пониженных ставок по налогам), установленны</w:t>
            </w:r>
            <w:r>
              <w:rPr>
                <w:sz w:val="24"/>
              </w:rPr>
              <w:t xml:space="preserve">х </w:t>
            </w:r>
            <w:r>
              <w:rPr>
                <w:sz w:val="24"/>
              </w:rPr>
              <w:t xml:space="preserve">законодательством </w:t>
            </w:r>
            <w:r>
              <w:rPr>
                <w:sz w:val="24"/>
              </w:rPr>
              <w:t>Северного сельского поселения</w:t>
            </w:r>
            <w:r>
              <w:rPr>
                <w:sz w:val="24"/>
              </w:rPr>
              <w:t xml:space="preserve">  о налогах и сборах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widowControl w:val="0"/>
              <w:ind/>
              <w:jc w:val="center"/>
              <w:rPr>
                <w:rStyle w:val="Style_13_ch"/>
              </w:rPr>
            </w:pPr>
            <w:r>
              <w:rPr>
                <w:rStyle w:val="Style_13_ch"/>
              </w:rPr>
              <w:t xml:space="preserve">Начальник </w:t>
            </w:r>
            <w:r>
              <w:rPr>
                <w:rStyle w:val="Style_13_ch"/>
              </w:rPr>
              <w:t>сектора экономики и финансов</w:t>
            </w:r>
          </w:p>
          <w:p w14:paraId="E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rStyle w:val="Style_13_ch"/>
              </w:rPr>
              <w:t>Нестерова Е.Н.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 xml:space="preserve"> декабря</w:t>
            </w:r>
          </w:p>
          <w:p w14:paraId="F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января</w:t>
            </w:r>
          </w:p>
          <w:p w14:paraId="F300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 xml:space="preserve"> декабря</w:t>
            </w:r>
          </w:p>
          <w:p w14:paraId="F500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pStyle w:val="Style_12"/>
              <w:ind w:right="-108"/>
              <w:rPr>
                <w:sz w:val="24"/>
              </w:rPr>
            </w:pPr>
            <w:r>
              <w:rPr>
                <w:sz w:val="24"/>
              </w:rPr>
              <w:t>отмена неэффективных  налоговых льгот и реализация мер, направленных на  их оптимизацию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Проведена оценка эффективности налоговых льгот </w:t>
            </w:r>
          </w:p>
          <w:p w14:paraId="F8000000">
            <w:pPr>
              <w:rPr>
                <w:color w:val="000000"/>
              </w:rPr>
            </w:pPr>
            <w:r>
              <w:rPr>
                <w:color w:val="000000"/>
              </w:rPr>
              <w:t>Протокол № 4 от 29.07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 xml:space="preserve">заседания постоянной комиссии Собрания депутатов </w:t>
            </w:r>
            <w:r>
              <w:rPr>
                <w:color w:val="000000"/>
              </w:rPr>
              <w:t xml:space="preserve">Северного </w:t>
            </w:r>
            <w:r>
              <w:rPr>
                <w:color w:val="000000"/>
              </w:rPr>
              <w:t xml:space="preserve">сельского поселения </w:t>
            </w:r>
            <w:r>
              <w:rPr>
                <w:color w:val="000000"/>
              </w:rPr>
              <w:t xml:space="preserve">по по бюджету, налогам и  собственности </w:t>
            </w:r>
          </w:p>
          <w:p w14:paraId="F9000000">
            <w:pPr>
              <w:widowControl w:val="0"/>
              <w:ind/>
              <w:rPr>
                <w:sz w:val="24"/>
              </w:rPr>
            </w:pPr>
            <w:r>
              <w:rPr>
                <w:color w:val="000000"/>
              </w:rPr>
              <w:t>и местному самоуправлению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1.3.</w:t>
            </w:r>
          </w:p>
          <w:p w14:paraId="FD000000">
            <w:pPr>
              <w:rPr>
                <w:rStyle w:val="Style_14_ch"/>
                <w:i w:val="0"/>
                <w:spacing w:val="0"/>
              </w:rPr>
            </w:pPr>
            <w:r>
              <w:rPr>
                <w:sz w:val="24"/>
              </w:rPr>
              <w:t xml:space="preserve">Формирование расходов </w:t>
            </w:r>
            <w:r>
              <w:rPr>
                <w:sz w:val="24"/>
              </w:rPr>
              <w:t>местного</w:t>
            </w:r>
            <w:r>
              <w:rPr>
                <w:sz w:val="24"/>
              </w:rPr>
              <w:t xml:space="preserve"> бюджета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 </w:t>
            </w:r>
            <w:r>
              <w:rPr>
                <w:sz w:val="24"/>
              </w:rPr>
              <w:t>муниципальными</w:t>
            </w:r>
            <w:r>
              <w:rPr>
                <w:sz w:val="24"/>
              </w:rPr>
              <w:t xml:space="preserve"> программами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pStyle w:val="Style_5"/>
              <w:ind/>
              <w:jc w:val="center"/>
              <w:rPr>
                <w:rStyle w:val="Style_14_ch"/>
                <w:i w:val="0"/>
                <w:color w:val="000000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pStyle w:val="Style_12"/>
              <w:ind/>
              <w:jc w:val="center"/>
              <w:rPr>
                <w:sz w:val="24"/>
              </w:rPr>
            </w:pP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12"/>
              <w:ind/>
              <w:jc w:val="center"/>
              <w:rPr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rPr>
                <w:sz w:val="24"/>
              </w:rPr>
            </w:pPr>
            <w:r>
              <w:rPr>
                <w:sz w:val="24"/>
              </w:rPr>
              <w:t xml:space="preserve">формирование и исполнение бюджета </w:t>
            </w:r>
            <w:r>
              <w:rPr>
                <w:sz w:val="24"/>
              </w:rPr>
              <w:t>Северного сельского поселения</w:t>
            </w:r>
            <w:r>
              <w:rPr>
                <w:sz w:val="24"/>
              </w:rPr>
              <w:t xml:space="preserve"> на основе программно-целевых принципов (планирование, контроль </w:t>
            </w:r>
          </w:p>
          <w:p w14:paraId="03010000">
            <w:pPr>
              <w:rPr>
                <w:sz w:val="24"/>
              </w:rPr>
            </w:pPr>
            <w:r>
              <w:rPr>
                <w:sz w:val="24"/>
              </w:rPr>
              <w:t>и последующая оценка эффективности использования бюджетных средств);</w:t>
            </w:r>
          </w:p>
          <w:p w14:paraId="04010000">
            <w:pPr>
              <w:pStyle w:val="Style_12"/>
              <w:ind w:right="-108"/>
              <w:rPr>
                <w:rStyle w:val="Style_14_ch"/>
                <w:i w:val="0"/>
              </w:rPr>
            </w:pPr>
            <w:r>
              <w:rPr>
                <w:sz w:val="24"/>
              </w:rPr>
              <w:t xml:space="preserve">доля расходов </w:t>
            </w:r>
            <w:r>
              <w:rPr>
                <w:sz w:val="24"/>
              </w:rPr>
              <w:t xml:space="preserve">местного </w:t>
            </w:r>
            <w:r>
              <w:rPr>
                <w:sz w:val="24"/>
              </w:rPr>
              <w:t xml:space="preserve">бюджета, формируемых в рамках </w:t>
            </w:r>
            <w:r>
              <w:rPr>
                <w:sz w:val="24"/>
              </w:rPr>
              <w:t xml:space="preserve">муниципальных </w:t>
            </w:r>
            <w:r>
              <w:rPr>
                <w:sz w:val="24"/>
              </w:rPr>
              <w:t xml:space="preserve">программ, к общему объему расходов </w:t>
            </w:r>
            <w:r>
              <w:rPr>
                <w:sz w:val="24"/>
              </w:rPr>
              <w:t>местного</w:t>
            </w:r>
            <w:r>
              <w:rPr>
                <w:sz w:val="24"/>
              </w:rPr>
              <w:t xml:space="preserve"> бюджета составит в </w:t>
            </w:r>
            <w:r>
              <w:rPr>
                <w:sz w:val="24"/>
              </w:rPr>
              <w:t>2030 г</w:t>
            </w:r>
            <w:r>
              <w:rPr>
                <w:sz w:val="24"/>
              </w:rPr>
              <w:t xml:space="preserve">оду более 90 </w:t>
            </w:r>
            <w:r>
              <w:rPr>
                <w:sz w:val="24"/>
              </w:rPr>
              <w:t> процентов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rPr>
                <w:rStyle w:val="Style_13_ch"/>
              </w:rPr>
            </w:pPr>
            <w:r>
              <w:rPr>
                <w:sz w:val="24"/>
              </w:rPr>
              <w:t xml:space="preserve">Бюджет Северного сельского поселения сформирован на основе 10 муниципальных программ </w:t>
            </w:r>
            <w:r>
              <w:rPr>
                <w:sz w:val="24"/>
              </w:rPr>
              <w:t>Северного сельского поселения</w:t>
            </w:r>
            <w:r>
              <w:rPr>
                <w:sz w:val="24"/>
              </w:rPr>
              <w:t>. На реализацию прин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тых муниципальных программ 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рено в </w:t>
            </w:r>
            <w:r>
              <w:rPr>
                <w:sz w:val="24"/>
              </w:rPr>
              <w:t>2022</w:t>
            </w:r>
            <w:r>
              <w:rPr>
                <w:sz w:val="24"/>
              </w:rPr>
              <w:t xml:space="preserve"> году 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9761,0</w:t>
            </w:r>
            <w:r>
              <w:rPr>
                <w:sz w:val="22"/>
              </w:rPr>
              <w:br/>
            </w:r>
            <w:r>
              <w:rPr>
                <w:sz w:val="24"/>
              </w:rPr>
              <w:t xml:space="preserve"> тыс. рублей. Доля расходов местного бюджета, форм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руемых в рамках муниципальных программ </w:t>
            </w:r>
            <w:r>
              <w:rPr>
                <w:sz w:val="24"/>
              </w:rPr>
              <w:t>Северного сел</w:t>
            </w:r>
            <w:r>
              <w:rPr>
                <w:sz w:val="24"/>
              </w:rPr>
              <w:t xml:space="preserve">ьского поселения, составила 97,9 </w:t>
            </w:r>
            <w:r>
              <w:rPr>
                <w:sz w:val="24"/>
              </w:rPr>
              <w:t xml:space="preserve"> проце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та в общем объеме расходов местного бюджета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pStyle w:val="Style_15"/>
              <w:spacing w:before="0"/>
              <w:ind w:right="-105"/>
              <w:jc w:val="center"/>
              <w:rPr>
                <w:rStyle w:val="Style_14_ch"/>
                <w:i w:val="0"/>
              </w:rPr>
            </w:pPr>
            <w:r>
              <w:rPr>
                <w:rStyle w:val="Style_14_ch"/>
                <w:i w:val="0"/>
              </w:rPr>
              <w:t>Контрольное событие программы:</w:t>
            </w:r>
          </w:p>
          <w:p w14:paraId="09010000">
            <w:pPr>
              <w:pStyle w:val="Style_15"/>
              <w:spacing w:before="0"/>
              <w:ind w:right="-105"/>
              <w:jc w:val="center"/>
              <w:rPr>
                <w:rStyle w:val="Style_14_ch"/>
                <w:i w:val="0"/>
              </w:rPr>
            </w:pPr>
            <w:r>
              <w:rPr>
                <w:rStyle w:val="Style_14_ch"/>
                <w:i w:val="0"/>
              </w:rPr>
              <w:t xml:space="preserve">Подготовка проекта постановления Администрации </w:t>
            </w:r>
            <w:r>
              <w:rPr>
                <w:rStyle w:val="Style_14_ch"/>
                <w:i w:val="0"/>
              </w:rPr>
              <w:t>Северного сельского поселения</w:t>
            </w:r>
            <w:r>
              <w:rPr>
                <w:rStyle w:val="Style_14_ch"/>
                <w:i w:val="0"/>
              </w:rPr>
              <w:t xml:space="preserve">«Об утверждении бюджетного прогноза </w:t>
            </w:r>
            <w:r>
              <w:rPr>
                <w:rStyle w:val="Style_14_ch"/>
                <w:i w:val="0"/>
              </w:rPr>
              <w:t>Северного сельского поселения</w:t>
            </w:r>
            <w:r>
              <w:rPr>
                <w:rStyle w:val="Style_14_ch"/>
                <w:i w:val="0"/>
              </w:rPr>
              <w:t xml:space="preserve"> </w:t>
            </w:r>
            <w:r>
              <w:rPr>
                <w:rStyle w:val="Style_14_ch"/>
                <w:i w:val="0"/>
              </w:rPr>
              <w:t>на период 2017-2028 годов»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сектора экономики  финансов</w:t>
            </w:r>
          </w:p>
          <w:p w14:paraId="0B010000">
            <w:pPr>
              <w:widowControl w:val="0"/>
              <w:ind/>
              <w:jc w:val="center"/>
              <w:rPr>
                <w:rStyle w:val="Style_14_ch"/>
                <w:i w:val="0"/>
              </w:rPr>
            </w:pPr>
            <w:r>
              <w:rPr>
                <w:sz w:val="24"/>
              </w:rPr>
              <w:t>(Нестерова Е.Н.)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pStyle w:val="Style_5"/>
              <w:ind/>
              <w:jc w:val="center"/>
              <w:rPr>
                <w:rStyle w:val="Style_14_ch"/>
                <w:i w:val="0"/>
                <w:color w:val="000000"/>
              </w:rPr>
            </w:pPr>
            <w:r>
              <w:rPr>
                <w:rStyle w:val="Style_14_ch"/>
                <w:i w:val="0"/>
                <w:color w:val="000000"/>
              </w:rPr>
              <w:t>27.02.2017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  <w:r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  <w:p w14:paraId="0F010000">
            <w:pPr>
              <w:pStyle w:val="Style_12"/>
              <w:ind/>
              <w:jc w:val="center"/>
              <w:rPr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pStyle w:val="Style_12"/>
              <w:ind w:right="-108"/>
              <w:rPr>
                <w:sz w:val="24"/>
              </w:rPr>
            </w:pPr>
            <w:r>
              <w:rPr>
                <w:rStyle w:val="Style_14_ch"/>
                <w:i w:val="0"/>
              </w:rPr>
              <w:t>принятие</w:t>
            </w:r>
            <w:r>
              <w:rPr>
                <w:rStyle w:val="Style_14_ch"/>
                <w:i w:val="0"/>
              </w:rPr>
              <w:t xml:space="preserve"> постановления Администрации </w:t>
            </w:r>
            <w:r>
              <w:rPr>
                <w:rStyle w:val="Style_14_ch"/>
                <w:i w:val="0"/>
              </w:rPr>
              <w:t>Северного сельского поселения</w:t>
            </w:r>
            <w:r>
              <w:rPr>
                <w:rStyle w:val="Style_14_ch"/>
                <w:i w:val="0"/>
              </w:rPr>
              <w:t xml:space="preserve">«Об утверждении бюджетного прогноза </w:t>
            </w:r>
            <w:r>
              <w:rPr>
                <w:rStyle w:val="Style_14_ch"/>
                <w:i w:val="0"/>
              </w:rPr>
              <w:t>Северного сельского поселения</w:t>
            </w:r>
            <w:r>
              <w:rPr>
                <w:rStyle w:val="Style_14_ch"/>
                <w:i w:val="0"/>
              </w:rPr>
              <w:t>на период 2017-2028 годов»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rPr>
                <w:sz w:val="22"/>
              </w:rPr>
            </w:pPr>
            <w:r>
              <w:rPr>
                <w:rStyle w:val="Style_13_ch"/>
              </w:rPr>
              <w:t xml:space="preserve">Принято постановление Администрации </w:t>
            </w:r>
            <w:r>
              <w:rPr>
                <w:rStyle w:val="Style_13_ch"/>
              </w:rPr>
              <w:t>Северного сельского поселения</w:t>
            </w:r>
            <w:r>
              <w:rPr>
                <w:rStyle w:val="Style_13_ch"/>
              </w:rPr>
              <w:t xml:space="preserve"> </w:t>
            </w:r>
            <w:r>
              <w:rPr>
                <w:rStyle w:val="Style_13_ch"/>
              </w:rPr>
              <w:t>от 18</w:t>
            </w:r>
            <w:r>
              <w:rPr>
                <w:rStyle w:val="Style_13_ch"/>
                <w:sz w:val="22"/>
              </w:rPr>
              <w:t>.10.</w:t>
            </w:r>
            <w:r>
              <w:rPr>
                <w:rStyle w:val="Style_13_ch"/>
                <w:sz w:val="22"/>
              </w:rPr>
              <w:t>2022</w:t>
            </w:r>
            <w:r>
              <w:rPr>
                <w:rStyle w:val="Style_13_ch"/>
                <w:sz w:val="22"/>
              </w:rPr>
              <w:t xml:space="preserve"> №</w:t>
            </w:r>
            <w:r>
              <w:rPr>
                <w:rStyle w:val="Style_13_ch"/>
                <w:sz w:val="22"/>
              </w:rPr>
              <w:t>94</w:t>
            </w:r>
            <w:r>
              <w:rPr>
                <w:rStyle w:val="Style_13_ch"/>
                <w:sz w:val="22"/>
              </w:rPr>
              <w:t xml:space="preserve"> "</w:t>
            </w:r>
            <w:r>
              <w:rPr>
                <w:rStyle w:val="Style_13_ch"/>
                <w:sz w:val="22"/>
              </w:rPr>
              <w:t xml:space="preserve"> </w:t>
            </w:r>
            <w:r>
              <w:rPr>
                <w:sz w:val="22"/>
              </w:rPr>
              <w:t xml:space="preserve">Об утверждении бюджетного прогноза </w:t>
            </w:r>
          </w:p>
          <w:p w14:paraId="12010000">
            <w:pPr>
              <w:rPr>
                <w:sz w:val="22"/>
              </w:rPr>
            </w:pPr>
            <w:r>
              <w:rPr>
                <w:sz w:val="22"/>
              </w:rPr>
              <w:t>Северного сельского поселения на период</w:t>
            </w:r>
          </w:p>
          <w:p w14:paraId="13010000">
            <w:pPr>
              <w:rPr>
                <w:sz w:val="22"/>
              </w:rPr>
            </w:pPr>
            <w:r>
              <w:rPr>
                <w:sz w:val="22"/>
              </w:rPr>
              <w:t>2024</w:t>
            </w:r>
            <w:r>
              <w:rPr>
                <w:sz w:val="22"/>
              </w:rPr>
              <w:t xml:space="preserve"> – 2036 годов</w:t>
            </w:r>
          </w:p>
          <w:p w14:paraId="14010000">
            <w:pPr>
              <w:rPr>
                <w:sz w:val="24"/>
              </w:rPr>
            </w:pPr>
            <w:r>
              <w:rPr>
                <w:rStyle w:val="Style_16_ch"/>
              </w:rPr>
              <w:t xml:space="preserve">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сектора экономики  финансов</w:t>
            </w:r>
          </w:p>
          <w:p w14:paraId="1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(Нестерова Е.Н.)</w:t>
            </w:r>
          </w:p>
          <w:p w14:paraId="1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Гл. специалист (гл. бухгалтер) Сивашова В.Ф.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pStyle w:val="Style_5"/>
              <w:rPr>
                <w:sz w:val="23"/>
              </w:rPr>
            </w:pPr>
            <w:r>
              <w:rPr>
                <w:sz w:val="23"/>
              </w:rPr>
              <w:t xml:space="preserve">–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pStyle w:val="Style_5"/>
              <w:rPr>
                <w:sz w:val="23"/>
              </w:rPr>
            </w:pPr>
            <w:r>
              <w:rPr>
                <w:sz w:val="23"/>
              </w:rPr>
              <w:t>–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pStyle w:val="Style_5"/>
              <w:rPr>
                <w:sz w:val="23"/>
              </w:rPr>
            </w:pPr>
            <w:r>
              <w:rPr>
                <w:sz w:val="23"/>
              </w:rPr>
              <w:t>–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pStyle w:val="Style_5"/>
              <w:rPr>
                <w:sz w:val="23"/>
              </w:rPr>
            </w:pPr>
            <w:r>
              <w:rPr>
                <w:sz w:val="23"/>
              </w:rPr>
              <w:t xml:space="preserve">разработка и внесение в Собрание депутатов в установленные сроки и соответствующих требованиям бюджетного законодательства проектов решений о местном бюджете и об отчете об исполнении местного бюджета; </w:t>
            </w:r>
          </w:p>
          <w:p w14:paraId="1F010000">
            <w:pPr>
              <w:pStyle w:val="Style_5"/>
              <w:rPr>
                <w:sz w:val="23"/>
              </w:rPr>
            </w:pPr>
            <w:r>
              <w:rPr>
                <w:sz w:val="23"/>
              </w:rPr>
              <w:t xml:space="preserve">повышение обоснованности, эффективности и прозрачности бюджетных расходов, качественная организация исполнения местного бюджета 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Проекты решений «О бюджете </w:t>
            </w:r>
            <w:r>
              <w:rPr>
                <w:sz w:val="24"/>
              </w:rPr>
              <w:t>Северного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>2022</w:t>
            </w:r>
            <w:r>
              <w:rPr>
                <w:sz w:val="24"/>
              </w:rPr>
              <w:t xml:space="preserve"> год и на плановый период </w:t>
            </w:r>
            <w:r>
              <w:rPr>
                <w:sz w:val="24"/>
              </w:rPr>
              <w:t>2023</w:t>
            </w:r>
            <w:r>
              <w:rPr>
                <w:sz w:val="24"/>
              </w:rPr>
              <w:t xml:space="preserve"> и 2024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годов» и «Об отчете об исполнении бюджета </w:t>
            </w:r>
            <w:r>
              <w:rPr>
                <w:sz w:val="24"/>
              </w:rPr>
              <w:t>Северного сельского поселения</w:t>
            </w:r>
            <w:r>
              <w:rPr>
                <w:sz w:val="24"/>
              </w:rPr>
              <w:t xml:space="preserve"> за </w:t>
            </w:r>
            <w:r>
              <w:rPr>
                <w:sz w:val="24"/>
              </w:rPr>
              <w:t>2022</w:t>
            </w:r>
            <w:r>
              <w:rPr>
                <w:sz w:val="24"/>
              </w:rPr>
              <w:t xml:space="preserve"> год»</w:t>
            </w:r>
          </w:p>
          <w:p w14:paraId="21010000">
            <w:pPr>
              <w:pStyle w:val="Style_5"/>
              <w:rPr>
                <w:sz w:val="23"/>
              </w:rPr>
            </w:pPr>
            <w:r>
              <w:rPr>
                <w:sz w:val="23"/>
              </w:rPr>
              <w:t>разработаны в соответствии с бюджетным законодательством, представлены в Собрание депутатов в установленные сроки;</w:t>
            </w:r>
          </w:p>
          <w:p w14:paraId="22010000">
            <w:pPr>
              <w:pStyle w:val="Style_5"/>
            </w:pPr>
            <w:r>
              <w:t>планирование бюджетных ассигнований осуществлялось на основе требований</w:t>
            </w:r>
            <w:r>
              <w:t xml:space="preserve"> </w:t>
            </w:r>
            <w:r>
              <w:br/>
            </w:r>
            <w:r>
              <w:t xml:space="preserve">в соответствии с методикой и порядком планирования бюджетных ассигнований </w:t>
            </w:r>
            <w:r>
              <w:t>ме</w:t>
            </w:r>
            <w:r>
              <w:t>стного бюджета,</w:t>
            </w:r>
            <w:r>
              <w:t xml:space="preserve"> </w:t>
            </w:r>
          </w:p>
          <w:p w14:paraId="23010000">
            <w:pPr>
              <w:pStyle w:val="Style_5"/>
            </w:pPr>
            <w:r>
              <w:t xml:space="preserve">исполнение – в соответствии с утвержденным порядком исполнения </w:t>
            </w:r>
            <w:r>
              <w:t>ме</w:t>
            </w:r>
            <w:r>
              <w:t xml:space="preserve">стного бюджета по расходам и источникам финансирования дефицита </w:t>
            </w:r>
            <w:r>
              <w:t>ме</w:t>
            </w:r>
            <w:r>
              <w:t xml:space="preserve">стного бюджета и порядком составления и ведения кассового плана </w:t>
            </w:r>
            <w:r>
              <w:t>ме</w:t>
            </w:r>
            <w:r>
              <w:t>стного бюджета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2.1 Разработка и совершенствов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нормативного правового регулирования по организации бюджетного процесса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сектора экономики  финансов</w:t>
            </w:r>
          </w:p>
          <w:p w14:paraId="28010000">
            <w:pPr>
              <w:pStyle w:val="Style_15"/>
              <w:spacing w:before="0"/>
              <w:ind w:firstLine="0" w:left="80"/>
              <w:jc w:val="center"/>
              <w:rPr>
                <w:sz w:val="24"/>
              </w:rPr>
            </w:pPr>
            <w:r>
              <w:rPr>
                <w:sz w:val="24"/>
              </w:rPr>
              <w:t>(Нестерова Е.Н.)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 xml:space="preserve"> декабря</w:t>
            </w:r>
          </w:p>
          <w:p w14:paraId="2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января</w:t>
            </w:r>
          </w:p>
          <w:p w14:paraId="2C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 xml:space="preserve"> декабря</w:t>
            </w:r>
          </w:p>
          <w:p w14:paraId="2E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17"/>
              <w:ind w:firstLine="0" w:left="0" w:right="-108"/>
            </w:pPr>
            <w:r>
              <w:t>подготовка проектов р</w:t>
            </w:r>
            <w:r>
              <w:t>е</w:t>
            </w:r>
            <w:r>
              <w:t>шений собрания депут</w:t>
            </w:r>
            <w:r>
              <w:t>а</w:t>
            </w:r>
            <w:r>
              <w:t>тов, нормативных прав</w:t>
            </w:r>
            <w:r>
              <w:t>о</w:t>
            </w:r>
            <w:r>
              <w:t>вых актов Администр</w:t>
            </w:r>
            <w:r>
              <w:t>а</w:t>
            </w:r>
            <w:r>
              <w:t xml:space="preserve">ции </w:t>
            </w:r>
            <w:r>
              <w:t>Северного сельского поселения</w:t>
            </w:r>
            <w:r>
              <w:t>, по вопросам орг</w:t>
            </w:r>
            <w:r>
              <w:t>а</w:t>
            </w:r>
            <w:r>
              <w:t>низации бюджетного процесса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rPr>
                <w:sz w:val="24"/>
              </w:rPr>
            </w:pPr>
            <w:r>
              <w:rPr>
                <w:sz w:val="24"/>
              </w:rPr>
              <w:t xml:space="preserve">Приняты </w:t>
            </w:r>
            <w:r>
              <w:rPr>
                <w:sz w:val="24"/>
              </w:rPr>
              <w:t>:</w:t>
            </w:r>
          </w:p>
          <w:p w14:paraId="31010000">
            <w:pPr>
              <w:rPr>
                <w:sz w:val="24"/>
              </w:rPr>
            </w:pPr>
            <w:r>
              <w:rPr>
                <w:sz w:val="24"/>
              </w:rPr>
              <w:t>Распоряжение №26</w:t>
            </w:r>
          </w:p>
          <w:p w14:paraId="3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 30.07.2019г.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О внесении изменений в распоряжение</w:t>
            </w:r>
            <w:r>
              <w:rPr>
                <w:sz w:val="24"/>
              </w:rPr>
              <w:t xml:space="preserve"> Администрации </w:t>
            </w:r>
            <w:r>
              <w:rPr>
                <w:sz w:val="24"/>
              </w:rPr>
              <w:t>Северного сельского поселения</w:t>
            </w:r>
          </w:p>
          <w:p w14:paraId="33010000">
            <w:pPr>
              <w:ind/>
              <w:jc w:val="both"/>
              <w:rPr>
                <w:sz w:val="22"/>
              </w:rPr>
            </w:pPr>
            <w:r>
              <w:rPr>
                <w:sz w:val="24"/>
              </w:rPr>
              <w:t xml:space="preserve">от 16.10.2018 № </w:t>
            </w:r>
            <w:r>
              <w:rPr>
                <w:sz w:val="22"/>
              </w:rPr>
              <w:t xml:space="preserve">42 " Об утверждении Плана мероприятий по росту доходного потенциала Северного сельского поселения, оптимизации расходов местного бюджета и сокращению муниципального долга Северного сельского поселения до </w:t>
            </w:r>
            <w:r>
              <w:rPr>
                <w:sz w:val="22"/>
              </w:rPr>
              <w:t>2022</w:t>
            </w:r>
            <w:r>
              <w:rPr>
                <w:sz w:val="22"/>
              </w:rPr>
              <w:t xml:space="preserve"> года</w:t>
            </w:r>
            <w:r>
              <w:rPr>
                <w:sz w:val="22"/>
              </w:rPr>
              <w:t>»;</w:t>
            </w:r>
          </w:p>
          <w:p w14:paraId="34010000">
            <w:pPr>
              <w:rPr>
                <w:sz w:val="22"/>
              </w:rPr>
            </w:pPr>
            <w:r>
              <w:rPr>
                <w:sz w:val="24"/>
              </w:rPr>
              <w:t>бюджета»;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</w:rPr>
              <w:t>Постановление №43 от 26.05.</w:t>
            </w:r>
            <w:r>
              <w:rPr>
                <w:sz w:val="22"/>
              </w:rPr>
              <w:t>2022</w:t>
            </w:r>
            <w:r>
              <w:rPr>
                <w:sz w:val="22"/>
              </w:rPr>
              <w:t xml:space="preserve">г. "Об утверждении Порядка составления, </w:t>
            </w:r>
          </w:p>
          <w:p w14:paraId="35010000">
            <w:pPr>
              <w:rPr>
                <w:sz w:val="22"/>
              </w:rPr>
            </w:pPr>
            <w:r>
              <w:rPr>
                <w:sz w:val="22"/>
              </w:rPr>
              <w:t xml:space="preserve">утверждения и ведения бюджетной </w:t>
            </w:r>
          </w:p>
          <w:p w14:paraId="36010000">
            <w:pPr>
              <w:rPr>
                <w:sz w:val="28"/>
              </w:rPr>
            </w:pPr>
            <w:r>
              <w:rPr>
                <w:sz w:val="22"/>
              </w:rPr>
              <w:t>сметы Администрации Северного сельского поселения</w:t>
            </w:r>
          </w:p>
          <w:p w14:paraId="37010000">
            <w:pPr>
              <w:ind/>
              <w:jc w:val="both"/>
              <w:rPr>
                <w:sz w:val="22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2.2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 деятельности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 </w:t>
            </w:r>
            <w:r>
              <w:rPr>
                <w:sz w:val="24"/>
              </w:rPr>
              <w:t>Северного сельского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сектора экономики  финансов</w:t>
            </w:r>
          </w:p>
          <w:p w14:paraId="3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(Нестерова Е.Н.)</w:t>
            </w:r>
          </w:p>
          <w:p w14:paraId="3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Гл. специалист (гл. бухгалтер) Сивашова В.Ф.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 xml:space="preserve"> декабря</w:t>
            </w:r>
          </w:p>
          <w:p w14:paraId="3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января</w:t>
            </w:r>
          </w:p>
          <w:p w14:paraId="41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 xml:space="preserve"> декабря</w:t>
            </w:r>
          </w:p>
          <w:p w14:paraId="43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pStyle w:val="Style_12"/>
              <w:ind w:right="-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беспечение реализации управленческой и орг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низационной 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аппарата управления в целях повышения э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 xml:space="preserve">фективности исполнения </w:t>
            </w:r>
            <w:r>
              <w:rPr>
                <w:sz w:val="24"/>
              </w:rPr>
              <w:t>муниципаль</w:t>
            </w:r>
            <w:r>
              <w:rPr>
                <w:sz w:val="24"/>
              </w:rPr>
              <w:t>ных фун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ций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Обеспечение деятельности </w:t>
            </w: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в рамках программы производилось в соответствии с утвер</w:t>
            </w:r>
            <w:r>
              <w:rPr>
                <w:sz w:val="24"/>
              </w:rPr>
              <w:t xml:space="preserve">жденной бюджетной сметой на </w:t>
            </w:r>
            <w:r>
              <w:rPr>
                <w:sz w:val="24"/>
              </w:rPr>
              <w:t>2023</w:t>
            </w:r>
            <w:r>
              <w:rPr>
                <w:sz w:val="24"/>
              </w:rPr>
              <w:t xml:space="preserve"> год, принятыми бюджетными обязательствами и реализаци</w:t>
            </w:r>
            <w:r>
              <w:rPr>
                <w:sz w:val="24"/>
              </w:rPr>
              <w:t xml:space="preserve">ей плана-графика закупок на </w:t>
            </w:r>
            <w:r>
              <w:rPr>
                <w:sz w:val="24"/>
              </w:rPr>
              <w:t>2023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pStyle w:val="Style_1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2.3</w:t>
            </w:r>
          </w:p>
          <w:p w14:paraId="49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Организация планирования и  исполнения расходов </w:t>
            </w:r>
            <w:r>
              <w:rPr>
                <w:sz w:val="24"/>
              </w:rPr>
              <w:t>ме</w:t>
            </w:r>
            <w:r>
              <w:rPr>
                <w:sz w:val="24"/>
              </w:rPr>
              <w:t>стн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бюджета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pStyle w:val="Style_15"/>
              <w:spacing w:before="0"/>
              <w:ind w:firstLine="0" w:left="80"/>
              <w:jc w:val="center"/>
              <w:rPr>
                <w:sz w:val="24"/>
              </w:rPr>
            </w:pPr>
          </w:p>
          <w:p w14:paraId="4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сектора экономики  финансов</w:t>
            </w:r>
          </w:p>
          <w:p w14:paraId="4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(Нестерова Е.Н.)</w:t>
            </w:r>
          </w:p>
          <w:p w14:paraId="4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Гл. специалист (гл. бухгалтер) Сивашова В.Ф.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 xml:space="preserve"> декабря</w:t>
            </w:r>
          </w:p>
          <w:p w14:paraId="4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января</w:t>
            </w:r>
          </w:p>
          <w:p w14:paraId="51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 xml:space="preserve"> декабря</w:t>
            </w:r>
          </w:p>
          <w:p w14:paraId="53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pStyle w:val="Style_12"/>
              <w:ind w:right="-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беспечение качестве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ного и своевременного  исполнения </w:t>
            </w:r>
            <w:r>
              <w:rPr>
                <w:sz w:val="24"/>
              </w:rPr>
              <w:t>ме</w:t>
            </w:r>
            <w:r>
              <w:rPr>
                <w:sz w:val="24"/>
              </w:rPr>
              <w:t>стного бюджета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pStyle w:val="Style_7"/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4"/>
              </w:rPr>
              <w:t xml:space="preserve">Организация планирования, обеспечение качественного и своевременного исполнения местного бюджета осуществлялось в соответствии с постановлением Администрации </w:t>
            </w:r>
            <w:r>
              <w:rPr>
                <w:b w:val="0"/>
                <w:sz w:val="24"/>
              </w:rPr>
              <w:t>Северного сельского поселения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от </w:t>
            </w:r>
            <w:r>
              <w:rPr>
                <w:b w:val="0"/>
                <w:sz w:val="22"/>
              </w:rPr>
              <w:t>06.03</w:t>
            </w:r>
            <w:r>
              <w:rPr>
                <w:b w:val="0"/>
                <w:sz w:val="22"/>
              </w:rPr>
              <w:t>.2018 №23</w:t>
            </w:r>
            <w:r>
              <w:rPr>
                <w:b w:val="0"/>
                <w:sz w:val="24"/>
              </w:rPr>
              <w:t>«</w:t>
            </w:r>
            <w:r>
              <w:rPr>
                <w:b w:val="0"/>
                <w:sz w:val="22"/>
              </w:rPr>
              <w:t>О мерах по обеспечению исполнения  бюджета Северного сельского</w:t>
            </w:r>
          </w:p>
          <w:p w14:paraId="56010000">
            <w:pPr>
              <w:pStyle w:val="Style_9"/>
              <w:rPr>
                <w:rFonts w:ascii="Times New Roman" w:hAnsi="Times New Roman"/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поселения Зимовниковского  района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4"/>
              </w:rPr>
              <w:t>»,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Постановлением Администрации</w:t>
            </w:r>
            <w:r>
              <w:rPr>
                <w:rFonts w:ascii="Times New Roman" w:hAnsi="Times New Roman"/>
                <w:b w:val="0"/>
                <w:sz w:val="22"/>
              </w:rPr>
              <w:t xml:space="preserve"> от </w:t>
            </w:r>
            <w:r>
              <w:rPr>
                <w:rFonts w:ascii="Times New Roman" w:hAnsi="Times New Roman"/>
                <w:b w:val="0"/>
                <w:sz w:val="22"/>
              </w:rPr>
              <w:t>01.03.2016 года № 21</w:t>
            </w:r>
            <w:r>
              <w:rPr>
                <w:rFonts w:ascii="Times New Roman" w:hAnsi="Times New Roman"/>
                <w:b w:val="0"/>
                <w:sz w:val="22"/>
              </w:rPr>
              <w:t xml:space="preserve"> «Об утверждении Порядка составления и ведения сводной бюджетной росписи бюджета </w:t>
            </w:r>
            <w:r>
              <w:rPr>
                <w:rFonts w:ascii="Times New Roman" w:hAnsi="Times New Roman"/>
                <w:b w:val="0"/>
                <w:sz w:val="22"/>
              </w:rPr>
              <w:t>Северного сельского поселения</w:t>
            </w:r>
            <w:r>
              <w:rPr>
                <w:rFonts w:ascii="Times New Roman" w:hAnsi="Times New Roman"/>
                <w:b w:val="0"/>
                <w:sz w:val="22"/>
              </w:rPr>
              <w:t xml:space="preserve"> и бюджетных росписей главных распорядителей средств бюджета </w:t>
            </w:r>
            <w:r>
              <w:rPr>
                <w:rFonts w:ascii="Times New Roman" w:hAnsi="Times New Roman"/>
                <w:b w:val="0"/>
                <w:sz w:val="22"/>
              </w:rPr>
              <w:t xml:space="preserve">Северного сельского поселения </w:t>
            </w:r>
            <w:r>
              <w:rPr>
                <w:rFonts w:ascii="Times New Roman" w:hAnsi="Times New Roman"/>
                <w:b w:val="0"/>
                <w:sz w:val="22"/>
              </w:rPr>
              <w:t>(главных администраторов источников финансирования д</w:t>
            </w:r>
            <w:r>
              <w:rPr>
                <w:rFonts w:ascii="Times New Roman" w:hAnsi="Times New Roman"/>
                <w:b w:val="0"/>
                <w:sz w:val="22"/>
              </w:rPr>
              <w:t>ефицита б</w:t>
            </w:r>
            <w:r>
              <w:rPr>
                <w:rFonts w:ascii="Times New Roman" w:hAnsi="Times New Roman"/>
                <w:b w:val="0"/>
                <w:sz w:val="22"/>
              </w:rPr>
              <w:t>юджета района</w:t>
            </w:r>
            <w:r>
              <w:rPr>
                <w:rFonts w:ascii="Times New Roman" w:hAnsi="Times New Roman"/>
                <w:b w:val="0"/>
                <w:sz w:val="22"/>
              </w:rPr>
              <w:t>)»,</w:t>
            </w:r>
            <w:r>
              <w:rPr>
                <w:rFonts w:ascii="Times New Roman" w:hAnsi="Times New Roman"/>
                <w:b w:val="0"/>
                <w:sz w:val="22"/>
              </w:rPr>
              <w:t xml:space="preserve"> Постановление </w:t>
            </w:r>
            <w:r>
              <w:rPr>
                <w:rFonts w:ascii="Times New Roman" w:hAnsi="Times New Roman"/>
                <w:b w:val="0"/>
                <w:sz w:val="22"/>
              </w:rPr>
              <w:t xml:space="preserve">  от 26.12.2019 № 71</w:t>
            </w:r>
            <w:r>
              <w:rPr>
                <w:rFonts w:ascii="Times New Roman" w:hAnsi="Times New Roman"/>
                <w:b w:val="0"/>
                <w:sz w:val="22"/>
              </w:rPr>
              <w:t xml:space="preserve"> «</w:t>
            </w:r>
            <w:r>
              <w:rPr>
                <w:rFonts w:ascii="Times New Roman" w:hAnsi="Times New Roman"/>
                <w:b w:val="0"/>
                <w:sz w:val="22"/>
              </w:rPr>
              <w:t>Об утверждении Порядка составления</w:t>
            </w:r>
          </w:p>
          <w:p w14:paraId="57010000">
            <w:pPr>
              <w:pStyle w:val="Style_9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 ведения кассового плана</w:t>
            </w: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 xml:space="preserve">бюджета Северного сельского поселения </w:t>
            </w:r>
            <w:r>
              <w:rPr>
                <w:rFonts w:ascii="Times New Roman" w:hAnsi="Times New Roman"/>
                <w:b w:val="0"/>
                <w:sz w:val="22"/>
              </w:rPr>
              <w:t>»</w:t>
            </w: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 xml:space="preserve"> и </w:t>
            </w:r>
            <w:r>
              <w:rPr>
                <w:rFonts w:ascii="Times New Roman" w:hAnsi="Times New Roman"/>
                <w:b w:val="0"/>
                <w:sz w:val="22"/>
              </w:rPr>
              <w:t xml:space="preserve">Постановление № 117 от 29.12.2021г. </w:t>
            </w:r>
            <w:r>
              <w:rPr>
                <w:rFonts w:ascii="Times New Roman" w:hAnsi="Times New Roman"/>
                <w:b w:val="0"/>
                <w:sz w:val="22"/>
              </w:rPr>
              <w:t>Об утверждении Порядка санкционирования оплаты</w:t>
            </w:r>
          </w:p>
          <w:p w14:paraId="5801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денежных обязательств получателей средств бюджета </w:t>
            </w:r>
          </w:p>
          <w:p w14:paraId="5901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Северного сельского поселения и оплаты денежных обязательств, </w:t>
            </w:r>
          </w:p>
          <w:p w14:paraId="5A010000">
            <w:pPr>
              <w:pStyle w:val="Style_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подлежащих исполнению за счет бюджетных ассигнований по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источникам финансирования дефицита бюджета Северного сельского поселения</w:t>
            </w:r>
          </w:p>
          <w:p w14:paraId="5B010000">
            <w:pPr>
              <w:pStyle w:val="Style_9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2.4.</w:t>
            </w:r>
          </w:p>
          <w:p w14:paraId="5F010000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и осуществление внутреннего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14:paraId="60010000">
            <w:pPr>
              <w:rPr>
                <w:sz w:val="24"/>
              </w:rPr>
            </w:pPr>
            <w:r>
              <w:rPr>
                <w:sz w:val="24"/>
              </w:rPr>
              <w:t xml:space="preserve">о контрактной системе </w:t>
            </w:r>
          </w:p>
          <w:p w14:paraId="6101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в сфере закупок получателями средств областного бюджета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pStyle w:val="Style_15"/>
              <w:spacing w:before="0"/>
              <w:ind w:firstLine="0" w:left="80"/>
              <w:jc w:val="center"/>
              <w:rPr>
                <w:sz w:val="24"/>
              </w:rPr>
            </w:pPr>
          </w:p>
          <w:p w14:paraId="6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сектора экономики  финансов</w:t>
            </w:r>
          </w:p>
          <w:p w14:paraId="6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(Нестерова Е.Н.)</w:t>
            </w:r>
          </w:p>
          <w:p w14:paraId="6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Гл. специалист (гл. бухгалтер) Сивашова В.Ф.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 xml:space="preserve"> декабря</w:t>
            </w:r>
          </w:p>
          <w:p w14:paraId="6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января</w:t>
            </w:r>
          </w:p>
          <w:p w14:paraId="69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 xml:space="preserve"> декабря</w:t>
            </w:r>
          </w:p>
          <w:p w14:paraId="6B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rPr>
                <w:sz w:val="24"/>
              </w:rPr>
            </w:pPr>
            <w:r>
              <w:rPr>
                <w:sz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14:paraId="6D010000">
            <w:pPr>
              <w:rPr>
                <w:sz w:val="24"/>
              </w:rPr>
            </w:pPr>
            <w:r>
              <w:rPr>
                <w:sz w:val="24"/>
              </w:rPr>
              <w:t xml:space="preserve">совершенствование методологической базы по осуществлению внутреннего </w:t>
            </w:r>
            <w:r>
              <w:rPr>
                <w:sz w:val="24"/>
              </w:rPr>
              <w:t>муниципального финансового контроля</w:t>
            </w:r>
            <w:r>
              <w:rPr>
                <w:sz w:val="24"/>
              </w:rPr>
              <w:t>;</w:t>
            </w:r>
          </w:p>
          <w:p w14:paraId="6E010000">
            <w:pPr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r>
              <w:rPr>
                <w:sz w:val="24"/>
              </w:rPr>
              <w:t>использования средств местного</w:t>
            </w:r>
            <w:r>
              <w:rPr>
                <w:sz w:val="24"/>
              </w:rPr>
              <w:t xml:space="preserve"> бюджета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14:paraId="6F010000">
            <w:pPr>
              <w:pStyle w:val="Style_12"/>
              <w:ind w:right="-108"/>
              <w:rPr>
                <w:sz w:val="24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rPr>
                <w:sz w:val="22"/>
              </w:rPr>
            </w:pPr>
            <w:r>
              <w:rPr>
                <w:sz w:val="22"/>
              </w:rPr>
              <w:t>Согласно заключ</w:t>
            </w:r>
            <w:r>
              <w:rPr>
                <w:sz w:val="22"/>
              </w:rPr>
              <w:t xml:space="preserve">енному  </w:t>
            </w:r>
            <w:r>
              <w:rPr>
                <w:sz w:val="22"/>
              </w:rPr>
              <w:t>соглашению от 28.12.2022</w:t>
            </w:r>
            <w:r>
              <w:rPr>
                <w:sz w:val="22"/>
              </w:rPr>
              <w:t>г. №1</w:t>
            </w:r>
            <w:r>
              <w:rPr>
                <w:sz w:val="22"/>
              </w:rPr>
              <w:t>1</w:t>
            </w:r>
            <w:r>
              <w:rPr>
                <w:b w:val="1"/>
                <w:sz w:val="22"/>
              </w:rPr>
              <w:t>"</w:t>
            </w:r>
            <w:r>
              <w:rPr>
                <w:sz w:val="22"/>
              </w:rPr>
              <w:t>О</w:t>
            </w:r>
            <w:r>
              <w:rPr>
                <w:color w:val="000000"/>
                <w:spacing w:val="-3"/>
                <w:sz w:val="22"/>
              </w:rPr>
              <w:t xml:space="preserve"> передаче Администрации Зимовниковского района полномочий</w:t>
            </w:r>
            <w:r>
              <w:rPr>
                <w:color w:val="000000"/>
                <w:spacing w:val="-3"/>
                <w:sz w:val="22"/>
              </w:rPr>
              <w:t xml:space="preserve"> Администрации Северного сельского</w:t>
            </w:r>
            <w:r>
              <w:rPr>
                <w:b w:val="1"/>
                <w:color w:val="FF0000"/>
                <w:sz w:val="22"/>
              </w:rPr>
              <w:t xml:space="preserve"> </w:t>
            </w:r>
            <w:r>
              <w:rPr>
                <w:color w:val="000000"/>
                <w:spacing w:val="-3"/>
                <w:sz w:val="22"/>
              </w:rPr>
              <w:t>поселен</w:t>
            </w:r>
            <w:r>
              <w:rPr>
                <w:color w:val="000000"/>
                <w:spacing w:val="-3"/>
                <w:sz w:val="22"/>
              </w:rPr>
              <w:t xml:space="preserve">ия по осуществлению внутреннего </w:t>
            </w:r>
            <w:r>
              <w:rPr>
                <w:color w:val="000000"/>
                <w:spacing w:val="-3"/>
                <w:sz w:val="22"/>
              </w:rPr>
              <w:t>муниципального финансового контроля</w:t>
            </w:r>
            <w:r>
              <w:rPr>
                <w:color w:val="000000"/>
                <w:spacing w:val="-3"/>
                <w:sz w:val="22"/>
              </w:rPr>
              <w:t>" проведена проверка</w:t>
            </w:r>
            <w:r>
              <w:rPr>
                <w:color w:val="000000"/>
                <w:spacing w:val="-3"/>
                <w:sz w:val="22"/>
              </w:rPr>
              <w:t xml:space="preserve"> </w:t>
            </w:r>
            <w:r>
              <w:rPr>
                <w:color w:val="000000"/>
                <w:spacing w:val="-3"/>
                <w:sz w:val="22"/>
              </w:rPr>
              <w:t xml:space="preserve"> </w:t>
            </w:r>
            <w:r>
              <w:rPr>
                <w:color w:val="000000"/>
                <w:spacing w:val="-3"/>
                <w:sz w:val="22"/>
              </w:rPr>
              <w:t>Администрации Северного сельского поселения</w:t>
            </w:r>
          </w:p>
          <w:p w14:paraId="71010000">
            <w:pPr>
              <w:ind/>
              <w:jc w:val="both"/>
              <w:rPr>
                <w:color w:val="000000"/>
                <w:spacing w:val="-3"/>
                <w:sz w:val="22"/>
              </w:rPr>
            </w:pPr>
          </w:p>
          <w:p w14:paraId="72010000">
            <w:pPr>
              <w:ind/>
              <w:jc w:val="center"/>
              <w:rPr>
                <w:sz w:val="22"/>
              </w:rPr>
            </w:pPr>
          </w:p>
          <w:p w14:paraId="73010000">
            <w:pPr>
              <w:pStyle w:val="Style_9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pStyle w:val="Style_15"/>
              <w:spacing w:before="0"/>
              <w:ind/>
              <w:rPr>
                <w:rStyle w:val="Style_18_ch"/>
              </w:rPr>
            </w:pPr>
            <w:r>
              <w:rPr>
                <w:rStyle w:val="Style_18_ch"/>
              </w:rPr>
              <w:t>Контрольное событие про</w:t>
            </w:r>
            <w:r>
              <w:rPr>
                <w:rStyle w:val="Style_18_ch"/>
              </w:rPr>
              <w:t>граммы</w:t>
            </w:r>
          </w:p>
          <w:p w14:paraId="77010000">
            <w:pPr>
              <w:widowControl w:val="0"/>
              <w:ind/>
              <w:rPr>
                <w:sz w:val="24"/>
              </w:rPr>
            </w:pPr>
            <w:r>
              <w:rPr>
                <w:rStyle w:val="Style_18_ch"/>
              </w:rPr>
              <w:t>Представление Администраци</w:t>
            </w:r>
            <w:r>
              <w:rPr>
                <w:rStyle w:val="Style_18_ch"/>
              </w:rPr>
              <w:t>ей</w:t>
            </w:r>
            <w:r>
              <w:rPr>
                <w:rStyle w:val="Style_18_ch"/>
              </w:rPr>
              <w:t xml:space="preserve"> </w:t>
            </w:r>
            <w:r>
              <w:rPr>
                <w:rStyle w:val="Style_18_ch"/>
              </w:rPr>
              <w:t>Северного сельского поселения</w:t>
            </w:r>
            <w:r>
              <w:rPr>
                <w:rStyle w:val="Style_18_ch"/>
              </w:rPr>
              <w:t xml:space="preserve"> </w:t>
            </w:r>
            <w:r>
              <w:rPr>
                <w:rStyle w:val="Style_18_ch"/>
              </w:rPr>
              <w:t>для внесения в по</w:t>
            </w:r>
            <w:r>
              <w:rPr>
                <w:rStyle w:val="Style_18_ch"/>
              </w:rPr>
              <w:t>рядке законодательной</w:t>
            </w:r>
            <w:r>
              <w:rPr>
                <w:rStyle w:val="Style_18_ch"/>
                <w:i w:val="1"/>
              </w:rPr>
              <w:t xml:space="preserve"> </w:t>
            </w:r>
            <w:r>
              <w:rPr>
                <w:rStyle w:val="Style_18_ch"/>
              </w:rPr>
              <w:t xml:space="preserve">инициативы в Собрание депутатов </w:t>
            </w:r>
            <w:r>
              <w:rPr>
                <w:rStyle w:val="Style_18_ch"/>
              </w:rPr>
              <w:t>Северного сельского поселения</w:t>
            </w:r>
            <w:r>
              <w:rPr>
                <w:rStyle w:val="Style_18_ch"/>
              </w:rPr>
              <w:t xml:space="preserve"> </w:t>
            </w:r>
            <w:r>
              <w:rPr>
                <w:rStyle w:val="Style_18_ch"/>
              </w:rPr>
              <w:t xml:space="preserve">проекта решения о  бюджете </w:t>
            </w:r>
            <w:r>
              <w:rPr>
                <w:rStyle w:val="Style_18_ch"/>
              </w:rPr>
              <w:t>Северного сельского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сектора экономики  финансов</w:t>
            </w:r>
          </w:p>
          <w:p w14:paraId="7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(Нестерова Е.Н.)</w:t>
            </w:r>
          </w:p>
          <w:p w14:paraId="7A010000">
            <w:pPr>
              <w:pStyle w:val="Style_15"/>
              <w:spacing w:before="0"/>
              <w:ind w:right="-105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ind w:right="-10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  <w:r>
              <w:rPr>
                <w:color w:val="000000"/>
                <w:sz w:val="24"/>
              </w:rPr>
              <w:t>.11.2019</w:t>
            </w:r>
            <w:r>
              <w:rPr>
                <w:color w:val="000000"/>
                <w:sz w:val="24"/>
              </w:rPr>
              <w:t xml:space="preserve"> г.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>.11.</w:t>
            </w:r>
            <w:r>
              <w:rPr>
                <w:sz w:val="24"/>
              </w:rPr>
              <w:t>2023</w:t>
            </w:r>
            <w:r>
              <w:rPr>
                <w:sz w:val="24"/>
              </w:rPr>
              <w:t xml:space="preserve"> г.</w:t>
            </w:r>
          </w:p>
          <w:p w14:paraId="7E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widowControl w:val="0"/>
              <w:ind w:right="-108"/>
              <w:rPr>
                <w:sz w:val="24"/>
              </w:rPr>
            </w:pPr>
            <w:r>
              <w:rPr>
                <w:rStyle w:val="Style_18_ch"/>
              </w:rPr>
              <w:t>Своевременное п</w:t>
            </w:r>
            <w:r>
              <w:rPr>
                <w:rStyle w:val="Style_18_ch"/>
              </w:rPr>
              <w:t>редставление  Администраци</w:t>
            </w:r>
            <w:r>
              <w:rPr>
                <w:rStyle w:val="Style_18_ch"/>
              </w:rPr>
              <w:t>ей</w:t>
            </w:r>
            <w:r>
              <w:rPr>
                <w:rStyle w:val="Style_18_ch"/>
              </w:rPr>
              <w:t xml:space="preserve"> </w:t>
            </w:r>
            <w:r>
              <w:rPr>
                <w:rStyle w:val="Style_18_ch"/>
              </w:rPr>
              <w:t>Северного сельского поселения</w:t>
            </w:r>
            <w:r>
              <w:rPr>
                <w:rStyle w:val="Style_18_ch"/>
              </w:rPr>
              <w:t xml:space="preserve"> </w:t>
            </w:r>
            <w:r>
              <w:rPr>
                <w:rStyle w:val="Style_18_ch"/>
              </w:rPr>
              <w:t>для внесения в по</w:t>
            </w:r>
            <w:r>
              <w:rPr>
                <w:rStyle w:val="Style_18_ch"/>
              </w:rPr>
              <w:t>рядке законодательной</w:t>
            </w:r>
            <w:r>
              <w:rPr>
                <w:rStyle w:val="Style_18_ch"/>
                <w:i w:val="1"/>
              </w:rPr>
              <w:t xml:space="preserve"> </w:t>
            </w:r>
            <w:r>
              <w:rPr>
                <w:rStyle w:val="Style_18_ch"/>
              </w:rPr>
              <w:t xml:space="preserve">инициативы в Собрание депутатов </w:t>
            </w:r>
            <w:r>
              <w:rPr>
                <w:rStyle w:val="Style_18_ch"/>
              </w:rPr>
              <w:t>Северного сельского поселения</w:t>
            </w:r>
            <w:r>
              <w:rPr>
                <w:rStyle w:val="Style_18_ch"/>
              </w:rPr>
              <w:t xml:space="preserve"> </w:t>
            </w:r>
            <w:r>
              <w:rPr>
                <w:rStyle w:val="Style_18_ch"/>
              </w:rPr>
              <w:t xml:space="preserve">проекта решения о  бюджете </w:t>
            </w:r>
            <w:r>
              <w:rPr>
                <w:rStyle w:val="Style_18_ch"/>
              </w:rPr>
              <w:t>Северного сельского поселения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pStyle w:val="Style_19"/>
              <w:rPr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>
              <w:rPr>
                <w:color w:val="000000"/>
                <w:sz w:val="24"/>
              </w:rPr>
              <w:t xml:space="preserve">роект решения  «О бюджете </w:t>
            </w:r>
            <w:r>
              <w:rPr>
                <w:color w:val="000000"/>
                <w:sz w:val="24"/>
              </w:rPr>
              <w:t>Северного сельского поселения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на </w:t>
            </w:r>
            <w:r>
              <w:rPr>
                <w:color w:val="000000"/>
                <w:sz w:val="24"/>
              </w:rPr>
              <w:t>2023</w:t>
            </w:r>
            <w:r>
              <w:rPr>
                <w:color w:val="000000"/>
                <w:sz w:val="24"/>
              </w:rPr>
              <w:t xml:space="preserve"> год и на плановый период </w:t>
            </w:r>
            <w:r>
              <w:rPr>
                <w:color w:val="000000"/>
                <w:sz w:val="24"/>
              </w:rPr>
              <w:t>2024</w:t>
            </w:r>
            <w:r>
              <w:rPr>
                <w:color w:val="000000"/>
                <w:sz w:val="24"/>
              </w:rPr>
              <w:t xml:space="preserve"> и 202</w:t>
            </w: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 xml:space="preserve"> годов» </w:t>
            </w:r>
            <w:r>
              <w:rPr>
                <w:color w:val="000000"/>
                <w:sz w:val="24"/>
              </w:rPr>
              <w:t xml:space="preserve">подготовлен </w:t>
            </w:r>
            <w:r>
              <w:rPr>
                <w:color w:val="000000"/>
                <w:sz w:val="24"/>
              </w:rPr>
              <w:t xml:space="preserve">в соответствии с постановлением Администрации </w:t>
            </w:r>
            <w:r>
              <w:rPr>
                <w:color w:val="000000"/>
                <w:sz w:val="24"/>
              </w:rPr>
              <w:t>Северного сельского поселения</w:t>
            </w:r>
            <w:r>
              <w:rPr>
                <w:color w:val="000000"/>
                <w:sz w:val="24"/>
              </w:rPr>
              <w:t xml:space="preserve"> от </w:t>
            </w:r>
            <w:r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.06.</w:t>
            </w:r>
            <w:r>
              <w:rPr>
                <w:color w:val="000000"/>
                <w:sz w:val="24"/>
              </w:rPr>
              <w:t>2022 № 51</w:t>
            </w:r>
            <w:r>
              <w:rPr>
                <w:color w:val="000000"/>
                <w:sz w:val="24"/>
              </w:rPr>
              <w:t xml:space="preserve"> «</w:t>
            </w:r>
            <w:r>
              <w:rPr>
                <w:sz w:val="24"/>
              </w:rPr>
              <w:t xml:space="preserve">Об утверждении Порядка и сроков </w:t>
            </w:r>
          </w:p>
          <w:p w14:paraId="81010000">
            <w:pPr>
              <w:pStyle w:val="Style_19"/>
              <w:rPr>
                <w:sz w:val="24"/>
              </w:rPr>
            </w:pPr>
            <w:r>
              <w:rPr>
                <w:sz w:val="24"/>
              </w:rPr>
              <w:t xml:space="preserve">составления проекта бюджета </w:t>
            </w:r>
          </w:p>
          <w:p w14:paraId="82010000">
            <w:pPr>
              <w:pStyle w:val="Style_19"/>
              <w:rPr>
                <w:sz w:val="24"/>
              </w:rPr>
            </w:pPr>
            <w:r>
              <w:rPr>
                <w:sz w:val="24"/>
              </w:rPr>
              <w:t xml:space="preserve">Северного сельского поселения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Зимовниковского района на </w:t>
            </w:r>
            <w:r>
              <w:rPr>
                <w:sz w:val="24"/>
              </w:rPr>
              <w:t>2023</w:t>
            </w:r>
            <w:r>
              <w:rPr>
                <w:sz w:val="24"/>
              </w:rPr>
              <w:t xml:space="preserve"> год </w:t>
            </w:r>
          </w:p>
          <w:p w14:paraId="83010000">
            <w:pPr>
              <w:pStyle w:val="Style_19"/>
              <w:rPr>
                <w:sz w:val="24"/>
              </w:rPr>
            </w:pPr>
            <w:r>
              <w:rPr>
                <w:sz w:val="24"/>
              </w:rPr>
              <w:t>и на плано</w:t>
            </w:r>
            <w:r>
              <w:rPr>
                <w:sz w:val="24"/>
              </w:rPr>
              <w:t>вый период 2024 и 2025</w:t>
            </w:r>
            <w:r>
              <w:rPr>
                <w:sz w:val="24"/>
              </w:rPr>
              <w:t xml:space="preserve"> годов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 «</w:t>
            </w:r>
            <w:r>
              <w:rPr>
                <w:sz w:val="24"/>
              </w:rPr>
              <w:t xml:space="preserve">Управление муниципальным долгом </w:t>
            </w:r>
            <w:r>
              <w:rPr>
                <w:sz w:val="24"/>
              </w:rPr>
              <w:t>Северного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сектора экономики  финансов</w:t>
            </w:r>
          </w:p>
          <w:p w14:paraId="8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(Нестерова Е.Н.)</w:t>
            </w:r>
          </w:p>
          <w:p w14:paraId="89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Гл. специалист (гл. бухгалтер) Сивашова В.Ф.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 w:right="-107"/>
              <w:rPr>
                <w:sz w:val="24"/>
              </w:rPr>
            </w:pPr>
            <w:r>
              <w:rPr>
                <w:sz w:val="24"/>
              </w:rPr>
              <w:t xml:space="preserve">сохранение объема муниципального долга </w:t>
            </w:r>
            <w:r>
              <w:rPr>
                <w:sz w:val="24"/>
              </w:rPr>
              <w:t>Северного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планирование расходов на его обслуживание в пределах, установленных Бюджетным кодексом Российской Федерации; </w:t>
            </w:r>
          </w:p>
          <w:p w14:paraId="8E010000">
            <w:pPr>
              <w:ind w:right="-107"/>
              <w:rPr>
                <w:sz w:val="24"/>
              </w:rPr>
            </w:pPr>
            <w:r>
              <w:rPr>
                <w:sz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sz w:val="24"/>
              </w:rPr>
              <w:t>Северного сельского поселения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обеспечено </w:t>
            </w:r>
            <w:r>
              <w:rPr>
                <w:sz w:val="24"/>
              </w:rPr>
              <w:t>сохранение объема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ципального долга </w:t>
            </w:r>
            <w:r>
              <w:rPr>
                <w:sz w:val="24"/>
              </w:rPr>
              <w:t>Северного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делах нормативов, уст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новленных Бюджетным кодексом Российской Федерации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.1 </w:t>
            </w:r>
          </w:p>
          <w:p w14:paraId="93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Обеспечение проведения единой политики </w:t>
            </w:r>
            <w:r>
              <w:rPr>
                <w:sz w:val="24"/>
              </w:rPr>
              <w:t xml:space="preserve">муниципальных </w:t>
            </w:r>
            <w:r>
              <w:rPr>
                <w:sz w:val="24"/>
              </w:rPr>
              <w:t xml:space="preserve">заимствований </w:t>
            </w:r>
            <w:r>
              <w:rPr>
                <w:sz w:val="24"/>
              </w:rPr>
              <w:t>Северного сельского поселения</w:t>
            </w:r>
            <w:r>
              <w:rPr>
                <w:sz w:val="24"/>
              </w:rPr>
              <w:t xml:space="preserve">, управления </w:t>
            </w:r>
            <w:r>
              <w:rPr>
                <w:sz w:val="24"/>
              </w:rPr>
              <w:t>муниципальным</w:t>
            </w:r>
            <w:r>
              <w:rPr>
                <w:sz w:val="24"/>
              </w:rPr>
              <w:t xml:space="preserve"> долгом в соответствии с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"garantF1://12012604.0"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Бюджетным 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сектора экономики  финансов</w:t>
            </w:r>
          </w:p>
          <w:p w14:paraId="9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(Нестерова Е.Н.)</w:t>
            </w:r>
          </w:p>
          <w:p w14:paraId="9601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 xml:space="preserve"> декабря</w:t>
            </w:r>
          </w:p>
          <w:p w14:paraId="9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января</w:t>
            </w:r>
          </w:p>
          <w:p w14:paraId="9A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 xml:space="preserve"> декабря</w:t>
            </w:r>
          </w:p>
          <w:p w14:paraId="9C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widowControl w:val="0"/>
              <w:ind w:right="-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охранение объема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</w:t>
            </w:r>
            <w:r>
              <w:rPr>
                <w:sz w:val="24"/>
              </w:rPr>
              <w:t xml:space="preserve">ного долга </w:t>
            </w:r>
            <w:r>
              <w:rPr>
                <w:sz w:val="24"/>
              </w:rPr>
              <w:t>Северного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делах нормативов, уст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новленных Бюджетным кодексом Российской Федерации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обеспечено сохранение объема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ципального долга </w:t>
            </w:r>
            <w:r>
              <w:rPr>
                <w:sz w:val="24"/>
              </w:rPr>
              <w:t>Северного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делах нормативов, уст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новленных Бюджетным кодексом Российской Федерации.</w:t>
            </w:r>
          </w:p>
          <w:p w14:paraId="9F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 с</w:t>
            </w:r>
            <w:r>
              <w:rPr>
                <w:sz w:val="24"/>
              </w:rPr>
              <w:t>остоян</w:t>
            </w:r>
            <w:r>
              <w:rPr>
                <w:sz w:val="24"/>
              </w:rPr>
              <w:t>ию на 01.01.</w:t>
            </w:r>
            <w:r>
              <w:rPr>
                <w:sz w:val="24"/>
              </w:rPr>
              <w:t>2024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объем муниципального долга </w:t>
            </w:r>
            <w:r>
              <w:rPr>
                <w:sz w:val="24"/>
              </w:rPr>
              <w:t>Северного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составил 0,0 тыс. рублей.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.2</w:t>
            </w:r>
          </w:p>
          <w:p w14:paraId="A3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Планирование бюджетных ассигнований на обслуживание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долга </w:t>
            </w:r>
            <w:r>
              <w:rPr>
                <w:sz w:val="24"/>
              </w:rPr>
              <w:t>Северного сельского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сектора экономики  финансов</w:t>
            </w:r>
          </w:p>
          <w:p w14:paraId="A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(Нестерова Е.Н.)</w:t>
            </w:r>
          </w:p>
          <w:p w14:paraId="A6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 xml:space="preserve"> декабря</w:t>
            </w:r>
          </w:p>
          <w:p w14:paraId="A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января</w:t>
            </w:r>
          </w:p>
          <w:p w14:paraId="AA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 xml:space="preserve"> декабря</w:t>
            </w:r>
          </w:p>
          <w:p w14:paraId="AC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pStyle w:val="Style_12"/>
              <w:ind w:right="-107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ланирование расходов 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обслуживание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</w:t>
            </w:r>
            <w:r>
              <w:rPr>
                <w:sz w:val="24"/>
              </w:rPr>
              <w:t xml:space="preserve">ного долга </w:t>
            </w:r>
            <w:r>
              <w:rPr>
                <w:sz w:val="24"/>
              </w:rPr>
              <w:t>Северного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делах нормативов, уст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новленных Бюджетным кодексом Российской Федерации</w:t>
            </w:r>
            <w:r>
              <w:rPr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</w:p>
          <w:p w14:paraId="AE010000">
            <w:pPr>
              <w:widowControl w:val="0"/>
              <w:ind w:right="-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тсутствие проср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ченной задолженности по расх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дам на обслуживание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</w:t>
            </w:r>
            <w:r>
              <w:rPr>
                <w:sz w:val="24"/>
              </w:rPr>
              <w:t>ного до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га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widowControl w:val="0"/>
              <w:ind/>
              <w:rPr>
                <w:sz w:val="24"/>
              </w:rPr>
            </w:pPr>
            <w:r>
              <w:rPr>
                <w:rStyle w:val="Style_18_ch"/>
              </w:rPr>
              <w:t xml:space="preserve">Расходы на обслуживание муниципального долга  </w:t>
            </w:r>
            <w:r>
              <w:rPr>
                <w:rStyle w:val="Style_18_ch"/>
              </w:rPr>
              <w:t>Северного сельского поселения</w:t>
            </w:r>
            <w:r>
              <w:rPr>
                <w:rStyle w:val="Style_18_ch"/>
              </w:rPr>
              <w:t xml:space="preserve"> </w:t>
            </w:r>
            <w:r>
              <w:rPr>
                <w:rStyle w:val="Style_18_ch"/>
              </w:rPr>
              <w:t>в бюдж</w:t>
            </w:r>
            <w:r>
              <w:rPr>
                <w:rStyle w:val="Style_18_ch"/>
              </w:rPr>
              <w:t xml:space="preserve">ете </w:t>
            </w:r>
            <w:r>
              <w:rPr>
                <w:rStyle w:val="Style_18_ch"/>
              </w:rPr>
              <w:t>202</w:t>
            </w:r>
            <w:r>
              <w:rPr>
                <w:rStyle w:val="Style_18_ch"/>
              </w:rPr>
              <w:t>3</w:t>
            </w:r>
            <w:r>
              <w:rPr>
                <w:rStyle w:val="Style_18_ch"/>
              </w:rPr>
              <w:t xml:space="preserve"> года </w:t>
            </w:r>
            <w:r>
              <w:rPr>
                <w:rStyle w:val="Style_18_ch"/>
              </w:rPr>
              <w:t>составляют 0,0</w:t>
            </w:r>
            <w:r>
              <w:rPr>
                <w:rStyle w:val="Style_18_ch"/>
              </w:rPr>
              <w:t xml:space="preserve"> тыс. рублей </w:t>
            </w:r>
            <w:r>
              <w:rPr>
                <w:rStyle w:val="Style_18_ch"/>
              </w:rPr>
              <w:t xml:space="preserve">Просроченная задолженность по расходам на обслуживание </w:t>
            </w:r>
            <w:r>
              <w:rPr>
                <w:rStyle w:val="Style_18_ch"/>
              </w:rPr>
              <w:t>муниципального</w:t>
            </w:r>
            <w:r>
              <w:rPr>
                <w:rStyle w:val="Style_18_ch"/>
              </w:rPr>
              <w:t xml:space="preserve"> долга отсутствует</w:t>
            </w:r>
            <w:r>
              <w:rPr>
                <w:rStyle w:val="Style_18_ch"/>
              </w:rPr>
              <w:t>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pStyle w:val="Style_15"/>
              <w:spacing w:before="0"/>
              <w:ind/>
              <w:rPr>
                <w:rStyle w:val="Style_18_ch"/>
              </w:rPr>
            </w:pPr>
            <w:r>
              <w:rPr>
                <w:rStyle w:val="Style_18_ch"/>
              </w:rPr>
              <w:t>Контрольное событие про</w:t>
            </w:r>
            <w:r>
              <w:rPr>
                <w:rStyle w:val="Style_18_ch"/>
              </w:rPr>
              <w:t>граммы</w:t>
            </w:r>
          </w:p>
          <w:p w14:paraId="B3010000">
            <w:pPr>
              <w:pStyle w:val="Style_15"/>
              <w:spacing w:before="0"/>
              <w:ind/>
              <w:rPr>
                <w:rStyle w:val="Style_18_ch"/>
              </w:rPr>
            </w:pPr>
            <w:r>
              <w:rPr>
                <w:rStyle w:val="Style_18_ch"/>
              </w:rPr>
              <w:t xml:space="preserve">Принятие  постановления Администрации </w:t>
            </w:r>
            <w:r>
              <w:rPr>
                <w:rStyle w:val="Style_18_ch"/>
              </w:rPr>
              <w:t>Северного сельского поселения</w:t>
            </w:r>
            <w:r>
              <w:rPr>
                <w:rStyle w:val="Style_18_ch"/>
              </w:rPr>
              <w:t xml:space="preserve"> </w:t>
            </w:r>
            <w:r>
              <w:rPr>
                <w:rStyle w:val="Style_18_ch"/>
              </w:rPr>
              <w:t>о</w:t>
            </w:r>
            <w:r>
              <w:rPr>
                <w:rStyle w:val="Style_18_ch"/>
              </w:rPr>
              <w:t xml:space="preserve"> привлечении за</w:t>
            </w:r>
            <w:r>
              <w:rPr>
                <w:rStyle w:val="Style_18_ch"/>
              </w:rPr>
              <w:t>емных средств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сектора экономики  финансов</w:t>
            </w:r>
          </w:p>
          <w:p w14:paraId="B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(Нестерова Е.Н.)</w:t>
            </w:r>
          </w:p>
          <w:p w14:paraId="B6010000">
            <w:pPr>
              <w:pStyle w:val="Style_15"/>
              <w:spacing w:before="0"/>
              <w:ind w:right="-105"/>
              <w:rPr>
                <w:rStyle w:val="Style_18_ch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widowControl w:val="0"/>
              <w:ind w:firstLine="0" w:left="-108" w:right="-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0 ноября </w:t>
            </w:r>
            <w:r>
              <w:rPr>
                <w:sz w:val="24"/>
              </w:rPr>
              <w:t>2030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января</w:t>
            </w:r>
          </w:p>
          <w:p w14:paraId="B9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pStyle w:val="Style_12"/>
              <w:ind w:firstLine="0" w:left="-107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</w:t>
            </w:r>
            <w:r>
              <w:rPr>
                <w:sz w:val="24"/>
              </w:rPr>
              <w:t xml:space="preserve">0 ноября </w:t>
            </w:r>
            <w:r>
              <w:rPr>
                <w:sz w:val="24"/>
              </w:rPr>
              <w:t>2023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widowControl w:val="0"/>
              <w:ind w:firstLine="0" w:left="-108" w:right="-107"/>
              <w:rPr>
                <w:sz w:val="24"/>
              </w:rPr>
            </w:pPr>
            <w:r>
              <w:rPr>
                <w:rStyle w:val="Style_18_ch"/>
              </w:rPr>
              <w:t xml:space="preserve">Принятие  постановления Администрации </w:t>
            </w:r>
            <w:r>
              <w:rPr>
                <w:rStyle w:val="Style_18_ch"/>
              </w:rPr>
              <w:t>Северного сельского поселения</w:t>
            </w:r>
            <w:r>
              <w:rPr>
                <w:rStyle w:val="Style_18_ch"/>
              </w:rPr>
              <w:t xml:space="preserve"> </w:t>
            </w:r>
            <w:r>
              <w:rPr>
                <w:rStyle w:val="Style_18_ch"/>
              </w:rPr>
              <w:t>о</w:t>
            </w:r>
            <w:r>
              <w:rPr>
                <w:rStyle w:val="Style_18_ch"/>
              </w:rPr>
              <w:t xml:space="preserve"> привлечении за</w:t>
            </w:r>
            <w:r>
              <w:rPr>
                <w:rStyle w:val="Style_18_ch"/>
              </w:rPr>
              <w:t>емных средств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rPr>
                <w:rStyle w:val="Style_18_ch"/>
              </w:rPr>
            </w:pPr>
            <w:r>
              <w:rPr>
                <w:rStyle w:val="Style_18_ch"/>
              </w:rPr>
              <w:t xml:space="preserve">Бюджет поселения за </w:t>
            </w:r>
            <w:r>
              <w:rPr>
                <w:rStyle w:val="Style_18_ch"/>
              </w:rPr>
              <w:t>2023</w:t>
            </w:r>
            <w:r>
              <w:rPr>
                <w:rStyle w:val="Style_18_ch"/>
              </w:rPr>
              <w:t xml:space="preserve"> год сбалансирован. </w:t>
            </w:r>
          </w:p>
          <w:p w14:paraId="BD010000">
            <w:pPr>
              <w:widowControl w:val="0"/>
              <w:ind/>
              <w:rPr>
                <w:sz w:val="24"/>
              </w:rPr>
            </w:pPr>
            <w:r>
              <w:rPr>
                <w:rStyle w:val="Style_18_ch"/>
              </w:rPr>
              <w:t xml:space="preserve">В </w:t>
            </w:r>
            <w:r>
              <w:rPr>
                <w:rStyle w:val="Style_18_ch"/>
              </w:rPr>
              <w:t>2023</w:t>
            </w:r>
            <w:r>
              <w:rPr>
                <w:rStyle w:val="Style_18_ch"/>
              </w:rPr>
              <w:t xml:space="preserve"> году з</w:t>
            </w:r>
            <w:r>
              <w:rPr>
                <w:rStyle w:val="Style_18_ch"/>
              </w:rPr>
              <w:t>аемны</w:t>
            </w:r>
            <w:r>
              <w:rPr>
                <w:rStyle w:val="Style_18_ch"/>
              </w:rPr>
              <w:t>е</w:t>
            </w:r>
            <w:r>
              <w:rPr>
                <w:rStyle w:val="Style_18_ch"/>
              </w:rPr>
              <w:t xml:space="preserve"> средств</w:t>
            </w:r>
            <w:r>
              <w:rPr>
                <w:rStyle w:val="Style_18_ch"/>
              </w:rPr>
              <w:t>а</w:t>
            </w:r>
            <w:r>
              <w:rPr>
                <w:rStyle w:val="Style_18_ch"/>
              </w:rPr>
              <w:t xml:space="preserve"> для обеспечения сбалансированности ме</w:t>
            </w:r>
            <w:r>
              <w:rPr>
                <w:rStyle w:val="Style_18_ch"/>
              </w:rPr>
              <w:t>стного бюджета</w:t>
            </w:r>
            <w:r>
              <w:rPr>
                <w:rStyle w:val="Style_18_ch"/>
              </w:rPr>
              <w:t xml:space="preserve"> не привлекались. Постановление Администрации </w:t>
            </w:r>
            <w:r>
              <w:rPr>
                <w:rStyle w:val="Style_18_ch"/>
              </w:rPr>
              <w:t>Северного сельского поселения</w:t>
            </w:r>
            <w:r>
              <w:rPr>
                <w:rStyle w:val="Style_18_ch"/>
              </w:rPr>
              <w:t xml:space="preserve"> </w:t>
            </w:r>
            <w:r>
              <w:rPr>
                <w:rStyle w:val="Style_18_ch"/>
              </w:rPr>
              <w:t>о</w:t>
            </w:r>
            <w:r>
              <w:rPr>
                <w:rStyle w:val="Style_18_ch"/>
              </w:rPr>
              <w:t xml:space="preserve"> привлечении за</w:t>
            </w:r>
            <w:r>
              <w:rPr>
                <w:rStyle w:val="Style_18_ch"/>
              </w:rPr>
              <w:t>емных средств</w:t>
            </w:r>
            <w:r>
              <w:rPr>
                <w:rStyle w:val="Style_18_ch"/>
              </w:rPr>
              <w:t xml:space="preserve"> не разрабатывалось в связи с отсутствием необходимости</w:t>
            </w:r>
            <w:r>
              <w:rPr>
                <w:rStyle w:val="Style_18_ch"/>
              </w:rPr>
              <w:t xml:space="preserve"> </w:t>
            </w:r>
            <w:r>
              <w:rPr>
                <w:rStyle w:val="Style_18_ch"/>
              </w:rPr>
              <w:t xml:space="preserve">в </w:t>
            </w:r>
            <w:r>
              <w:rPr>
                <w:rStyle w:val="Style_18_ch"/>
              </w:rPr>
              <w:t>привлечении за</w:t>
            </w:r>
            <w:r>
              <w:rPr>
                <w:rStyle w:val="Style_18_ch"/>
              </w:rPr>
              <w:t>емных средств</w:t>
            </w:r>
            <w:r>
              <w:rPr>
                <w:rStyle w:val="Style_18_ch"/>
              </w:rPr>
              <w:t>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BF010000">
      <w:pPr>
        <w:ind w:firstLine="0" w:left="10206"/>
        <w:jc w:val="center"/>
        <w:rPr>
          <w:sz w:val="28"/>
        </w:rPr>
      </w:pPr>
    </w:p>
    <w:p w14:paraId="C0010000">
      <w:pPr>
        <w:ind w:firstLine="0" w:left="10206"/>
        <w:jc w:val="center"/>
        <w:rPr>
          <w:sz w:val="28"/>
        </w:rPr>
      </w:pPr>
    </w:p>
    <w:p w14:paraId="C1010000">
      <w:pPr>
        <w:ind w:firstLine="0" w:left="10206"/>
        <w:jc w:val="center"/>
        <w:rPr>
          <w:sz w:val="28"/>
        </w:rPr>
      </w:pPr>
    </w:p>
    <w:p w14:paraId="C2010000">
      <w:pPr>
        <w:ind w:firstLine="0" w:left="10206"/>
        <w:jc w:val="right"/>
        <w:rPr>
          <w:sz w:val="24"/>
        </w:rPr>
      </w:pPr>
      <w:r>
        <w:rPr>
          <w:sz w:val="28"/>
        </w:rPr>
        <w:br w:type="page"/>
      </w:r>
      <w:r>
        <w:rPr>
          <w:sz w:val="24"/>
        </w:rPr>
        <w:t>Приложение № 2</w:t>
      </w:r>
    </w:p>
    <w:p w14:paraId="C3010000">
      <w:pPr>
        <w:ind w:firstLine="0" w:left="10206"/>
        <w:jc w:val="right"/>
        <w:rPr>
          <w:sz w:val="24"/>
        </w:rPr>
      </w:pPr>
      <w:r>
        <w:rPr>
          <w:sz w:val="24"/>
        </w:rPr>
        <w:t xml:space="preserve">к отчету о реализации </w:t>
      </w:r>
    </w:p>
    <w:p w14:paraId="C4010000">
      <w:pPr>
        <w:ind w:firstLine="141" w:left="10065"/>
        <w:jc w:val="right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Северного сельского поселения</w:t>
      </w:r>
      <w:r>
        <w:rPr>
          <w:sz w:val="24"/>
        </w:rPr>
        <w:t>«</w:t>
      </w:r>
      <w:r>
        <w:rPr>
          <w:sz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>
        <w:rPr>
          <w:sz w:val="24"/>
        </w:rPr>
        <w:t xml:space="preserve"> за </w:t>
      </w:r>
      <w:r>
        <w:rPr>
          <w:sz w:val="24"/>
        </w:rPr>
        <w:t>2022</w:t>
      </w:r>
      <w:r>
        <w:rPr>
          <w:sz w:val="24"/>
        </w:rPr>
        <w:t xml:space="preserve"> год</w:t>
      </w:r>
    </w:p>
    <w:p w14:paraId="C5010000">
      <w:pPr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C6010000">
      <w:pPr>
        <w:ind/>
        <w:jc w:val="center"/>
        <w:rPr>
          <w:sz w:val="28"/>
        </w:rPr>
      </w:pPr>
      <w:r>
        <w:rPr>
          <w:sz w:val="28"/>
        </w:rPr>
        <w:t xml:space="preserve">об использовании бюджетных ассигнований </w:t>
      </w:r>
      <w:r>
        <w:rPr>
          <w:sz w:val="28"/>
        </w:rPr>
        <w:t>и внебюджетных средств</w:t>
      </w:r>
    </w:p>
    <w:p w14:paraId="C7010000">
      <w:pPr>
        <w:ind/>
        <w:jc w:val="center"/>
        <w:rPr>
          <w:sz w:val="28"/>
        </w:rPr>
      </w:pPr>
      <w:r>
        <w:rPr>
          <w:sz w:val="28"/>
        </w:rPr>
        <w:t xml:space="preserve">на реализацию </w:t>
      </w:r>
      <w:r>
        <w:rPr>
          <w:sz w:val="28"/>
        </w:rPr>
        <w:t>муниципаль</w:t>
      </w:r>
      <w:r>
        <w:rPr>
          <w:sz w:val="28"/>
        </w:rPr>
        <w:t xml:space="preserve">ной программы за </w:t>
      </w:r>
      <w:r>
        <w:rPr>
          <w:sz w:val="28"/>
        </w:rPr>
        <w:t>2023</w:t>
      </w:r>
      <w:r>
        <w:rPr>
          <w:sz w:val="28"/>
        </w:rPr>
        <w:t xml:space="preserve"> год</w:t>
      </w:r>
    </w:p>
    <w:p w14:paraId="C8010000">
      <w:pPr>
        <w:ind/>
        <w:jc w:val="center"/>
        <w:rPr>
          <w:sz w:val="28"/>
        </w:rPr>
      </w:pPr>
    </w:p>
    <w:tbl>
      <w:tblPr>
        <w:tblStyle w:val="Style_11"/>
        <w:tblInd w:type="dxa" w:w="-20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5387"/>
        <w:gridCol w:w="3261"/>
        <w:gridCol w:w="2268"/>
        <w:gridCol w:w="2268"/>
        <w:gridCol w:w="1984"/>
      </w:tblGrid>
      <w:tr>
        <w:trPr>
          <w:trHeight w:hRule="atLeast" w:val="560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10000">
            <w:pPr>
              <w:pStyle w:val="Style_12"/>
              <w:ind/>
              <w:jc w:val="center"/>
              <w:rPr>
                <w:sz w:val="24"/>
              </w:rPr>
            </w:pPr>
            <w:r>
              <w:t xml:space="preserve">Наименование </w:t>
            </w:r>
            <w:r>
              <w:t>муниципаль</w:t>
            </w:r>
            <w:r>
              <w:t>ной программы, подпрограммы, основного мероприятия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Источники </w:t>
            </w:r>
          </w:p>
          <w:p w14:paraId="CB010000">
            <w:pPr>
              <w:pStyle w:val="Style_12"/>
              <w:ind/>
              <w:jc w:val="center"/>
              <w:rPr>
                <w:sz w:val="24"/>
              </w:rPr>
            </w:pPr>
            <w:r>
              <w:t>финансирования</w:t>
            </w:r>
          </w:p>
        </w:tc>
        <w:tc>
          <w:tcPr>
            <w:tcW w:type="dxa" w:w="45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C010000">
            <w:pPr>
              <w:ind/>
              <w:jc w:val="center"/>
            </w:pPr>
            <w:r>
              <w:rPr>
                <w:sz w:val="28"/>
              </w:rPr>
              <w:t>Объем расходов (тыс. рублей), предусмотренных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Фактические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расходы </w:t>
            </w:r>
          </w:p>
          <w:p w14:paraId="CE010000">
            <w:pPr>
              <w:ind/>
              <w:jc w:val="center"/>
            </w:pPr>
            <w:r>
              <w:rPr>
                <w:sz w:val="28"/>
              </w:rPr>
              <w:t>(тыс. рублей)</w:t>
            </w:r>
            <w:r>
              <w:rPr>
                <w:sz w:val="28"/>
              </w:rPr>
              <w:br/>
            </w:r>
          </w:p>
        </w:tc>
      </w:tr>
      <w:tr>
        <w:trPr>
          <w:trHeight w:hRule="atLeast" w:val="901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муниципаль</w:t>
            </w:r>
            <w:r>
              <w:rPr>
                <w:sz w:val="28"/>
              </w:rPr>
              <w:t xml:space="preserve">ной программой </w:t>
            </w:r>
          </w:p>
          <w:p w14:paraId="D0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сводной бюджетной росписью</w:t>
            </w:r>
          </w:p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</w:tr>
    </w:tbl>
    <w:p w14:paraId="D2010000">
      <w:pPr>
        <w:rPr>
          <w:sz w:val="2"/>
        </w:rPr>
      </w:pPr>
    </w:p>
    <w:tbl>
      <w:tblPr>
        <w:tblStyle w:val="Style_11"/>
        <w:tblInd w:type="dxa" w:w="-20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5387"/>
        <w:gridCol w:w="3261"/>
        <w:gridCol w:w="2268"/>
        <w:gridCol w:w="2268"/>
        <w:gridCol w:w="1985"/>
      </w:tblGrid>
      <w:tr>
        <w:trPr>
          <w:tblHeader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1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hRule="atLeast" w:val="534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1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 xml:space="preserve">Муниципальная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программа </w:t>
            </w:r>
          </w:p>
          <w:p w14:paraId="D901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 xml:space="preserve">«Управление </w:t>
            </w:r>
            <w:r>
              <w:rPr>
                <w:sz w:val="24"/>
              </w:rPr>
              <w:t>муниципальными финансами и создание условий для эффе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тивного управления муниципальными финансами»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1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сего              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1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6474,0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1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6410,2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1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6410,2</w:t>
            </w:r>
          </w:p>
        </w:tc>
      </w:tr>
      <w:t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1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1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6474,0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1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6410,2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1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6410,2</w:t>
            </w:r>
          </w:p>
        </w:tc>
      </w:tr>
      <w:t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1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 xml:space="preserve">Подпрограмма 1   </w:t>
            </w:r>
          </w:p>
          <w:p w14:paraId="E3010000">
            <w:pPr>
              <w:pStyle w:val="Style_1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«Д</w:t>
            </w:r>
            <w:r>
              <w:rPr>
                <w:sz w:val="24"/>
              </w:rPr>
              <w:t>олгосрочное финансовое планир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</w:t>
            </w:r>
            <w:r>
              <w:rPr>
                <w:sz w:val="24"/>
              </w:rPr>
              <w:t>»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1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сего              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1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1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1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</w:tr>
      <w:t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1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1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1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1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</w:tr>
      <w:t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1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</w:p>
          <w:p w14:paraId="ED01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</w:rPr>
              <w:t>Северного сельского поселения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1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сего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1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1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1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</w:tr>
      <w:t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1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1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1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1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</w:tr>
      <w:t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1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Основное мероприятие 1.2.</w:t>
            </w:r>
          </w:p>
          <w:p w14:paraId="F701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Проведение оценки эффективности налоговых льгот (пониженных ставок по налогам), установленны</w:t>
            </w:r>
            <w:r>
              <w:rPr>
                <w:sz w:val="24"/>
              </w:rPr>
              <w:t xml:space="preserve">х </w:t>
            </w:r>
            <w:r>
              <w:rPr>
                <w:sz w:val="24"/>
              </w:rPr>
              <w:t xml:space="preserve">законодательством </w:t>
            </w:r>
            <w:r>
              <w:rPr>
                <w:sz w:val="24"/>
              </w:rPr>
              <w:t>Северного сельского поселения</w:t>
            </w:r>
            <w:r>
              <w:rPr>
                <w:sz w:val="24"/>
              </w:rPr>
              <w:t xml:space="preserve">  о налогах и сборах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1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сего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1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1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1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</w:tr>
      <w:t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1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1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1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</w:tr>
      <w:t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Основное мероприятие 1.3.</w:t>
            </w:r>
          </w:p>
          <w:p w14:paraId="01020000">
            <w:pPr>
              <w:pStyle w:val="Style_12"/>
              <w:rPr>
                <w:sz w:val="24"/>
              </w:rPr>
            </w:pPr>
          </w:p>
          <w:p w14:paraId="02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 xml:space="preserve">Формирование расходов </w:t>
            </w:r>
            <w:r>
              <w:rPr>
                <w:sz w:val="24"/>
              </w:rPr>
              <w:t>местного</w:t>
            </w:r>
            <w:r>
              <w:rPr>
                <w:sz w:val="24"/>
              </w:rPr>
              <w:t xml:space="preserve"> бюджета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 </w:t>
            </w:r>
            <w:r>
              <w:rPr>
                <w:sz w:val="24"/>
              </w:rPr>
              <w:t>муниципальными</w:t>
            </w:r>
            <w:r>
              <w:rPr>
                <w:sz w:val="24"/>
              </w:rPr>
              <w:t xml:space="preserve"> программами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сего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</w:p>
        </w:tc>
      </w:tr>
      <w:t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</w:p>
        </w:tc>
      </w:tr>
      <w:t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20000">
            <w:pPr>
              <w:pStyle w:val="Style_1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</w:p>
          <w:p w14:paraId="0C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«Н</w:t>
            </w:r>
            <w:r>
              <w:rPr>
                <w:sz w:val="24"/>
              </w:rPr>
              <w:t>ормативно-методическое обеспечение и организ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бюджетного процесса</w:t>
            </w:r>
            <w:r>
              <w:rPr>
                <w:sz w:val="24"/>
              </w:rPr>
              <w:t>»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сего              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6474,0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6410,2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6410,2</w:t>
            </w:r>
          </w:p>
        </w:tc>
      </w:tr>
      <w:tr>
        <w:trPr>
          <w:trHeight w:hRule="atLeast" w:val="746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6474,0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6410,2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6410,2</w:t>
            </w:r>
          </w:p>
        </w:tc>
      </w:tr>
      <w:t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2.1 </w:t>
            </w:r>
          </w:p>
          <w:p w14:paraId="16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Разработка и совершенствов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нормативного правового регулирования по организации бюджетного процесса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сего              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 xml:space="preserve">-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</w:tr>
      <w:t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</w:tr>
      <w:t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Основное мероприятие 2.2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 деятельности финансового отдела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страции </w:t>
            </w:r>
            <w:r>
              <w:rPr>
                <w:sz w:val="24"/>
              </w:rPr>
              <w:t>Северного сельского поселения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сего              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6401,0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6337,2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6337,2</w:t>
            </w:r>
          </w:p>
        </w:tc>
      </w:tr>
      <w:t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6401,0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6337,2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6337,2</w:t>
            </w:r>
          </w:p>
        </w:tc>
      </w:tr>
      <w:t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Основное мероприятие 2.3</w:t>
            </w:r>
          </w:p>
          <w:p w14:paraId="29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 xml:space="preserve">Организация планирования и  исполнения расходов </w:t>
            </w:r>
            <w:r>
              <w:rPr>
                <w:sz w:val="24"/>
              </w:rPr>
              <w:t>ме</w:t>
            </w:r>
            <w:r>
              <w:rPr>
                <w:sz w:val="24"/>
              </w:rPr>
              <w:t>стн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бюджета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сего              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</w:tr>
      <w:t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</w:tr>
      <w:t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2.4.</w:t>
            </w:r>
          </w:p>
          <w:p w14:paraId="33020000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и осуществление внутреннего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14:paraId="34020000">
            <w:pPr>
              <w:rPr>
                <w:sz w:val="24"/>
              </w:rPr>
            </w:pPr>
            <w:r>
              <w:rPr>
                <w:sz w:val="24"/>
              </w:rPr>
              <w:t xml:space="preserve">о контрактной системе </w:t>
            </w:r>
          </w:p>
          <w:p w14:paraId="35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в сфере закупок получателями средств областного бюджета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сего              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73,0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20000">
            <w:r>
              <w:rPr>
                <w:spacing w:val="-24"/>
                <w:sz w:val="24"/>
              </w:rPr>
              <w:t>73,0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20000">
            <w:r>
              <w:rPr>
                <w:spacing w:val="-24"/>
                <w:sz w:val="24"/>
              </w:rPr>
              <w:t>73,0</w:t>
            </w:r>
          </w:p>
        </w:tc>
      </w:tr>
      <w:t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73,0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20000">
            <w:r>
              <w:rPr>
                <w:spacing w:val="-24"/>
                <w:sz w:val="24"/>
              </w:rPr>
              <w:t>73,0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20000">
            <w:r>
              <w:rPr>
                <w:spacing w:val="-24"/>
                <w:sz w:val="24"/>
              </w:rPr>
              <w:t>73,0</w:t>
            </w:r>
          </w:p>
        </w:tc>
      </w:tr>
      <w:t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20000">
            <w:pPr>
              <w:pStyle w:val="Style_1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 xml:space="preserve">3 </w:t>
            </w:r>
          </w:p>
          <w:p w14:paraId="3F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z w:val="24"/>
              </w:rPr>
              <w:t>правление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ципальным долгом </w:t>
            </w:r>
            <w:r>
              <w:rPr>
                <w:sz w:val="24"/>
              </w:rPr>
              <w:t>Северного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сего              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</w:tr>
      <w:t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</w:tr>
      <w:t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.1 </w:t>
            </w:r>
          </w:p>
          <w:p w14:paraId="49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 xml:space="preserve">Обеспечение проведения единой политики </w:t>
            </w:r>
            <w:r>
              <w:rPr>
                <w:sz w:val="24"/>
              </w:rPr>
              <w:t xml:space="preserve">муниципальных </w:t>
            </w:r>
            <w:r>
              <w:rPr>
                <w:sz w:val="24"/>
              </w:rPr>
              <w:t xml:space="preserve">заимствований </w:t>
            </w:r>
            <w:r>
              <w:rPr>
                <w:sz w:val="24"/>
              </w:rPr>
              <w:t>Северного сельского поселения</w:t>
            </w:r>
            <w:r>
              <w:rPr>
                <w:sz w:val="24"/>
              </w:rPr>
              <w:t xml:space="preserve">, управления </w:t>
            </w:r>
            <w:r>
              <w:rPr>
                <w:sz w:val="24"/>
              </w:rPr>
              <w:t>муниципальным</w:t>
            </w:r>
            <w:r>
              <w:rPr>
                <w:sz w:val="24"/>
              </w:rPr>
              <w:t xml:space="preserve"> долгом в соответствии с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"garantF1://12012604.0"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Бюджетным 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сего              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</w:tr>
      <w:t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</w:tr>
      <w:t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.2</w:t>
            </w:r>
          </w:p>
          <w:p w14:paraId="53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 xml:space="preserve">Планирование бюджетных ассигнований на обслуживание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долга </w:t>
            </w:r>
            <w:r>
              <w:rPr>
                <w:sz w:val="24"/>
              </w:rPr>
              <w:t>Северного сельского поселения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сего              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</w:tr>
      <w:t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20000">
            <w:pPr>
              <w:pStyle w:val="Style_12"/>
              <w:ind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-</w:t>
            </w:r>
          </w:p>
        </w:tc>
      </w:tr>
    </w:tbl>
    <w:p w14:paraId="5C020000">
      <w:pPr>
        <w:pageBreakBefore w:val="1"/>
        <w:ind w:firstLine="0" w:left="10206"/>
        <w:jc w:val="right"/>
        <w:rPr>
          <w:sz w:val="24"/>
        </w:rPr>
      </w:pPr>
      <w:r>
        <w:rPr>
          <w:sz w:val="24"/>
        </w:rPr>
        <w:t>Приложение № 3</w:t>
      </w:r>
    </w:p>
    <w:p w14:paraId="5D020000">
      <w:pPr>
        <w:ind w:firstLine="0" w:left="10206"/>
        <w:jc w:val="right"/>
        <w:rPr>
          <w:sz w:val="24"/>
        </w:rPr>
      </w:pPr>
      <w:r>
        <w:rPr>
          <w:sz w:val="24"/>
        </w:rPr>
        <w:t xml:space="preserve">к отчету о реализации </w:t>
      </w:r>
    </w:p>
    <w:p w14:paraId="5E020000">
      <w:pPr>
        <w:ind w:firstLine="283" w:left="9923"/>
        <w:jc w:val="right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Северного сельского поселения</w:t>
      </w:r>
      <w:r>
        <w:rPr>
          <w:sz w:val="24"/>
        </w:rPr>
        <w:t>«</w:t>
      </w:r>
      <w:r>
        <w:rPr>
          <w:sz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>
        <w:rPr>
          <w:sz w:val="24"/>
        </w:rPr>
        <w:t xml:space="preserve"> за </w:t>
      </w:r>
      <w:r>
        <w:rPr>
          <w:sz w:val="24"/>
        </w:rPr>
        <w:t>2022</w:t>
      </w:r>
      <w:r>
        <w:rPr>
          <w:sz w:val="24"/>
        </w:rPr>
        <w:t xml:space="preserve"> год</w:t>
      </w:r>
    </w:p>
    <w:p w14:paraId="5F020000">
      <w:pPr>
        <w:ind/>
        <w:jc w:val="right"/>
        <w:rPr>
          <w:sz w:val="28"/>
        </w:rPr>
      </w:pPr>
    </w:p>
    <w:p w14:paraId="60020000">
      <w:pPr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61020000">
      <w:pPr>
        <w:ind/>
        <w:jc w:val="center"/>
        <w:rPr>
          <w:sz w:val="28"/>
        </w:rPr>
      </w:pPr>
      <w:r>
        <w:rPr>
          <w:sz w:val="28"/>
        </w:rPr>
        <w:t>о достижении значений показателей (индикаторов)</w:t>
      </w:r>
    </w:p>
    <w:tbl>
      <w:tblPr>
        <w:tblStyle w:val="Style_1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810"/>
        <w:gridCol w:w="3369"/>
        <w:gridCol w:w="1562"/>
        <w:gridCol w:w="1989"/>
        <w:gridCol w:w="1703"/>
        <w:gridCol w:w="2129"/>
        <w:gridCol w:w="3576"/>
      </w:tblGrid>
      <w:tr>
        <w:tc>
          <w:tcPr>
            <w:tcW w:type="dxa" w:w="8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33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14:paraId="6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наименование</w:t>
            </w:r>
          </w:p>
          <w:p w14:paraId="65020000">
            <w:pPr>
              <w:rPr>
                <w:sz w:val="28"/>
              </w:rPr>
            </w:pPr>
          </w:p>
        </w:tc>
        <w:tc>
          <w:tcPr>
            <w:tcW w:type="dxa" w:w="15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  <w:p w14:paraId="6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измерения</w:t>
            </w:r>
          </w:p>
        </w:tc>
        <w:tc>
          <w:tcPr>
            <w:tcW w:type="dxa" w:w="58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Значения показателей (индикаторов)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муниципаль</w:t>
            </w:r>
            <w:r>
              <w:rPr>
                <w:sz w:val="28"/>
              </w:rPr>
              <w:t xml:space="preserve">ной программы,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подпрограммы </w:t>
            </w:r>
            <w:r>
              <w:rPr>
                <w:sz w:val="28"/>
              </w:rPr>
              <w:t>муниципаль</w:t>
            </w:r>
            <w:r>
              <w:rPr>
                <w:sz w:val="28"/>
              </w:rPr>
              <w:t>ной программы</w:t>
            </w:r>
          </w:p>
        </w:tc>
        <w:tc>
          <w:tcPr>
            <w:tcW w:type="dxa" w:w="3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Обоснование отклонений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 значений показателя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 (индикатора) на конец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 отчетного года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(при наличии)</w:t>
            </w:r>
          </w:p>
        </w:tc>
      </w:tr>
      <w:tr>
        <w:tc>
          <w:tcPr>
            <w:tcW w:type="dxa" w:w="8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3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type="dxa" w:w="38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type="dxa" w:w="3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  <w:tr>
        <w:tc>
          <w:tcPr>
            <w:tcW w:type="dxa" w:w="8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3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  <w:tc>
          <w:tcPr>
            <w:tcW w:type="dxa" w:w="3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</w:tbl>
    <w:p w14:paraId="6E020000">
      <w:pPr>
        <w:rPr>
          <w:sz w:val="2"/>
        </w:rPr>
      </w:pPr>
    </w:p>
    <w:tbl>
      <w:tblPr>
        <w:tblStyle w:val="Style_1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804"/>
        <w:gridCol w:w="3365"/>
        <w:gridCol w:w="1562"/>
        <w:gridCol w:w="1989"/>
        <w:gridCol w:w="1705"/>
        <w:gridCol w:w="2132"/>
        <w:gridCol w:w="3693"/>
      </w:tblGrid>
      <w:tr>
        <w:trPr>
          <w:tblHeader/>
        </w:trPr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44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>
              <w:rPr>
                <w:sz w:val="24"/>
              </w:rPr>
              <w:t>Северного сельского поселения</w:t>
            </w:r>
            <w:r>
              <w:rPr>
                <w:sz w:val="24"/>
              </w:rPr>
              <w:t xml:space="preserve">«Управление муниципальными финансами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 создание условий для эффективного управления муниципальными финансами»</w:t>
            </w:r>
          </w:p>
        </w:tc>
      </w:tr>
      <w:tr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z w:val="24"/>
              </w:rPr>
              <w:t xml:space="preserve"> 1.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Наличие бюджетного прогноза </w:t>
            </w:r>
            <w:r>
              <w:rPr>
                <w:sz w:val="24"/>
              </w:rPr>
              <w:t>Северного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 долгосрочный период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3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z w:val="24"/>
              </w:rPr>
              <w:t xml:space="preserve"> 2. </w:t>
            </w:r>
            <w:r>
              <w:rPr>
                <w:sz w:val="24"/>
              </w:rPr>
              <w:t xml:space="preserve">Темп роста налоговых и неналоговых доходов бюджета </w:t>
            </w:r>
            <w:r>
              <w:rPr>
                <w:sz w:val="24"/>
              </w:rPr>
              <w:t>Северного сельского поселения</w:t>
            </w:r>
            <w:r>
              <w:rPr>
                <w:sz w:val="24"/>
              </w:rPr>
              <w:t xml:space="preserve"> к уровню предыдущего года (в сопоставимых  условиях</w:t>
            </w:r>
            <w:r>
              <w:rPr>
                <w:sz w:val="24"/>
              </w:rPr>
              <w:t>)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степень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123,4</w:t>
            </w: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105,5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106,3</w:t>
            </w:r>
          </w:p>
        </w:tc>
        <w:tc>
          <w:tcPr>
            <w:tcW w:type="dxa" w:w="3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rPr>
                <w:sz w:val="24"/>
              </w:rPr>
            </w:pPr>
          </w:p>
          <w:p w14:paraId="86020000">
            <w:pPr>
              <w:rPr>
                <w:sz w:val="24"/>
              </w:rPr>
            </w:pPr>
          </w:p>
        </w:tc>
      </w:tr>
      <w:tr>
        <w:trPr>
          <w:trHeight w:hRule="atLeast" w:val="941"/>
        </w:trPr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type="dxa" w:w="3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pPr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z w:val="24"/>
              </w:rPr>
              <w:t xml:space="preserve"> 3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Доля просроченной кредиторской задолженности в расходах </w:t>
            </w:r>
            <w:r>
              <w:rPr>
                <w:sz w:val="24"/>
              </w:rPr>
              <w:t>местного</w:t>
            </w:r>
            <w:r>
              <w:rPr>
                <w:sz w:val="24"/>
              </w:rPr>
              <w:t xml:space="preserve"> бюджета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тысяч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3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rPr>
                <w:sz w:val="24"/>
              </w:rPr>
            </w:pPr>
          </w:p>
        </w:tc>
      </w:tr>
      <w:tr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type="dxa" w:w="3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z w:val="24"/>
              </w:rPr>
              <w:t xml:space="preserve"> 4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Отношение объема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долга </w:t>
            </w:r>
            <w:r>
              <w:rPr>
                <w:sz w:val="24"/>
              </w:rPr>
              <w:t>Северного сельского поселения</w:t>
            </w:r>
            <w:r>
              <w:rPr>
                <w:sz w:val="24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поступлений) </w:t>
            </w:r>
            <w:r>
              <w:rPr>
                <w:sz w:val="24"/>
              </w:rPr>
              <w:t>местного</w:t>
            </w:r>
            <w:r>
              <w:rPr>
                <w:sz w:val="24"/>
              </w:rPr>
              <w:t xml:space="preserve"> бюджета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pStyle w:val="Style_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3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44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  <w:r>
              <w:rPr>
                <w:sz w:val="24"/>
              </w:rPr>
              <w:t xml:space="preserve"> «Долгосрочное финансовое планирование»</w:t>
            </w:r>
          </w:p>
        </w:tc>
      </w:tr>
      <w:tr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type="dxa" w:w="3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rPr>
                <w:sz w:val="24"/>
              </w:rPr>
            </w:pPr>
            <w:r>
              <w:rPr>
                <w:sz w:val="24"/>
              </w:rPr>
              <w:t xml:space="preserve">Показатель </w:t>
            </w:r>
            <w:r>
              <w:rPr>
                <w:sz w:val="24"/>
              </w:rPr>
              <w:t xml:space="preserve">1.1. </w:t>
            </w:r>
            <w:r>
              <w:rPr>
                <w:sz w:val="24"/>
              </w:rPr>
              <w:t xml:space="preserve">Объем налоговых доходов </w:t>
            </w:r>
            <w:r>
              <w:rPr>
                <w:sz w:val="24"/>
              </w:rPr>
              <w:t xml:space="preserve">местного </w:t>
            </w:r>
            <w:r>
              <w:rPr>
                <w:sz w:val="24"/>
              </w:rPr>
              <w:t xml:space="preserve">бюджета </w:t>
            </w:r>
            <w:r>
              <w:rPr>
                <w:sz w:val="24"/>
              </w:rPr>
              <w:t>Северного 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3106,6</w:t>
            </w: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ind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2840,3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3019,0</w:t>
            </w:r>
          </w:p>
        </w:tc>
        <w:tc>
          <w:tcPr>
            <w:tcW w:type="dxa" w:w="3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rPr>
                <w:sz w:val="24"/>
              </w:rPr>
            </w:pPr>
            <w:r>
              <w:rPr>
                <w:sz w:val="24"/>
              </w:rPr>
              <w:t xml:space="preserve">Налоговые и неналоговые доходы консолидированного бюджета </w:t>
            </w:r>
            <w:r>
              <w:rPr>
                <w:sz w:val="24"/>
              </w:rPr>
              <w:t>Северного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исполнены в объем 3019,0</w:t>
            </w:r>
            <w:r>
              <w:rPr>
                <w:sz w:val="24"/>
              </w:rPr>
              <w:t xml:space="preserve"> тыс. рублей, или</w:t>
            </w:r>
            <w:r>
              <w:rPr>
                <w:sz w:val="24"/>
              </w:rPr>
              <w:t xml:space="preserve"> 106,3 </w:t>
            </w:r>
            <w:r>
              <w:rPr>
                <w:sz w:val="24"/>
              </w:rPr>
              <w:t xml:space="preserve"> процента,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 xml:space="preserve"> них налоговые доходы – 2755,9</w:t>
            </w:r>
            <w:r>
              <w:rPr>
                <w:sz w:val="24"/>
              </w:rPr>
              <w:t xml:space="preserve"> тыс. </w:t>
            </w:r>
            <w:r>
              <w:rPr>
                <w:sz w:val="24"/>
              </w:rPr>
              <w:t>неналоговые доходы – 263,1</w:t>
            </w:r>
            <w:r>
              <w:rPr>
                <w:sz w:val="24"/>
              </w:rPr>
              <w:t xml:space="preserve"> т</w:t>
            </w:r>
            <w:r>
              <w:rPr>
                <w:sz w:val="24"/>
              </w:rPr>
              <w:t xml:space="preserve">ыс. </w:t>
            </w:r>
            <w:r>
              <w:rPr>
                <w:sz w:val="24"/>
              </w:rPr>
              <w:t xml:space="preserve"> </w:t>
            </w:r>
          </w:p>
        </w:tc>
      </w:tr>
      <w:tr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type="dxa" w:w="3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Показатель </w:t>
            </w:r>
            <w:r>
              <w:rPr>
                <w:sz w:val="24"/>
              </w:rPr>
              <w:t>1.2.</w:t>
            </w:r>
            <w:r>
              <w:rPr>
                <w:sz w:val="24"/>
              </w:rPr>
              <w:t xml:space="preserve"> . Доля расходов </w:t>
            </w:r>
            <w:r>
              <w:rPr>
                <w:sz w:val="24"/>
              </w:rPr>
              <w:t>местного</w:t>
            </w:r>
            <w:r>
              <w:rPr>
                <w:sz w:val="24"/>
              </w:rPr>
              <w:t xml:space="preserve"> бюджета, формируемых в рамках </w:t>
            </w:r>
            <w:r>
              <w:rPr>
                <w:sz w:val="24"/>
              </w:rPr>
              <w:t xml:space="preserve">муниципальных </w:t>
            </w:r>
            <w:r>
              <w:rPr>
                <w:sz w:val="24"/>
              </w:rPr>
              <w:t xml:space="preserve">программ </w:t>
            </w:r>
            <w:r>
              <w:rPr>
                <w:sz w:val="24"/>
              </w:rPr>
              <w:t>Северного сельского поселения</w:t>
            </w:r>
            <w:r>
              <w:rPr>
                <w:sz w:val="24"/>
              </w:rPr>
              <w:t xml:space="preserve">, в общем объеме расходов </w:t>
            </w:r>
            <w:r>
              <w:rPr>
                <w:sz w:val="24"/>
              </w:rPr>
              <w:t>местного</w:t>
            </w:r>
            <w:r>
              <w:rPr>
                <w:sz w:val="24"/>
              </w:rPr>
              <w:t xml:space="preserve"> бюджета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98,</w:t>
            </w:r>
            <w:r>
              <w:rPr>
                <w:sz w:val="24"/>
              </w:rPr>
              <w:t>7</w:t>
            </w: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8,1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93,9</w:t>
            </w:r>
          </w:p>
        </w:tc>
        <w:tc>
          <w:tcPr>
            <w:tcW w:type="dxa" w:w="3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44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2 </w:t>
            </w:r>
            <w:r>
              <w:rPr>
                <w:sz w:val="24"/>
              </w:rPr>
              <w:t>«Нормативно-методическое обеспечение и организация бюджетного процесса»</w:t>
            </w:r>
          </w:p>
        </w:tc>
      </w:tr>
      <w:tr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type="dxa" w:w="3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rPr>
                <w:sz w:val="24"/>
              </w:rPr>
            </w:pPr>
            <w:r>
              <w:rPr>
                <w:sz w:val="24"/>
              </w:rPr>
              <w:t xml:space="preserve">Показатель </w:t>
            </w:r>
            <w:r>
              <w:rPr>
                <w:sz w:val="24"/>
              </w:rPr>
              <w:t xml:space="preserve">2.1. </w:t>
            </w:r>
            <w:r>
              <w:rPr>
                <w:sz w:val="24"/>
              </w:rPr>
              <w:t xml:space="preserve">Исполнение расходных обязательств </w:t>
            </w:r>
            <w:r>
              <w:rPr>
                <w:sz w:val="24"/>
              </w:rPr>
              <w:t>местного</w:t>
            </w:r>
            <w:r>
              <w:rPr>
                <w:sz w:val="24"/>
              </w:rPr>
              <w:t xml:space="preserve"> бюджета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3,3</w:t>
            </w:r>
          </w:p>
        </w:tc>
        <w:tc>
          <w:tcPr>
            <w:tcW w:type="dxa" w:w="3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3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pPr>
              <w:rPr>
                <w:sz w:val="24"/>
              </w:rPr>
            </w:pPr>
            <w:r>
              <w:rPr>
                <w:sz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20000"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100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r>
              <w:rPr>
                <w:sz w:val="24"/>
              </w:rPr>
              <w:t xml:space="preserve">             </w:t>
            </w:r>
            <w:r>
              <w:rPr>
                <w:sz w:val="24"/>
              </w:rPr>
              <w:t>100</w:t>
            </w:r>
          </w:p>
        </w:tc>
        <w:tc>
          <w:tcPr>
            <w:tcW w:type="dxa" w:w="3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3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rPr>
                <w:sz w:val="24"/>
              </w:rPr>
            </w:pPr>
            <w:r>
              <w:rPr>
                <w:sz w:val="24"/>
              </w:rPr>
              <w:t>Показатель 2.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 Доля организаций сектора муниципального управления, осуществляющих процессы планирования и исполнения своих бюджетов в единой информационной системе управления общественными финансами Северного сельского поселения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>100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r>
              <w:rPr>
                <w:sz w:val="24"/>
              </w:rPr>
              <w:t xml:space="preserve">              </w:t>
            </w:r>
            <w:r>
              <w:rPr>
                <w:sz w:val="24"/>
              </w:rPr>
              <w:t>100</w:t>
            </w:r>
          </w:p>
        </w:tc>
        <w:tc>
          <w:tcPr>
            <w:tcW w:type="dxa" w:w="3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44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3</w:t>
            </w:r>
            <w:r>
              <w:rPr>
                <w:sz w:val="24"/>
              </w:rPr>
              <w:t xml:space="preserve"> «Управление муниципальным долгом </w:t>
            </w:r>
            <w:r>
              <w:rPr>
                <w:sz w:val="24"/>
              </w:rPr>
              <w:t>Северного сельского поселения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658"/>
        </w:trPr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type="dxa" w:w="3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Показатель 3.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 Доля расходов на обслуживание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долга </w:t>
            </w:r>
            <w:r>
              <w:rPr>
                <w:sz w:val="24"/>
              </w:rPr>
              <w:t>Северного сельского поселения</w:t>
            </w:r>
            <w:r>
              <w:rPr>
                <w:sz w:val="24"/>
              </w:rPr>
              <w:t xml:space="preserve"> в объеме расходов </w:t>
            </w:r>
            <w:r>
              <w:rPr>
                <w:sz w:val="24"/>
              </w:rPr>
              <w:t>местного</w:t>
            </w:r>
            <w:r>
              <w:rPr>
                <w:sz w:val="24"/>
              </w:rPr>
              <w:t xml:space="preserve">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3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pStyle w:val="Style_1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Объем муниципального долга </w:t>
            </w:r>
            <w:r>
              <w:rPr>
                <w:sz w:val="24"/>
              </w:rPr>
              <w:t>Северного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соответствует предельному нормативу, установленному Бюджетным кодексом Российской Федерации. Планируемый показатель</w:t>
            </w:r>
          </w:p>
          <w:p w14:paraId="C5020000">
            <w:pPr>
              <w:pStyle w:val="Style_1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Arial" w:hAnsi="Arial"/>
                <w:color w:val="333333"/>
                <w:sz w:val="24"/>
                <w:highlight w:val="white"/>
              </w:rPr>
              <w:t>≤</w:t>
            </w:r>
            <w:r>
              <w:rPr>
                <w:sz w:val="24"/>
              </w:rPr>
              <w:t xml:space="preserve"> 50,0 %) достигнут.</w:t>
            </w:r>
          </w:p>
        </w:tc>
      </w:tr>
    </w:tbl>
    <w:p w14:paraId="C6020000">
      <w:pPr>
        <w:pageBreakBefore w:val="1"/>
        <w:spacing w:line="228" w:lineRule="auto"/>
        <w:ind w:firstLine="0" w:left="10206"/>
        <w:jc w:val="center"/>
      </w:pPr>
    </w:p>
    <w:p w14:paraId="C7020000">
      <w:pPr>
        <w:ind w:firstLine="0" w:left="10206"/>
        <w:jc w:val="right"/>
        <w:rPr>
          <w:sz w:val="28"/>
        </w:rPr>
      </w:pPr>
      <w:r>
        <w:rPr>
          <w:sz w:val="28"/>
        </w:rPr>
        <w:t xml:space="preserve">      </w:t>
      </w:r>
      <w:bookmarkEnd w:id="1"/>
    </w:p>
    <w:sectPr>
      <w:footerReference r:id="rId2" w:type="default"/>
      <w:pgSz w:h="11907" w:orient="landscape" w:w="16840"/>
      <w:pgMar w:bottom="851" w:footer="720" w:gutter="0" w:header="720" w:left="851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3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0" w:type="paragraph">
    <w:name w:val="Normal"/>
    <w:link w:val="Style_20_ch"/>
    <w:uiPriority w:val="0"/>
    <w:qFormat/>
  </w:style>
  <w:style w:default="1" w:styleId="Style_20_ch" w:type="character">
    <w:name w:val="Normal"/>
    <w:link w:val="Style_20"/>
  </w:style>
  <w:style w:styleId="Style_21" w:type="paragraph">
    <w:name w:val="Знак"/>
    <w:basedOn w:val="Style_20"/>
    <w:link w:val="Style_21_ch"/>
    <w:pPr>
      <w:spacing w:afterAutospacing="on" w:beforeAutospacing="on"/>
      <w:ind/>
    </w:pPr>
    <w:rPr>
      <w:rFonts w:ascii="Tahoma" w:hAnsi="Tahoma"/>
    </w:rPr>
  </w:style>
  <w:style w:styleId="Style_21_ch" w:type="character">
    <w:name w:val="Знак"/>
    <w:basedOn w:val="Style_20_ch"/>
    <w:link w:val="Style_21"/>
    <w:rPr>
      <w:rFonts w:ascii="Tahoma" w:hAnsi="Tahoma"/>
    </w:rPr>
  </w:style>
  <w:style w:styleId="Style_22" w:type="paragraph">
    <w:name w:val="toc 2"/>
    <w:next w:val="Style_20"/>
    <w:link w:val="Style_2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2_ch" w:type="character">
    <w:name w:val="toc 2"/>
    <w:link w:val="Style_22"/>
    <w:rPr>
      <w:rFonts w:ascii="XO Thames" w:hAnsi="XO Thames"/>
      <w:sz w:val="28"/>
    </w:rPr>
  </w:style>
  <w:style w:styleId="Style_23" w:type="paragraph">
    <w:name w:val="toc 4"/>
    <w:next w:val="Style_20"/>
    <w:link w:val="Style_2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3_ch" w:type="character">
    <w:name w:val="toc 4"/>
    <w:link w:val="Style_23"/>
    <w:rPr>
      <w:rFonts w:ascii="XO Thames" w:hAnsi="XO Thames"/>
      <w:sz w:val="28"/>
    </w:rPr>
  </w:style>
  <w:style w:styleId="Style_10" w:type="paragraph">
    <w:name w:val="Body Text Indent"/>
    <w:basedOn w:val="Style_20"/>
    <w:link w:val="Style_10_ch"/>
    <w:pPr>
      <w:ind w:firstLine="709" w:left="0"/>
      <w:jc w:val="both"/>
    </w:pPr>
    <w:rPr>
      <w:sz w:val="28"/>
    </w:rPr>
  </w:style>
  <w:style w:styleId="Style_10_ch" w:type="character">
    <w:name w:val="Body Text Indent"/>
    <w:basedOn w:val="Style_20_ch"/>
    <w:link w:val="Style_10"/>
    <w:rPr>
      <w:sz w:val="28"/>
    </w:rPr>
  </w:style>
  <w:style w:styleId="Style_24" w:type="paragraph">
    <w:name w:val="toc 6"/>
    <w:next w:val="Style_20"/>
    <w:link w:val="Style_2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4_ch" w:type="character">
    <w:name w:val="toc 6"/>
    <w:link w:val="Style_24"/>
    <w:rPr>
      <w:rFonts w:ascii="XO Thames" w:hAnsi="XO Thames"/>
      <w:sz w:val="28"/>
    </w:rPr>
  </w:style>
  <w:style w:styleId="Style_25" w:type="paragraph">
    <w:name w:val="toc 7"/>
    <w:next w:val="Style_20"/>
    <w:link w:val="Style_2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5_ch" w:type="character">
    <w:name w:val="toc 7"/>
    <w:link w:val="Style_25"/>
    <w:rPr>
      <w:rFonts w:ascii="XO Thames" w:hAnsi="XO Thames"/>
      <w:sz w:val="28"/>
    </w:rPr>
  </w:style>
  <w:style w:styleId="Style_26" w:type="paragraph">
    <w:name w:val="Нормальный (таблица)"/>
    <w:basedOn w:val="Style_20"/>
    <w:next w:val="Style_20"/>
    <w:link w:val="Style_26_ch"/>
    <w:pPr>
      <w:widowControl w:val="0"/>
      <w:ind/>
      <w:jc w:val="both"/>
    </w:pPr>
    <w:rPr>
      <w:rFonts w:ascii="Arial" w:hAnsi="Arial"/>
      <w:sz w:val="24"/>
    </w:rPr>
  </w:style>
  <w:style w:styleId="Style_26_ch" w:type="character">
    <w:name w:val="Нормальный (таблица)"/>
    <w:basedOn w:val="Style_20_ch"/>
    <w:link w:val="Style_26"/>
    <w:rPr>
      <w:rFonts w:ascii="Arial" w:hAnsi="Arial"/>
      <w:sz w:val="24"/>
    </w:rPr>
  </w:style>
  <w:style w:styleId="Style_27" w:type="paragraph">
    <w:name w:val="Font Style75"/>
    <w:basedOn w:val="Style_28"/>
    <w:link w:val="Style_27_ch"/>
    <w:rPr>
      <w:rFonts w:ascii="Times New Roman" w:hAnsi="Times New Roman"/>
      <w:sz w:val="24"/>
    </w:rPr>
  </w:style>
  <w:style w:styleId="Style_27_ch" w:type="character">
    <w:name w:val="Font Style75"/>
    <w:basedOn w:val="Style_28_ch"/>
    <w:link w:val="Style_27"/>
    <w:rPr>
      <w:rFonts w:ascii="Times New Roman" w:hAnsi="Times New Roman"/>
      <w:sz w:val="24"/>
    </w:rPr>
  </w:style>
  <w:style w:styleId="Style_29" w:type="paragraph">
    <w:name w:val="heading 3"/>
    <w:basedOn w:val="Style_20"/>
    <w:next w:val="Style_20"/>
    <w:link w:val="Style_29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9_ch" w:type="character">
    <w:name w:val="heading 3"/>
    <w:basedOn w:val="Style_20_ch"/>
    <w:link w:val="Style_29"/>
    <w:rPr>
      <w:rFonts w:ascii="Arial" w:hAnsi="Arial"/>
      <w:b w:val="1"/>
      <w:sz w:val="26"/>
    </w:rPr>
  </w:style>
  <w:style w:styleId="Style_30" w:type="paragraph">
    <w:name w:val="Основной текст (2) + 12 pt3"/>
    <w:basedOn w:val="Style_15"/>
    <w:link w:val="Style_30_ch"/>
    <w:rPr>
      <w:sz w:val="24"/>
    </w:rPr>
  </w:style>
  <w:style w:styleId="Style_30_ch" w:type="character">
    <w:name w:val="Основной текст (2) + 12 pt3"/>
    <w:basedOn w:val="Style_15_ch"/>
    <w:link w:val="Style_30"/>
    <w:rPr>
      <w:sz w:val="24"/>
    </w:rPr>
  </w:style>
  <w:style w:styleId="Style_31" w:type="paragraph">
    <w:name w:val="Основной текст (2) + 12 pt9"/>
    <w:link w:val="Style_31_ch"/>
    <w:rPr>
      <w:sz w:val="24"/>
      <w:highlight w:val="white"/>
    </w:rPr>
  </w:style>
  <w:style w:styleId="Style_31_ch" w:type="character">
    <w:name w:val="Основной текст (2) + 12 pt9"/>
    <w:link w:val="Style_31"/>
    <w:rPr>
      <w:sz w:val="24"/>
      <w:highlight w:val="white"/>
    </w:rPr>
  </w:style>
  <w:style w:styleId="Style_18" w:type="paragraph">
    <w:name w:val="Основной текст (2) + 12 pt13"/>
    <w:basedOn w:val="Style_28"/>
    <w:link w:val="Style_18_ch"/>
    <w:rPr>
      <w:sz w:val="24"/>
    </w:rPr>
  </w:style>
  <w:style w:styleId="Style_18_ch" w:type="character">
    <w:name w:val="Основной текст (2) + 12 pt13"/>
    <w:basedOn w:val="Style_28_ch"/>
    <w:link w:val="Style_18"/>
    <w:rPr>
      <w:sz w:val="24"/>
    </w:rPr>
  </w:style>
  <w:style w:styleId="Style_15" w:type="paragraph">
    <w:name w:val="Основной текст (2)"/>
    <w:basedOn w:val="Style_20"/>
    <w:link w:val="Style_15_ch"/>
    <w:pPr>
      <w:spacing w:before="780" w:line="270" w:lineRule="exact"/>
      <w:ind/>
    </w:pPr>
    <w:rPr>
      <w:sz w:val="23"/>
    </w:rPr>
  </w:style>
  <w:style w:styleId="Style_15_ch" w:type="character">
    <w:name w:val="Основной текст (2)"/>
    <w:basedOn w:val="Style_20_ch"/>
    <w:link w:val="Style_15"/>
    <w:rPr>
      <w:sz w:val="23"/>
    </w:rPr>
  </w:style>
  <w:style w:styleId="Style_32" w:type="paragraph">
    <w:name w:val="Основной текст (2) + 12 pt1"/>
    <w:link w:val="Style_32_ch"/>
    <w:rPr>
      <w:sz w:val="24"/>
      <w:highlight w:val="white"/>
    </w:rPr>
  </w:style>
  <w:style w:styleId="Style_32_ch" w:type="character">
    <w:name w:val="Основной текст (2) + 12 pt1"/>
    <w:link w:val="Style_32"/>
    <w:rPr>
      <w:sz w:val="24"/>
      <w:highlight w:val="white"/>
    </w:rPr>
  </w:style>
  <w:style w:styleId="Style_2" w:type="paragraph">
    <w:name w:val="header"/>
    <w:basedOn w:val="Style_20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20_ch"/>
    <w:link w:val="Style_2"/>
  </w:style>
  <w:style w:styleId="Style_9" w:type="paragraph">
    <w:name w:val="ConsTitle"/>
    <w:link w:val="Style_9_ch"/>
    <w:pPr>
      <w:widowControl w:val="0"/>
      <w:ind/>
    </w:pPr>
    <w:rPr>
      <w:rFonts w:ascii="Arial" w:hAnsi="Arial"/>
      <w:b w:val="1"/>
      <w:sz w:val="16"/>
    </w:rPr>
  </w:style>
  <w:style w:styleId="Style_9_ch" w:type="character">
    <w:name w:val="ConsTitle"/>
    <w:link w:val="Style_9"/>
    <w:rPr>
      <w:rFonts w:ascii="Arial" w:hAnsi="Arial"/>
      <w:b w:val="1"/>
      <w:sz w:val="16"/>
    </w:rPr>
  </w:style>
  <w:style w:styleId="Style_33" w:type="paragraph">
    <w:name w:val=" Знак Знак"/>
    <w:link w:val="Style_33_ch"/>
    <w:rPr>
      <w:sz w:val="28"/>
    </w:rPr>
  </w:style>
  <w:style w:styleId="Style_33_ch" w:type="character">
    <w:name w:val=" Знак Знак"/>
    <w:link w:val="Style_33"/>
    <w:rPr>
      <w:sz w:val="28"/>
    </w:rPr>
  </w:style>
  <w:style w:styleId="Style_8" w:type="paragraph">
    <w:name w:val="No Spacing"/>
    <w:link w:val="Style_8_ch"/>
    <w:rPr>
      <w:rFonts w:ascii="Calibri" w:hAnsi="Calibri"/>
      <w:sz w:val="22"/>
    </w:rPr>
  </w:style>
  <w:style w:styleId="Style_8_ch" w:type="character">
    <w:name w:val="No Spacing"/>
    <w:link w:val="Style_8"/>
    <w:rPr>
      <w:rFonts w:ascii="Calibri" w:hAnsi="Calibri"/>
      <w:sz w:val="22"/>
    </w:rPr>
  </w:style>
  <w:style w:styleId="Style_34" w:type="paragraph">
    <w:name w:val="toc 3"/>
    <w:next w:val="Style_20"/>
    <w:link w:val="Style_3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4_ch" w:type="character">
    <w:name w:val="toc 3"/>
    <w:link w:val="Style_34"/>
    <w:rPr>
      <w:rFonts w:ascii="XO Thames" w:hAnsi="XO Thames"/>
      <w:sz w:val="28"/>
    </w:rPr>
  </w:style>
  <w:style w:styleId="Style_35" w:type="paragraph">
    <w:name w:val="Основной текст (2) + 12 pt2"/>
    <w:link w:val="Style_35_ch"/>
    <w:rPr>
      <w:sz w:val="24"/>
      <w:highlight w:val="white"/>
    </w:rPr>
  </w:style>
  <w:style w:styleId="Style_35_ch" w:type="character">
    <w:name w:val="Основной текст (2) + 12 pt2"/>
    <w:link w:val="Style_35"/>
    <w:rPr>
      <w:sz w:val="24"/>
      <w:highlight w:val="white"/>
    </w:rPr>
  </w:style>
  <w:style w:styleId="Style_36" w:type="paragraph">
    <w:name w:val=" Знак Знак Знак Знак"/>
    <w:basedOn w:val="Style_20"/>
    <w:link w:val="Style_36_ch"/>
    <w:pPr>
      <w:spacing w:afterAutospacing="on" w:beforeAutospacing="on"/>
      <w:ind/>
    </w:pPr>
    <w:rPr>
      <w:rFonts w:ascii="Tahoma" w:hAnsi="Tahoma"/>
    </w:rPr>
  </w:style>
  <w:style w:styleId="Style_36_ch" w:type="character">
    <w:name w:val=" Знак Знак Знак Знак"/>
    <w:basedOn w:val="Style_20_ch"/>
    <w:link w:val="Style_36"/>
    <w:rPr>
      <w:rFonts w:ascii="Tahoma" w:hAnsi="Tahoma"/>
    </w:rPr>
  </w:style>
  <w:style w:styleId="Style_37" w:type="paragraph">
    <w:name w:val="Char Char Char Char"/>
    <w:basedOn w:val="Style_20"/>
    <w:next w:val="Style_20"/>
    <w:link w:val="Style_37_ch"/>
    <w:pPr>
      <w:spacing w:after="160" w:line="240" w:lineRule="exact"/>
      <w:ind/>
    </w:pPr>
    <w:rPr>
      <w:rFonts w:ascii="Arial" w:hAnsi="Arial"/>
    </w:rPr>
  </w:style>
  <w:style w:styleId="Style_37_ch" w:type="character">
    <w:name w:val="Char Char Char Char"/>
    <w:basedOn w:val="Style_20_ch"/>
    <w:link w:val="Style_37"/>
    <w:rPr>
      <w:rFonts w:ascii="Arial" w:hAnsi="Arial"/>
    </w:rPr>
  </w:style>
  <w:style w:styleId="Style_5" w:type="paragraph">
    <w:name w:val="Default"/>
    <w:link w:val="Style_5_ch"/>
    <w:rPr>
      <w:color w:val="000000"/>
      <w:sz w:val="24"/>
    </w:rPr>
  </w:style>
  <w:style w:styleId="Style_5_ch" w:type="character">
    <w:name w:val="Default"/>
    <w:link w:val="Style_5"/>
    <w:rPr>
      <w:color w:val="000000"/>
      <w:sz w:val="24"/>
    </w:rPr>
  </w:style>
  <w:style w:styleId="Style_38" w:type="paragraph">
    <w:name w:val="heading 5"/>
    <w:next w:val="Style_20"/>
    <w:link w:val="Style_3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8_ch" w:type="character">
    <w:name w:val="heading 5"/>
    <w:link w:val="Style_38"/>
    <w:rPr>
      <w:rFonts w:ascii="XO Thames" w:hAnsi="XO Thames"/>
      <w:b w:val="1"/>
      <w:sz w:val="22"/>
    </w:rPr>
  </w:style>
  <w:style w:styleId="Style_6" w:type="paragraph">
    <w:name w:val="Заголовок №2"/>
    <w:basedOn w:val="Style_20"/>
    <w:link w:val="Style_6_ch"/>
    <w:pPr>
      <w:spacing w:line="312" w:lineRule="exact"/>
      <w:ind/>
      <w:jc w:val="both"/>
      <w:outlineLvl w:val="1"/>
    </w:pPr>
    <w:rPr>
      <w:b w:val="1"/>
      <w:sz w:val="26"/>
    </w:rPr>
  </w:style>
  <w:style w:styleId="Style_6_ch" w:type="character">
    <w:name w:val="Заголовок №2"/>
    <w:basedOn w:val="Style_20_ch"/>
    <w:link w:val="Style_6"/>
    <w:rPr>
      <w:b w:val="1"/>
      <w:sz w:val="26"/>
    </w:rPr>
  </w:style>
  <w:style w:styleId="Style_39" w:type="paragraph">
    <w:name w:val="heading 1"/>
    <w:basedOn w:val="Style_20"/>
    <w:next w:val="Style_20"/>
    <w:link w:val="Style_3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9_ch" w:type="character">
    <w:name w:val="heading 1"/>
    <w:basedOn w:val="Style_20_ch"/>
    <w:link w:val="Style_39"/>
    <w:rPr>
      <w:rFonts w:ascii="AG Souvenir" w:hAnsi="AG Souvenir"/>
      <w:b w:val="1"/>
      <w:spacing w:val="38"/>
      <w:sz w:val="28"/>
    </w:rPr>
  </w:style>
  <w:style w:styleId="Style_7" w:type="paragraph">
    <w:name w:val="ConsPlusTitle"/>
    <w:link w:val="Style_7_ch"/>
    <w:pPr>
      <w:widowControl w:val="0"/>
      <w:ind/>
    </w:pPr>
    <w:rPr>
      <w:b w:val="1"/>
      <w:sz w:val="28"/>
    </w:rPr>
  </w:style>
  <w:style w:styleId="Style_7_ch" w:type="character">
    <w:name w:val="ConsPlusTitle"/>
    <w:link w:val="Style_7"/>
    <w:rPr>
      <w:b w:val="1"/>
      <w:sz w:val="28"/>
    </w:rPr>
  </w:style>
  <w:style w:styleId="Style_40" w:type="paragraph">
    <w:name w:val="Hyperlink"/>
    <w:link w:val="Style_40_ch"/>
    <w:rPr>
      <w:color w:val="0000FF"/>
      <w:u w:val="single"/>
    </w:rPr>
  </w:style>
  <w:style w:styleId="Style_40_ch" w:type="character">
    <w:name w:val="Hyperlink"/>
    <w:link w:val="Style_40"/>
    <w:rPr>
      <w:color w:val="0000FF"/>
      <w:u w:val="single"/>
    </w:rPr>
  </w:style>
  <w:style w:styleId="Style_41" w:type="paragraph">
    <w:name w:val="Footnote"/>
    <w:link w:val="Style_41_ch"/>
    <w:pPr>
      <w:ind w:firstLine="851" w:left="0"/>
      <w:jc w:val="both"/>
    </w:pPr>
    <w:rPr>
      <w:rFonts w:ascii="XO Thames" w:hAnsi="XO Thames"/>
      <w:sz w:val="22"/>
    </w:rPr>
  </w:style>
  <w:style w:styleId="Style_41_ch" w:type="character">
    <w:name w:val="Footnote"/>
    <w:link w:val="Style_41"/>
    <w:rPr>
      <w:rFonts w:ascii="XO Thames" w:hAnsi="XO Thames"/>
      <w:sz w:val="22"/>
    </w:rPr>
  </w:style>
  <w:style w:styleId="Style_13" w:type="paragraph">
    <w:name w:val="Основной текст (2) + 12 pt14"/>
    <w:basedOn w:val="Style_28"/>
    <w:link w:val="Style_13_ch"/>
    <w:rPr>
      <w:sz w:val="24"/>
    </w:rPr>
  </w:style>
  <w:style w:styleId="Style_13_ch" w:type="character">
    <w:name w:val="Основной текст (2) + 12 pt14"/>
    <w:basedOn w:val="Style_28_ch"/>
    <w:link w:val="Style_13"/>
    <w:rPr>
      <w:sz w:val="24"/>
    </w:rPr>
  </w:style>
  <w:style w:styleId="Style_4" w:type="paragraph">
    <w:name w:val="Postan"/>
    <w:basedOn w:val="Style_20"/>
    <w:link w:val="Style_4_ch"/>
    <w:pPr>
      <w:ind/>
      <w:jc w:val="center"/>
    </w:pPr>
    <w:rPr>
      <w:sz w:val="28"/>
    </w:rPr>
  </w:style>
  <w:style w:styleId="Style_4_ch" w:type="character">
    <w:name w:val="Postan"/>
    <w:basedOn w:val="Style_20_ch"/>
    <w:link w:val="Style_4"/>
    <w:rPr>
      <w:sz w:val="28"/>
    </w:rPr>
  </w:style>
  <w:style w:styleId="Style_42" w:type="paragraph">
    <w:name w:val="toc 1"/>
    <w:next w:val="Style_20"/>
    <w:link w:val="Style_4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2_ch" w:type="character">
    <w:name w:val="toc 1"/>
    <w:link w:val="Style_42"/>
    <w:rPr>
      <w:rFonts w:ascii="XO Thames" w:hAnsi="XO Thames"/>
      <w:b w:val="1"/>
      <w:sz w:val="28"/>
    </w:rPr>
  </w:style>
  <w:style w:styleId="Style_43" w:type="paragraph">
    <w:name w:val="Header and Footer"/>
    <w:link w:val="Style_43_ch"/>
    <w:pPr>
      <w:spacing w:line="240" w:lineRule="auto"/>
      <w:ind/>
      <w:jc w:val="both"/>
    </w:pPr>
    <w:rPr>
      <w:rFonts w:ascii="XO Thames" w:hAnsi="XO Thames"/>
      <w:sz w:val="20"/>
    </w:rPr>
  </w:style>
  <w:style w:styleId="Style_43_ch" w:type="character">
    <w:name w:val="Header and Footer"/>
    <w:link w:val="Style_43"/>
    <w:rPr>
      <w:rFonts w:ascii="XO Thames" w:hAnsi="XO Thames"/>
      <w:sz w:val="20"/>
    </w:rPr>
  </w:style>
  <w:style w:styleId="Style_3" w:type="paragraph">
    <w:name w:val="footer"/>
    <w:basedOn w:val="Style_20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20_ch"/>
    <w:link w:val="Style_3"/>
  </w:style>
  <w:style w:styleId="Style_44" w:type="paragraph">
    <w:name w:val="Основной текст (2) + 12 pt4"/>
    <w:basedOn w:val="Style_15"/>
    <w:link w:val="Style_44_ch"/>
    <w:rPr>
      <w:sz w:val="24"/>
    </w:rPr>
  </w:style>
  <w:style w:styleId="Style_44_ch" w:type="character">
    <w:name w:val="Основной текст (2) + 12 pt4"/>
    <w:basedOn w:val="Style_15_ch"/>
    <w:link w:val="Style_44"/>
    <w:rPr>
      <w:sz w:val="24"/>
    </w:rPr>
  </w:style>
  <w:style w:styleId="Style_45" w:type="paragraph">
    <w:name w:val="Normal (Web)"/>
    <w:basedOn w:val="Style_20"/>
    <w:link w:val="Style_45_ch"/>
    <w:pPr>
      <w:spacing w:afterAutospacing="on" w:beforeAutospacing="on"/>
      <w:ind/>
    </w:pPr>
    <w:rPr>
      <w:sz w:val="24"/>
    </w:rPr>
  </w:style>
  <w:style w:styleId="Style_45_ch" w:type="character">
    <w:name w:val="Normal (Web)"/>
    <w:basedOn w:val="Style_20_ch"/>
    <w:link w:val="Style_45"/>
    <w:rPr>
      <w:sz w:val="24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46" w:type="paragraph">
    <w:name w:val="ConsPlusNonformat"/>
    <w:link w:val="Style_46_ch"/>
    <w:rPr>
      <w:rFonts w:ascii="Courier New" w:hAnsi="Courier New"/>
    </w:rPr>
  </w:style>
  <w:style w:styleId="Style_46_ch" w:type="character">
    <w:name w:val="ConsPlusNonformat"/>
    <w:link w:val="Style_46"/>
    <w:rPr>
      <w:rFonts w:ascii="Courier New" w:hAnsi="Courier New"/>
    </w:rPr>
  </w:style>
  <w:style w:styleId="Style_47" w:type="paragraph">
    <w:name w:val="Font Style13"/>
    <w:link w:val="Style_47_ch"/>
    <w:rPr>
      <w:rFonts w:ascii="Times New Roman" w:hAnsi="Times New Roman"/>
      <w:sz w:val="26"/>
    </w:rPr>
  </w:style>
  <w:style w:styleId="Style_47_ch" w:type="character">
    <w:name w:val="Font Style13"/>
    <w:link w:val="Style_47"/>
    <w:rPr>
      <w:rFonts w:ascii="Times New Roman" w:hAnsi="Times New Roman"/>
      <w:sz w:val="26"/>
    </w:rPr>
  </w:style>
  <w:style w:styleId="Style_48" w:type="paragraph">
    <w:name w:val="toc 9"/>
    <w:next w:val="Style_20"/>
    <w:link w:val="Style_4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8_ch" w:type="character">
    <w:name w:val="toc 9"/>
    <w:link w:val="Style_48"/>
    <w:rPr>
      <w:rFonts w:ascii="XO Thames" w:hAnsi="XO Thames"/>
      <w:sz w:val="28"/>
    </w:rPr>
  </w:style>
  <w:style w:styleId="Style_1" w:type="paragraph">
    <w:name w:val="page number"/>
    <w:basedOn w:val="Style_28"/>
    <w:link w:val="Style_1_ch"/>
  </w:style>
  <w:style w:styleId="Style_1_ch" w:type="character">
    <w:name w:val="page number"/>
    <w:basedOn w:val="Style_28_ch"/>
    <w:link w:val="Style_1"/>
  </w:style>
  <w:style w:styleId="Style_19" w:type="paragraph">
    <w:name w:val="Body Text"/>
    <w:basedOn w:val="Style_20"/>
    <w:link w:val="Style_19_ch"/>
    <w:rPr>
      <w:sz w:val="28"/>
    </w:rPr>
  </w:style>
  <w:style w:styleId="Style_19_ch" w:type="character">
    <w:name w:val="Body Text"/>
    <w:basedOn w:val="Style_20_ch"/>
    <w:link w:val="Style_19"/>
    <w:rPr>
      <w:sz w:val="28"/>
    </w:rPr>
  </w:style>
  <w:style w:styleId="Style_49" w:type="paragraph">
    <w:name w:val="toc 8"/>
    <w:next w:val="Style_20"/>
    <w:link w:val="Style_4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9_ch" w:type="character">
    <w:name w:val="toc 8"/>
    <w:link w:val="Style_49"/>
    <w:rPr>
      <w:rFonts w:ascii="XO Thames" w:hAnsi="XO Thames"/>
      <w:sz w:val="28"/>
    </w:rPr>
  </w:style>
  <w:style w:styleId="Style_50" w:type="paragraph">
    <w:name w:val="toc 5"/>
    <w:next w:val="Style_20"/>
    <w:link w:val="Style_5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0_ch" w:type="character">
    <w:name w:val="toc 5"/>
    <w:link w:val="Style_50"/>
    <w:rPr>
      <w:rFonts w:ascii="XO Thames" w:hAnsi="XO Thames"/>
      <w:sz w:val="28"/>
    </w:rPr>
  </w:style>
  <w:style w:styleId="Style_51" w:type="paragraph">
    <w:name w:val="Основной текст + 131"/>
    <w:link w:val="Style_51_ch"/>
    <w:rPr>
      <w:rFonts w:ascii="Times New Roman" w:hAnsi="Times New Roman"/>
      <w:b w:val="1"/>
      <w:spacing w:val="0"/>
      <w:sz w:val="27"/>
    </w:rPr>
  </w:style>
  <w:style w:styleId="Style_51_ch" w:type="character">
    <w:name w:val="Основной текст + 131"/>
    <w:link w:val="Style_51"/>
    <w:rPr>
      <w:rFonts w:ascii="Times New Roman" w:hAnsi="Times New Roman"/>
      <w:b w:val="1"/>
      <w:spacing w:val="0"/>
      <w:sz w:val="27"/>
    </w:rPr>
  </w:style>
  <w:style w:styleId="Style_12" w:type="paragraph">
    <w:name w:val="ConsPlusCell"/>
    <w:link w:val="Style_12_ch"/>
    <w:rPr>
      <w:sz w:val="28"/>
    </w:rPr>
  </w:style>
  <w:style w:styleId="Style_12_ch" w:type="character">
    <w:name w:val="ConsPlusCell"/>
    <w:link w:val="Style_12"/>
    <w:rPr>
      <w:sz w:val="28"/>
    </w:rPr>
  </w:style>
  <w:style w:styleId="Style_52" w:type="paragraph">
    <w:name w:val="Subtitle"/>
    <w:next w:val="Style_20"/>
    <w:link w:val="Style_5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2_ch" w:type="character">
    <w:name w:val="Subtitle"/>
    <w:link w:val="Style_52"/>
    <w:rPr>
      <w:rFonts w:ascii="XO Thames" w:hAnsi="XO Thames"/>
      <w:i w:val="1"/>
      <w:sz w:val="24"/>
    </w:rPr>
  </w:style>
  <w:style w:styleId="Style_53" w:type="paragraph">
    <w:name w:val="Style7"/>
    <w:basedOn w:val="Style_20"/>
    <w:link w:val="Style_53_ch"/>
    <w:pPr>
      <w:widowControl w:val="0"/>
      <w:spacing w:line="326" w:lineRule="exact"/>
      <w:ind w:firstLine="701" w:left="0"/>
      <w:jc w:val="both"/>
    </w:pPr>
    <w:rPr>
      <w:sz w:val="24"/>
    </w:rPr>
  </w:style>
  <w:style w:styleId="Style_53_ch" w:type="character">
    <w:name w:val="Style7"/>
    <w:basedOn w:val="Style_20_ch"/>
    <w:link w:val="Style_53"/>
    <w:rPr>
      <w:sz w:val="24"/>
    </w:rPr>
  </w:style>
  <w:style w:styleId="Style_54" w:type="paragraph">
    <w:name w:val="Title"/>
    <w:next w:val="Style_20"/>
    <w:link w:val="Style_5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4_ch" w:type="character">
    <w:name w:val="Title"/>
    <w:link w:val="Style_54"/>
    <w:rPr>
      <w:rFonts w:ascii="XO Thames" w:hAnsi="XO Thames"/>
      <w:b w:val="1"/>
      <w:caps w:val="1"/>
      <w:sz w:val="40"/>
    </w:rPr>
  </w:style>
  <w:style w:styleId="Style_55" w:type="paragraph">
    <w:name w:val="heading 4"/>
    <w:next w:val="Style_20"/>
    <w:link w:val="Style_5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5_ch" w:type="character">
    <w:name w:val="heading 4"/>
    <w:link w:val="Style_55"/>
    <w:rPr>
      <w:rFonts w:ascii="XO Thames" w:hAnsi="XO Thames"/>
      <w:b w:val="1"/>
      <w:sz w:val="24"/>
    </w:rPr>
  </w:style>
  <w:style w:styleId="Style_56" w:type="paragraph">
    <w:name w:val="apple-converted-space"/>
    <w:basedOn w:val="Style_28"/>
    <w:link w:val="Style_56_ch"/>
  </w:style>
  <w:style w:styleId="Style_56_ch" w:type="character">
    <w:name w:val="apple-converted-space"/>
    <w:basedOn w:val="Style_28_ch"/>
    <w:link w:val="Style_56"/>
  </w:style>
  <w:style w:styleId="Style_57" w:type="paragraph">
    <w:name w:val="heading 2"/>
    <w:basedOn w:val="Style_20"/>
    <w:next w:val="Style_20"/>
    <w:link w:val="Style_57_ch"/>
    <w:uiPriority w:val="9"/>
    <w:qFormat/>
    <w:pPr>
      <w:keepNext w:val="1"/>
      <w:ind w:firstLine="0" w:left="709"/>
      <w:outlineLvl w:val="1"/>
    </w:pPr>
    <w:rPr>
      <w:sz w:val="28"/>
    </w:rPr>
  </w:style>
  <w:style w:styleId="Style_57_ch" w:type="character">
    <w:name w:val="heading 2"/>
    <w:basedOn w:val="Style_20_ch"/>
    <w:link w:val="Style_57"/>
    <w:rPr>
      <w:sz w:val="28"/>
    </w:rPr>
  </w:style>
  <w:style w:styleId="Style_58" w:type="paragraph">
    <w:name w:val="Основной текст (2) + 12 pt11"/>
    <w:basedOn w:val="Style_15"/>
    <w:link w:val="Style_58_ch"/>
    <w:rPr>
      <w:sz w:val="24"/>
    </w:rPr>
  </w:style>
  <w:style w:styleId="Style_58_ch" w:type="character">
    <w:name w:val="Основной текст (2) + 12 pt11"/>
    <w:basedOn w:val="Style_15_ch"/>
    <w:link w:val="Style_58"/>
    <w:rPr>
      <w:sz w:val="24"/>
    </w:rPr>
  </w:style>
  <w:style w:styleId="Style_59" w:type="paragraph">
    <w:name w:val="ConsNonformat"/>
    <w:link w:val="Style_59_ch"/>
    <w:pPr>
      <w:widowControl w:val="0"/>
      <w:ind w:right="19772"/>
    </w:pPr>
    <w:rPr>
      <w:rFonts w:ascii="Courier New" w:hAnsi="Courier New"/>
      <w:sz w:val="22"/>
    </w:rPr>
  </w:style>
  <w:style w:styleId="Style_59_ch" w:type="character">
    <w:name w:val="ConsNonformat"/>
    <w:link w:val="Style_59"/>
    <w:rPr>
      <w:rFonts w:ascii="Courier New" w:hAnsi="Courier New"/>
      <w:sz w:val="22"/>
    </w:rPr>
  </w:style>
  <w:style w:styleId="Style_17" w:type="paragraph">
    <w:name w:val="List Paragraph"/>
    <w:basedOn w:val="Style_20"/>
    <w:link w:val="Style_17_ch"/>
    <w:pPr>
      <w:ind w:firstLine="0" w:left="720"/>
      <w:contextualSpacing w:val="1"/>
    </w:pPr>
    <w:rPr>
      <w:sz w:val="24"/>
    </w:rPr>
  </w:style>
  <w:style w:styleId="Style_17_ch" w:type="character">
    <w:name w:val="List Paragraph"/>
    <w:basedOn w:val="Style_20_ch"/>
    <w:link w:val="Style_17"/>
    <w:rPr>
      <w:sz w:val="24"/>
    </w:rPr>
  </w:style>
  <w:style w:styleId="Style_16" w:type="paragraph">
    <w:name w:val="Balloon Text"/>
    <w:basedOn w:val="Style_20"/>
    <w:link w:val="Style_16_ch"/>
    <w:rPr>
      <w:rFonts w:ascii="Tahoma" w:hAnsi="Tahoma"/>
      <w:sz w:val="16"/>
    </w:rPr>
  </w:style>
  <w:style w:styleId="Style_16_ch" w:type="character">
    <w:name w:val="Balloon Text"/>
    <w:basedOn w:val="Style_20_ch"/>
    <w:link w:val="Style_16"/>
    <w:rPr>
      <w:rFonts w:ascii="Tahoma" w:hAnsi="Tahoma"/>
      <w:sz w:val="16"/>
    </w:rPr>
  </w:style>
  <w:style w:styleId="Style_14" w:type="paragraph">
    <w:name w:val="Основной текст (2) + 12 pt10"/>
    <w:link w:val="Style_14_ch"/>
    <w:rPr>
      <w:i w:val="1"/>
      <w:spacing w:val="-10"/>
      <w:sz w:val="24"/>
      <w:highlight w:val="white"/>
    </w:rPr>
  </w:style>
  <w:style w:styleId="Style_14_ch" w:type="character">
    <w:name w:val="Основной текст (2) + 12 pt10"/>
    <w:link w:val="Style_14"/>
    <w:rPr>
      <w:i w:val="1"/>
      <w:spacing w:val="-10"/>
      <w:sz w:val="24"/>
      <w:highlight w:val="white"/>
    </w:rPr>
  </w:style>
  <w:style w:default="1" w:styleId="Style_1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2024-03-20T10:48:31Z</dcterms:modified>
</cp:coreProperties>
</file>