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2A" w:rsidRPr="00263A2A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2A">
        <w:rPr>
          <w:rFonts w:ascii="Times New Roman" w:hAnsi="Times New Roman" w:cs="Times New Roman"/>
          <w:b/>
          <w:sz w:val="24"/>
          <w:szCs w:val="24"/>
        </w:rPr>
        <w:t>РОСТОВСКАЯ ОБЛАСТЬ ЗИМОВНИКОВСКИЙ РАЙОН</w:t>
      </w:r>
    </w:p>
    <w:p w:rsidR="00263A2A" w:rsidRPr="00263A2A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3A2A">
        <w:rPr>
          <w:rFonts w:ascii="Times New Roman" w:hAnsi="Times New Roman" w:cs="Times New Roman"/>
          <w:b/>
          <w:sz w:val="24"/>
          <w:szCs w:val="24"/>
        </w:rPr>
        <w:t xml:space="preserve"> СЕВЕРНОЕ СЕЛЬСКОЕ</w:t>
      </w:r>
      <w:r w:rsidR="009B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A2A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263A2A" w:rsidRPr="00263A2A" w:rsidRDefault="00AA457A" w:rsidP="0026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02.04.2018</w:t>
      </w:r>
      <w:r w:rsidR="00263A2A" w:rsidRPr="00263A2A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х. </w:t>
      </w:r>
      <w:proofErr w:type="spellStart"/>
      <w:r w:rsidR="00263A2A" w:rsidRPr="00263A2A">
        <w:rPr>
          <w:rFonts w:ascii="Times New Roman" w:hAnsi="Times New Roman" w:cs="Times New Roman"/>
          <w:sz w:val="24"/>
          <w:szCs w:val="24"/>
        </w:rPr>
        <w:t>Гашун</w:t>
      </w:r>
      <w:proofErr w:type="spellEnd"/>
    </w:p>
    <w:p w:rsidR="00B337E1" w:rsidRDefault="00AA457A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="00B337E1" w:rsidRPr="00B337E1">
        <w:rPr>
          <w:rFonts w:ascii="Times New Roman" w:hAnsi="Times New Roman"/>
          <w:b/>
          <w:sz w:val="24"/>
          <w:szCs w:val="24"/>
        </w:rPr>
        <w:t xml:space="preserve"> </w:t>
      </w:r>
    </w:p>
    <w:p w:rsidR="00B337E1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7E1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6E3DF0">
        <w:rPr>
          <w:rFonts w:ascii="Times New Roman" w:hAnsi="Times New Roman"/>
          <w:b/>
          <w:sz w:val="24"/>
          <w:szCs w:val="24"/>
        </w:rPr>
        <w:t>Малого с</w:t>
      </w:r>
      <w:r w:rsidRPr="00D36C57">
        <w:rPr>
          <w:rFonts w:ascii="Times New Roman" w:hAnsi="Times New Roman"/>
          <w:b/>
          <w:sz w:val="24"/>
          <w:szCs w:val="24"/>
        </w:rPr>
        <w:t xml:space="preserve">овета по межэтническим </w:t>
      </w:r>
      <w:proofErr w:type="gramStart"/>
      <w:r w:rsidRPr="00D36C57">
        <w:rPr>
          <w:rFonts w:ascii="Times New Roman" w:hAnsi="Times New Roman"/>
          <w:b/>
          <w:sz w:val="24"/>
          <w:szCs w:val="24"/>
        </w:rPr>
        <w:t>отношениям  муниципального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 xml:space="preserve"> </w:t>
      </w:r>
    </w:p>
    <w:p w:rsidR="00263A2A" w:rsidRPr="00263A2A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D36C57">
        <w:rPr>
          <w:rFonts w:ascii="Times New Roman" w:hAnsi="Times New Roman"/>
          <w:b/>
          <w:sz w:val="24"/>
          <w:szCs w:val="24"/>
        </w:rPr>
        <w:t>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C57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Глава </w:t>
            </w:r>
            <w:r w:rsidR="00F3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</w:t>
            </w: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Северного сельского поселения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Секретарь </w:t>
            </w:r>
          </w:p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</w:t>
            </w:r>
            <w:proofErr w:type="gramEnd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специалист </w:t>
            </w:r>
          </w:p>
        </w:tc>
      </w:tr>
      <w:tr w:rsidR="00263A2A" w:rsidRPr="00263A2A" w:rsidTr="00D16AF0">
        <w:tc>
          <w:tcPr>
            <w:tcW w:w="9345" w:type="dxa"/>
            <w:gridSpan w:val="4"/>
          </w:tcPr>
          <w:p w:rsidR="00263A2A" w:rsidRPr="00263A2A" w:rsidRDefault="00263A2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3A2A" w:rsidRPr="00263A2A" w:rsidRDefault="006E3DF0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Малого совета:</w:t>
            </w:r>
          </w:p>
          <w:p w:rsidR="00263A2A" w:rsidRPr="00263A2A" w:rsidRDefault="00263A2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263A2A" w:rsidRPr="00263A2A" w:rsidRDefault="00B337E1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Сивокобыльская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МБОУ Северная СШ № 13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Калиберда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ССП «Северный» СДК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765441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263A2A" w:rsidRPr="00263A2A" w:rsidRDefault="00765441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Жуков Андрей Николаевич</w:t>
            </w:r>
            <w:bookmarkStart w:id="0" w:name="_GoBack"/>
            <w:bookmarkEnd w:id="0"/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участковый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765441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 муниципальной дружины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765441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Урмаров </w:t>
            </w: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Турсун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Мансурович</w:t>
            </w:r>
            <w:proofErr w:type="spellEnd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Представитель неформальной национальной </w:t>
            </w:r>
            <w:proofErr w:type="gramStart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 турок</w:t>
            </w:r>
            <w:proofErr w:type="gramEnd"/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765441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Дружинник Северного сельского поселения</w:t>
            </w:r>
          </w:p>
        </w:tc>
      </w:tr>
    </w:tbl>
    <w:p w:rsidR="00D21768" w:rsidRDefault="00D21768" w:rsidP="00D21768">
      <w:pPr>
        <w:rPr>
          <w:rFonts w:ascii="Times New Roman" w:hAnsi="Times New Roman" w:cs="Times New Roman"/>
          <w:sz w:val="28"/>
          <w:szCs w:val="28"/>
        </w:rPr>
      </w:pPr>
    </w:p>
    <w:p w:rsidR="00D21768" w:rsidRPr="00D21768" w:rsidRDefault="00D21768" w:rsidP="00D21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3D74" w:rsidRDefault="00013D74" w:rsidP="007D16FD">
      <w:pPr>
        <w:spacing w:after="240" w:line="312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013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Мероприятия, проводимые на территории Северного сельского поселения по обеспечению безопасности населения (докладчик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013D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Администрации Северного сельского</w:t>
      </w:r>
      <w:r w:rsidRPr="00013D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поселения)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13D74" w:rsidRPr="00013D74" w:rsidRDefault="00013D74" w:rsidP="007D16FD">
      <w:pPr>
        <w:spacing w:after="240" w:line="312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2.</w:t>
      </w:r>
      <w:r w:rsidR="00AA457A" w:rsidRPr="00AA457A">
        <w:rPr>
          <w:bCs/>
          <w:iCs/>
          <w:color w:val="000000"/>
        </w:rPr>
        <w:t xml:space="preserve"> </w:t>
      </w:r>
      <w:r w:rsidR="00AA457A" w:rsidRPr="00AA45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Мероприятия, проводимые на территории Северного сельского поселения по обеспечению безопасности населения в пасхальные праздники и в дни</w:t>
      </w:r>
      <w:r w:rsidR="00AA457A" w:rsidRPr="00AA457A">
        <w:rPr>
          <w:rFonts w:ascii="Times New Roman" w:hAnsi="Times New Roman" w:cs="Times New Roman"/>
          <w:sz w:val="28"/>
          <w:szCs w:val="28"/>
        </w:rPr>
        <w:t xml:space="preserve"> майских </w:t>
      </w:r>
      <w:proofErr w:type="gramStart"/>
      <w:r w:rsidR="00AA457A" w:rsidRPr="00AA457A">
        <w:rPr>
          <w:rFonts w:ascii="Times New Roman" w:hAnsi="Times New Roman" w:cs="Times New Roman"/>
          <w:sz w:val="28"/>
          <w:szCs w:val="28"/>
        </w:rPr>
        <w:t>праздников</w:t>
      </w:r>
      <w:r w:rsidR="00AA45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7D1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gramEnd"/>
      <w:r w:rsidR="007D1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докладчик-главный специалист Дмитренко Т.А.).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13D74" w:rsidRPr="007D16FD" w:rsidRDefault="00013D7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05AB" w:rsidRPr="007D16FD">
        <w:rPr>
          <w:rFonts w:ascii="Times New Roman" w:hAnsi="Times New Roman" w:cs="Times New Roman"/>
          <w:b/>
          <w:sz w:val="28"/>
          <w:szCs w:val="28"/>
        </w:rPr>
        <w:t>1.</w:t>
      </w:r>
      <w:r w:rsidRPr="007D16F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13D74" w:rsidRPr="00013D74" w:rsidRDefault="00013D7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     Крымский С.В.</w:t>
      </w:r>
    </w:p>
    <w:p w:rsidR="00013D74" w:rsidRPr="00013D74" w:rsidRDefault="00013D74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члены Малого совета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013D74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национальных сообществ представителей народов республик Дагестана, Чечни, </w:t>
      </w:r>
      <w:proofErr w:type="gramStart"/>
      <w:r w:rsidRPr="00013D74">
        <w:rPr>
          <w:rFonts w:ascii="Times New Roman" w:hAnsi="Times New Roman" w:cs="Times New Roman"/>
          <w:sz w:val="28"/>
          <w:szCs w:val="28"/>
        </w:rPr>
        <w:t>армянских  и</w:t>
      </w:r>
      <w:proofErr w:type="gramEnd"/>
      <w:r w:rsidRPr="00013D74">
        <w:rPr>
          <w:rFonts w:ascii="Times New Roman" w:hAnsi="Times New Roman" w:cs="Times New Roman"/>
          <w:sz w:val="28"/>
          <w:szCs w:val="28"/>
        </w:rPr>
        <w:t xml:space="preserve"> цыганских </w:t>
      </w:r>
      <w:r w:rsidRPr="00013D74">
        <w:rPr>
          <w:rFonts w:ascii="Times New Roman" w:hAnsi="Times New Roman" w:cs="Times New Roman"/>
          <w:sz w:val="28"/>
          <w:szCs w:val="28"/>
        </w:rPr>
        <w:lastRenderedPageBreak/>
        <w:t>сообществ.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sz w:val="28"/>
          <w:szCs w:val="28"/>
        </w:rPr>
        <w:t xml:space="preserve">Мы стараемся быть в курсе всех событий, в первую очередь связанных с поведением детей, молодежи. Независимо от возрастной   группы, национального состава, </w:t>
      </w:r>
      <w:r w:rsidR="003905AB" w:rsidRPr="00013D74">
        <w:rPr>
          <w:rFonts w:ascii="Times New Roman" w:hAnsi="Times New Roman" w:cs="Times New Roman"/>
          <w:sz w:val="28"/>
          <w:szCs w:val="28"/>
        </w:rPr>
        <w:t>вероисповедания, на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базе МУК ССП «Северный» </w:t>
      </w:r>
      <w:r w:rsidR="003905AB" w:rsidRPr="00013D74">
        <w:rPr>
          <w:rFonts w:ascii="Times New Roman" w:hAnsi="Times New Roman" w:cs="Times New Roman"/>
          <w:sz w:val="28"/>
          <w:szCs w:val="28"/>
        </w:rPr>
        <w:t>СДК проводим</w:t>
      </w:r>
      <w:r w:rsidRPr="00013D74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мероприятия, направленные на толерантность, взаимоуважение различных </w:t>
      </w:r>
      <w:r w:rsidR="003905AB" w:rsidRPr="00013D74">
        <w:rPr>
          <w:rFonts w:ascii="Times New Roman" w:hAnsi="Times New Roman" w:cs="Times New Roman"/>
          <w:sz w:val="28"/>
          <w:szCs w:val="28"/>
        </w:rPr>
        <w:t>национальных групп</w:t>
      </w:r>
      <w:r w:rsidRPr="00013D74">
        <w:rPr>
          <w:rFonts w:ascii="Times New Roman" w:hAnsi="Times New Roman" w:cs="Times New Roman"/>
          <w:sz w:val="28"/>
          <w:szCs w:val="28"/>
        </w:rPr>
        <w:t>. Привлекаются родители детей, педагоги дошкольных учреждений, депутаты поселения, работники почты, ФАП, сотрудники администрации. На сегодня можно утверждать, что в целом обстановка остается благополучной.</w:t>
      </w:r>
      <w:r w:rsidR="003905AB">
        <w:rPr>
          <w:rFonts w:ascii="Times New Roman" w:hAnsi="Times New Roman" w:cs="Times New Roman"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905AB" w:rsidRPr="00013D74">
        <w:rPr>
          <w:rFonts w:ascii="Times New Roman" w:hAnsi="Times New Roman" w:cs="Times New Roman"/>
          <w:sz w:val="28"/>
          <w:szCs w:val="28"/>
        </w:rPr>
        <w:t>проводи</w:t>
      </w:r>
      <w:r w:rsidR="003905AB">
        <w:rPr>
          <w:rFonts w:ascii="Times New Roman" w:hAnsi="Times New Roman" w:cs="Times New Roman"/>
          <w:sz w:val="28"/>
          <w:szCs w:val="28"/>
        </w:rPr>
        <w:t>тся работа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по оповещению населения по данным вопросам: изготавливаются памятки, оформлен стенд в фойе здания СДК</w:t>
      </w:r>
      <w:r w:rsidR="003905AB">
        <w:rPr>
          <w:rFonts w:ascii="Times New Roman" w:hAnsi="Times New Roman" w:cs="Times New Roman"/>
          <w:sz w:val="28"/>
          <w:szCs w:val="28"/>
        </w:rPr>
        <w:t xml:space="preserve">. Так же в поселении создана </w:t>
      </w:r>
      <w:r w:rsidRPr="00013D74">
        <w:rPr>
          <w:rFonts w:ascii="Times New Roman" w:hAnsi="Times New Roman" w:cs="Times New Roman"/>
          <w:sz w:val="28"/>
          <w:szCs w:val="28"/>
        </w:rPr>
        <w:t>НД, которая проводит дежурства с обследованием территории (дежурство на праздниках, мероприятиях проводимых на территории поселения). Всем предлагаю принять участие в дежурстве (обследование территории населенных пунктов поселения)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13D74">
        <w:rPr>
          <w:rFonts w:ascii="Times New Roman" w:hAnsi="Times New Roman" w:cs="Times New Roman"/>
          <w:sz w:val="28"/>
          <w:szCs w:val="28"/>
        </w:rPr>
        <w:t>работают спортзалы в СДК и в СОШ № 13 (неоднократно среди молодежи в спортзале проводились небольшие лекции, направленные на формирование толерантных отношений среди жителей поселения).</w:t>
      </w:r>
    </w:p>
    <w:p w:rsidR="00AA457A" w:rsidRDefault="003905AB" w:rsidP="00AA457A">
      <w:pPr>
        <w:widowControl w:val="0"/>
        <w:tabs>
          <w:tab w:val="left" w:pos="710"/>
        </w:tabs>
        <w:adjustRightInd w:val="0"/>
        <w:ind w:left="10"/>
        <w:jc w:val="both"/>
      </w:pPr>
      <w:r w:rsidRPr="003905AB">
        <w:rPr>
          <w:rFonts w:ascii="Times New Roman" w:hAnsi="Times New Roman" w:cs="Times New Roman"/>
          <w:b/>
          <w:sz w:val="28"/>
          <w:szCs w:val="28"/>
        </w:rPr>
        <w:t>РЕШИЛИ:</w:t>
      </w:r>
      <w:r w:rsidR="00AA457A" w:rsidRPr="00AA457A">
        <w:t xml:space="preserve"> </w:t>
      </w:r>
    </w:p>
    <w:p w:rsidR="00AA457A" w:rsidRPr="00AA457A" w:rsidRDefault="00AA457A" w:rsidP="00AA457A">
      <w:pPr>
        <w:widowControl w:val="0"/>
        <w:tabs>
          <w:tab w:val="left" w:pos="710"/>
        </w:tabs>
        <w:adjustRightInd w:val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A457A">
        <w:rPr>
          <w:rFonts w:ascii="Times New Roman" w:hAnsi="Times New Roman" w:cs="Times New Roman"/>
          <w:sz w:val="28"/>
          <w:szCs w:val="28"/>
        </w:rPr>
        <w:t>1.В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AA457A" w:rsidRPr="00AA457A" w:rsidRDefault="00AA457A" w:rsidP="00AA457A">
      <w:pPr>
        <w:jc w:val="both"/>
        <w:rPr>
          <w:rFonts w:ascii="Times New Roman" w:hAnsi="Times New Roman" w:cs="Times New Roman"/>
          <w:sz w:val="28"/>
          <w:szCs w:val="28"/>
        </w:rPr>
      </w:pPr>
      <w:r w:rsidRPr="00AA457A">
        <w:rPr>
          <w:rFonts w:ascii="Times New Roman" w:hAnsi="Times New Roman" w:cs="Times New Roman"/>
          <w:sz w:val="28"/>
          <w:szCs w:val="28"/>
        </w:rPr>
        <w:t>2.Организовать совместное патрулирование с ОВД территории Северного сельского поселения в предпраздничные и праздничные дни с участием представителей национально-культурных объединений, НД и казачества.</w:t>
      </w:r>
    </w:p>
    <w:p w:rsidR="00AA457A" w:rsidRPr="00AA457A" w:rsidRDefault="00AA457A" w:rsidP="00AA457A">
      <w:pPr>
        <w:jc w:val="both"/>
        <w:rPr>
          <w:rFonts w:ascii="Times New Roman" w:hAnsi="Times New Roman" w:cs="Times New Roman"/>
          <w:sz w:val="28"/>
          <w:szCs w:val="28"/>
        </w:rPr>
      </w:pPr>
      <w:r w:rsidRPr="00AA457A">
        <w:rPr>
          <w:rFonts w:ascii="Times New Roman" w:hAnsi="Times New Roman" w:cs="Times New Roman"/>
          <w:sz w:val="28"/>
          <w:szCs w:val="28"/>
        </w:rPr>
        <w:t>3.Обращать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</w:p>
    <w:p w:rsidR="003905AB" w:rsidRPr="003905AB" w:rsidRDefault="003905AB" w:rsidP="00AA457A">
      <w:pPr>
        <w:jc w:val="both"/>
        <w:rPr>
          <w:rFonts w:ascii="Times New Roman" w:hAnsi="Times New Roman" w:cs="Times New Roman"/>
          <w:sz w:val="28"/>
          <w:szCs w:val="28"/>
        </w:rPr>
      </w:pPr>
      <w:r w:rsidRPr="003905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E63" w:rsidRDefault="003905AB" w:rsidP="003905AB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16FD">
        <w:rPr>
          <w:rFonts w:ascii="Times New Roman" w:hAnsi="Times New Roman" w:cs="Times New Roman"/>
          <w:b/>
          <w:sz w:val="28"/>
          <w:szCs w:val="28"/>
        </w:rPr>
        <w:t>2.СЛУШАЛИ:</w:t>
      </w:r>
      <w:r w:rsidR="00AA45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A457A" w:rsidRPr="00AA45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Мероприятия, проводимые на территории Северного сельского поселения по обеспечению безопасности населения в пасхальные праздники и в дни</w:t>
      </w:r>
      <w:r w:rsidR="00AA457A" w:rsidRPr="00AA457A">
        <w:rPr>
          <w:rFonts w:ascii="Times New Roman" w:hAnsi="Times New Roman" w:cs="Times New Roman"/>
          <w:sz w:val="28"/>
          <w:szCs w:val="28"/>
        </w:rPr>
        <w:t xml:space="preserve"> майских праздников</w:t>
      </w:r>
      <w:r w:rsidR="00AA457A">
        <w:rPr>
          <w:rFonts w:ascii="Times New Roman" w:hAnsi="Times New Roman" w:cs="Times New Roman"/>
          <w:sz w:val="28"/>
          <w:szCs w:val="28"/>
        </w:rPr>
        <w:t>.</w:t>
      </w:r>
    </w:p>
    <w:p w:rsidR="00F46E63" w:rsidRDefault="00F46E63" w:rsidP="003905AB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3905AB" w:rsidRPr="007D16FD" w:rsidRDefault="00F46E63" w:rsidP="0039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Дмитренко Т.А.</w:t>
      </w:r>
      <w:r w:rsidR="00AA45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46E63" w:rsidRPr="00504046" w:rsidRDefault="003905AB" w:rsidP="00F46E63">
      <w:pPr>
        <w:tabs>
          <w:tab w:val="left" w:pos="5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E63" w:rsidRPr="00504046">
        <w:rPr>
          <w:rFonts w:ascii="Times New Roman" w:hAnsi="Times New Roman"/>
          <w:sz w:val="28"/>
          <w:szCs w:val="28"/>
        </w:rPr>
        <w:t>В связи с проведением культурно – массовых и публичных меропр</w:t>
      </w:r>
      <w:r w:rsidR="00F46E63">
        <w:rPr>
          <w:rFonts w:ascii="Times New Roman" w:hAnsi="Times New Roman"/>
          <w:sz w:val="28"/>
          <w:szCs w:val="28"/>
        </w:rPr>
        <w:t>иятий в период с 1 по 9 мая 2018</w:t>
      </w:r>
      <w:r w:rsidR="00F46E63" w:rsidRPr="00504046">
        <w:rPr>
          <w:rFonts w:ascii="Times New Roman" w:hAnsi="Times New Roman"/>
          <w:sz w:val="28"/>
          <w:szCs w:val="28"/>
        </w:rPr>
        <w:t xml:space="preserve"> года Администрацией Северного сельского поселения разработан график </w:t>
      </w:r>
      <w:proofErr w:type="gramStart"/>
      <w:r w:rsidR="00F46E63" w:rsidRPr="00504046">
        <w:rPr>
          <w:rFonts w:ascii="Times New Roman" w:hAnsi="Times New Roman"/>
          <w:sz w:val="28"/>
          <w:szCs w:val="28"/>
        </w:rPr>
        <w:t>дежурств  в</w:t>
      </w:r>
      <w:proofErr w:type="gramEnd"/>
      <w:r w:rsidR="00F46E63" w:rsidRPr="00504046">
        <w:rPr>
          <w:rFonts w:ascii="Times New Roman" w:hAnsi="Times New Roman"/>
          <w:sz w:val="28"/>
          <w:szCs w:val="28"/>
        </w:rPr>
        <w:t xml:space="preserve">  праздничные  дни  ответственных  сотрудников Администрации Северного сельского поселения и граждан из состава добровольной дружины. В соответствии с Постановлением Администрации Зимовниковского района «Об организации охраны мемориальных комплексов и воинских захоронений на территории Зимовниковского района» Администрация сельского поселения разработала график круглосуточной </w:t>
      </w:r>
      <w:r w:rsidR="00F46E63" w:rsidRPr="00504046">
        <w:rPr>
          <w:rFonts w:ascii="Times New Roman" w:hAnsi="Times New Roman"/>
          <w:sz w:val="28"/>
          <w:szCs w:val="28"/>
        </w:rPr>
        <w:lastRenderedPageBreak/>
        <w:t>охраны монументов воинской славы, памятников и мемориальных комплексов</w:t>
      </w:r>
      <w:r w:rsidR="00B53362">
        <w:rPr>
          <w:rFonts w:ascii="Times New Roman" w:hAnsi="Times New Roman"/>
          <w:sz w:val="28"/>
          <w:szCs w:val="28"/>
        </w:rPr>
        <w:t xml:space="preserve"> в период с 30.04</w:t>
      </w:r>
      <w:proofErr w:type="gramStart"/>
      <w:r w:rsidR="00B53362">
        <w:rPr>
          <w:rFonts w:ascii="Times New Roman" w:hAnsi="Times New Roman"/>
          <w:sz w:val="28"/>
          <w:szCs w:val="28"/>
        </w:rPr>
        <w:t>. по</w:t>
      </w:r>
      <w:proofErr w:type="gramEnd"/>
      <w:r w:rsidR="00B53362">
        <w:rPr>
          <w:rFonts w:ascii="Times New Roman" w:hAnsi="Times New Roman"/>
          <w:sz w:val="28"/>
          <w:szCs w:val="28"/>
        </w:rPr>
        <w:t xml:space="preserve"> 10.05.2018</w:t>
      </w:r>
      <w:r w:rsidR="00F46E63" w:rsidRPr="00504046">
        <w:rPr>
          <w:rFonts w:ascii="Times New Roman" w:hAnsi="Times New Roman"/>
          <w:sz w:val="28"/>
          <w:szCs w:val="28"/>
        </w:rPr>
        <w:t xml:space="preserve">года.   </w:t>
      </w:r>
    </w:p>
    <w:p w:rsidR="00AC5CFA" w:rsidRDefault="00AC5CFA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A" w:rsidRDefault="00AC5CFA" w:rsidP="00013D74">
      <w:pPr>
        <w:tabs>
          <w:tab w:val="left" w:pos="6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F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13D74" w:rsidRPr="00AA457A" w:rsidRDefault="00AA457A" w:rsidP="00AA457A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AA457A">
        <w:rPr>
          <w:rFonts w:ascii="Times New Roman" w:hAnsi="Times New Roman" w:cs="Times New Roman"/>
          <w:sz w:val="28"/>
          <w:szCs w:val="28"/>
        </w:rPr>
        <w:t>Осуществлять дежурства на мемориалах и памятниках и на территории сельского поселения членами НД с привлечением диаспор</w:t>
      </w:r>
    </w:p>
    <w:p w:rsidR="00013D74" w:rsidRPr="003905AB" w:rsidRDefault="00013D74" w:rsidP="003905AB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4CC" w:rsidRPr="00013D74" w:rsidRDefault="00D21768" w:rsidP="001E1F6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1F61" w:rsidRPr="00013D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5066" w:rsidRPr="00013D74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4CC" w:rsidRPr="00013D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13D74">
        <w:rPr>
          <w:rFonts w:ascii="Times New Roman" w:hAnsi="Times New Roman" w:cs="Times New Roman"/>
          <w:sz w:val="28"/>
          <w:szCs w:val="28"/>
        </w:rPr>
        <w:t>Председатель комиссии                            С.В.Крымский</w:t>
      </w:r>
    </w:p>
    <w:p w:rsidR="00065DF2" w:rsidRPr="00263A2A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    Секретарь                                                   </w:t>
      </w:r>
      <w:proofErr w:type="spellStart"/>
      <w:r w:rsidRPr="00013D74">
        <w:rPr>
          <w:rFonts w:ascii="Times New Roman" w:hAnsi="Times New Roman" w:cs="Times New Roman"/>
          <w:sz w:val="28"/>
          <w:szCs w:val="28"/>
        </w:rPr>
        <w:t>Т.А.Дм</w:t>
      </w:r>
      <w:r w:rsidRPr="009B5066">
        <w:rPr>
          <w:rFonts w:ascii="Times New Roman" w:hAnsi="Times New Roman" w:cs="Times New Roman"/>
          <w:sz w:val="28"/>
          <w:szCs w:val="28"/>
        </w:rPr>
        <w:t>итренко</w:t>
      </w:r>
      <w:proofErr w:type="spellEnd"/>
    </w:p>
    <w:sectPr w:rsidR="00065DF2" w:rsidRPr="00263A2A" w:rsidSect="00013D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4BEB"/>
    <w:multiLevelType w:val="hybridMultilevel"/>
    <w:tmpl w:val="6518C404"/>
    <w:lvl w:ilvl="0" w:tplc="C50836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2C34439"/>
    <w:multiLevelType w:val="hybridMultilevel"/>
    <w:tmpl w:val="8C9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00D08"/>
    <w:multiLevelType w:val="hybridMultilevel"/>
    <w:tmpl w:val="93EAE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C476D"/>
    <w:multiLevelType w:val="hybridMultilevel"/>
    <w:tmpl w:val="46E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C"/>
    <w:rsid w:val="00013D74"/>
    <w:rsid w:val="00065DF2"/>
    <w:rsid w:val="00151EB1"/>
    <w:rsid w:val="00167A4A"/>
    <w:rsid w:val="00174617"/>
    <w:rsid w:val="001A0FF1"/>
    <w:rsid w:val="001E1F61"/>
    <w:rsid w:val="002344CC"/>
    <w:rsid w:val="00263A2A"/>
    <w:rsid w:val="0027047A"/>
    <w:rsid w:val="002706ED"/>
    <w:rsid w:val="003905AB"/>
    <w:rsid w:val="004F5243"/>
    <w:rsid w:val="00543F26"/>
    <w:rsid w:val="005E3C31"/>
    <w:rsid w:val="005F7BD2"/>
    <w:rsid w:val="00687A5C"/>
    <w:rsid w:val="006E1CC3"/>
    <w:rsid w:val="006E3DF0"/>
    <w:rsid w:val="00765441"/>
    <w:rsid w:val="007D16FD"/>
    <w:rsid w:val="007F78D6"/>
    <w:rsid w:val="00812EAA"/>
    <w:rsid w:val="00845FB5"/>
    <w:rsid w:val="00851C2F"/>
    <w:rsid w:val="008E1511"/>
    <w:rsid w:val="009B5066"/>
    <w:rsid w:val="00A824D7"/>
    <w:rsid w:val="00A93E58"/>
    <w:rsid w:val="00AA457A"/>
    <w:rsid w:val="00AC5CFA"/>
    <w:rsid w:val="00AD7103"/>
    <w:rsid w:val="00B337E1"/>
    <w:rsid w:val="00B53362"/>
    <w:rsid w:val="00BD5350"/>
    <w:rsid w:val="00C5682B"/>
    <w:rsid w:val="00CB0E92"/>
    <w:rsid w:val="00D21768"/>
    <w:rsid w:val="00F338D0"/>
    <w:rsid w:val="00F46E63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703E-B71C-47AA-A6A1-431F332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768"/>
    <w:pPr>
      <w:ind w:left="720"/>
      <w:contextualSpacing/>
    </w:pPr>
  </w:style>
  <w:style w:type="paragraph" w:styleId="a7">
    <w:name w:val="No Spacing"/>
    <w:uiPriority w:val="99"/>
    <w:qFormat/>
    <w:rsid w:val="001746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951E-90A3-45DA-A6B5-227FDF76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2015-12-25T06:12:00Z</cp:lastPrinted>
  <dcterms:created xsi:type="dcterms:W3CDTF">2014-11-07T07:09:00Z</dcterms:created>
  <dcterms:modified xsi:type="dcterms:W3CDTF">2018-08-22T08:37:00Z</dcterms:modified>
</cp:coreProperties>
</file>