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5C" w:rsidRPr="00866672" w:rsidRDefault="0099055C" w:rsidP="0099055C">
      <w:pPr>
        <w:jc w:val="center"/>
        <w:outlineLvl w:val="0"/>
        <w:rPr>
          <w:rFonts w:ascii="Times New Roman" w:hAnsi="Times New Roman"/>
          <w:sz w:val="28"/>
          <w:szCs w:val="28"/>
        </w:rPr>
      </w:pPr>
      <w:r w:rsidRPr="00866672">
        <w:rPr>
          <w:rFonts w:ascii="Times New Roman" w:hAnsi="Times New Roman"/>
          <w:sz w:val="28"/>
          <w:szCs w:val="28"/>
        </w:rPr>
        <w:t xml:space="preserve">РОССИЙСКАЯ ФЕДЕРАЦИЯ                                        </w:t>
      </w:r>
    </w:p>
    <w:p w:rsidR="0099055C" w:rsidRDefault="0099055C" w:rsidP="0099055C">
      <w:pPr>
        <w:jc w:val="center"/>
        <w:outlineLvl w:val="0"/>
        <w:rPr>
          <w:rFonts w:ascii="Times New Roman" w:hAnsi="Times New Roman"/>
          <w:sz w:val="28"/>
          <w:szCs w:val="28"/>
        </w:rPr>
      </w:pPr>
      <w:r w:rsidRPr="00866672">
        <w:rPr>
          <w:rFonts w:ascii="Times New Roman" w:hAnsi="Times New Roman"/>
          <w:sz w:val="28"/>
          <w:szCs w:val="28"/>
        </w:rPr>
        <w:t xml:space="preserve">РОСТОВСКАЯ ОБЛАСТЬ </w:t>
      </w:r>
    </w:p>
    <w:p w:rsidR="0099055C" w:rsidRDefault="0099055C" w:rsidP="0099055C">
      <w:pPr>
        <w:jc w:val="center"/>
        <w:outlineLvl w:val="0"/>
        <w:rPr>
          <w:rFonts w:ascii="Times New Roman" w:hAnsi="Times New Roman"/>
          <w:bCs/>
          <w:sz w:val="28"/>
          <w:szCs w:val="28"/>
        </w:rPr>
      </w:pPr>
      <w:r w:rsidRPr="00866672">
        <w:rPr>
          <w:rFonts w:ascii="Times New Roman" w:hAnsi="Times New Roman"/>
          <w:bCs/>
          <w:sz w:val="28"/>
          <w:szCs w:val="28"/>
        </w:rPr>
        <w:t xml:space="preserve">ЗИМОВНИКОВСКИЙ РАЙОН </w:t>
      </w:r>
    </w:p>
    <w:p w:rsidR="0099055C" w:rsidRPr="00866672" w:rsidRDefault="0099055C" w:rsidP="0099055C">
      <w:pPr>
        <w:jc w:val="center"/>
        <w:outlineLvl w:val="0"/>
        <w:rPr>
          <w:rFonts w:ascii="Times New Roman" w:hAnsi="Times New Roman"/>
          <w:sz w:val="28"/>
          <w:szCs w:val="28"/>
        </w:rPr>
      </w:pPr>
      <w:r w:rsidRPr="00866672">
        <w:rPr>
          <w:rFonts w:ascii="Times New Roman" w:hAnsi="Times New Roman"/>
          <w:bCs/>
          <w:sz w:val="28"/>
          <w:szCs w:val="28"/>
        </w:rPr>
        <w:t>АДМИНИСТРАЦИЯ СЕВЕРНОГО СЕЛЬСКОГО ПОСЕЛЕНИЯ</w:t>
      </w:r>
    </w:p>
    <w:p w:rsidR="0099055C" w:rsidRPr="00866672" w:rsidRDefault="0099055C" w:rsidP="0099055C">
      <w:pPr>
        <w:jc w:val="center"/>
        <w:rPr>
          <w:rFonts w:ascii="Times New Roman" w:hAnsi="Times New Roman"/>
          <w:sz w:val="28"/>
          <w:szCs w:val="28"/>
        </w:rPr>
      </w:pPr>
      <w:r w:rsidRPr="00866672">
        <w:rPr>
          <w:rFonts w:ascii="Times New Roman" w:hAnsi="Times New Roman"/>
          <w:sz w:val="28"/>
          <w:szCs w:val="28"/>
        </w:rPr>
        <w:tab/>
      </w:r>
    </w:p>
    <w:p w:rsidR="0099055C" w:rsidRDefault="0099055C" w:rsidP="0099055C">
      <w:pPr>
        <w:jc w:val="center"/>
        <w:rPr>
          <w:rFonts w:ascii="Times New Roman" w:hAnsi="Times New Roman"/>
          <w:sz w:val="28"/>
          <w:szCs w:val="28"/>
        </w:rPr>
      </w:pPr>
      <w:r w:rsidRPr="00866672">
        <w:rPr>
          <w:rFonts w:ascii="Times New Roman" w:hAnsi="Times New Roman"/>
          <w:sz w:val="28"/>
          <w:szCs w:val="28"/>
        </w:rPr>
        <w:t>ПОСТАНОВЛЕНИЕ</w:t>
      </w:r>
    </w:p>
    <w:p w:rsidR="0099055C" w:rsidRDefault="0099055C" w:rsidP="0099055C">
      <w:pPr>
        <w:jc w:val="center"/>
        <w:rPr>
          <w:rFonts w:ascii="Times New Roman" w:hAnsi="Times New Roman"/>
          <w:sz w:val="28"/>
          <w:szCs w:val="28"/>
        </w:rPr>
      </w:pPr>
    </w:p>
    <w:p w:rsidR="0099055C" w:rsidRPr="00866672" w:rsidRDefault="0099055C" w:rsidP="0099055C">
      <w:pPr>
        <w:jc w:val="center"/>
        <w:rPr>
          <w:rFonts w:ascii="Times New Roman" w:hAnsi="Times New Roman"/>
          <w:sz w:val="28"/>
          <w:szCs w:val="28"/>
        </w:rPr>
      </w:pPr>
      <w:r>
        <w:rPr>
          <w:rFonts w:ascii="Times New Roman" w:hAnsi="Times New Roman"/>
          <w:sz w:val="28"/>
          <w:szCs w:val="28"/>
        </w:rPr>
        <w:t>№ 73</w:t>
      </w:r>
    </w:p>
    <w:p w:rsidR="0099055C" w:rsidRPr="009D115A" w:rsidRDefault="0099055C" w:rsidP="0099055C">
      <w:pPr>
        <w:rPr>
          <w:rFonts w:ascii="Times New Roman" w:hAnsi="Times New Roman" w:cs="Times New Roman"/>
          <w:b/>
        </w:rPr>
      </w:pPr>
    </w:p>
    <w:p w:rsidR="0099055C" w:rsidRPr="00783DA3" w:rsidRDefault="0099055C" w:rsidP="0099055C">
      <w:pPr>
        <w:rPr>
          <w:rFonts w:ascii="Times New Roman" w:hAnsi="Times New Roman" w:cs="Times New Roman"/>
          <w:sz w:val="28"/>
          <w:szCs w:val="28"/>
        </w:rPr>
      </w:pPr>
      <w:r>
        <w:rPr>
          <w:rFonts w:ascii="Times New Roman" w:hAnsi="Times New Roman" w:cs="Times New Roman"/>
          <w:sz w:val="28"/>
          <w:szCs w:val="28"/>
        </w:rPr>
        <w:t>26.12.2019г.</w:t>
      </w:r>
      <w:r w:rsidRPr="00783DA3">
        <w:rPr>
          <w:rFonts w:ascii="Times New Roman" w:hAnsi="Times New Roman" w:cs="Times New Roman"/>
          <w:sz w:val="28"/>
          <w:szCs w:val="28"/>
        </w:rPr>
        <w:tab/>
      </w:r>
      <w:r w:rsidRPr="00783DA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83DA3">
        <w:rPr>
          <w:rFonts w:ascii="Times New Roman" w:hAnsi="Times New Roman" w:cs="Times New Roman"/>
          <w:sz w:val="28"/>
          <w:szCs w:val="28"/>
        </w:rPr>
        <w:t>х.Гашун</w:t>
      </w:r>
    </w:p>
    <w:p w:rsidR="0099055C" w:rsidRDefault="0099055C" w:rsidP="00FB7D94">
      <w:pPr>
        <w:pStyle w:val="1"/>
        <w:shd w:val="clear" w:color="auto" w:fill="auto"/>
        <w:ind w:firstLine="0"/>
      </w:pPr>
    </w:p>
    <w:p w:rsidR="006871F3" w:rsidRDefault="006871F3" w:rsidP="00FB7D94">
      <w:pPr>
        <w:pStyle w:val="1"/>
        <w:shd w:val="clear" w:color="auto" w:fill="auto"/>
        <w:ind w:firstLine="0"/>
      </w:pPr>
      <w:r>
        <w:t xml:space="preserve"> </w:t>
      </w:r>
      <w:r w:rsidR="002A2B99">
        <w:t>О порядке взаимодействия при осуществлении контроля</w:t>
      </w:r>
    </w:p>
    <w:p w:rsidR="006871F3" w:rsidRDefault="002A2B99" w:rsidP="00FB7D94">
      <w:pPr>
        <w:pStyle w:val="1"/>
        <w:shd w:val="clear" w:color="auto" w:fill="auto"/>
        <w:ind w:firstLine="0"/>
      </w:pPr>
      <w:r>
        <w:t xml:space="preserve"> Администрации</w:t>
      </w:r>
      <w:r w:rsidR="006871F3">
        <w:t xml:space="preserve"> Северного сельского поселения</w:t>
      </w:r>
      <w:r>
        <w:t xml:space="preserve"> с субъектами </w:t>
      </w:r>
    </w:p>
    <w:p w:rsidR="00914158" w:rsidRDefault="002A2B99" w:rsidP="00FB7D94">
      <w:pPr>
        <w:pStyle w:val="1"/>
        <w:shd w:val="clear" w:color="auto" w:fill="auto"/>
        <w:ind w:firstLine="0"/>
      </w:pPr>
      <w:r>
        <w:t>контроля, указанными в пункте 4 Правил осуществления контроля, предусмотренного частью 5 статьи 99 Федерального закона</w:t>
      </w:r>
    </w:p>
    <w:p w:rsidR="00914158" w:rsidRDefault="002A2B99" w:rsidP="006871F3">
      <w:pPr>
        <w:pStyle w:val="1"/>
        <w:shd w:val="clear" w:color="auto" w:fill="auto"/>
        <w:ind w:firstLine="0"/>
      </w:pPr>
      <w:r>
        <w:t>« О контрактной системе в сфере закупок товаров, работ, услуг для обеспечения государственных и</w:t>
      </w:r>
      <w:r w:rsidR="006871F3">
        <w:t xml:space="preserve"> </w:t>
      </w:r>
      <w:r>
        <w:t>муниципальных нужд», утвержденных постановлением Правительства Российской</w:t>
      </w:r>
      <w:r w:rsidR="0099055C">
        <w:t xml:space="preserve"> Федерации от 12.12.2015 № 1367</w:t>
      </w:r>
    </w:p>
    <w:p w:rsidR="006871F3" w:rsidRDefault="006871F3" w:rsidP="006871F3">
      <w:pPr>
        <w:pStyle w:val="1"/>
        <w:shd w:val="clear" w:color="auto" w:fill="auto"/>
        <w:ind w:firstLine="0"/>
      </w:pPr>
    </w:p>
    <w:p w:rsidR="0099055C" w:rsidRPr="0099055C" w:rsidRDefault="002A2B99" w:rsidP="0099055C">
      <w:pPr>
        <w:spacing w:line="228" w:lineRule="auto"/>
        <w:ind w:firstLine="709"/>
        <w:jc w:val="both"/>
        <w:rPr>
          <w:rFonts w:ascii="Times New Roman" w:hAnsi="Times New Roman" w:cs="Times New Roman"/>
          <w:kern w:val="2"/>
          <w:sz w:val="28"/>
          <w:szCs w:val="28"/>
        </w:rPr>
      </w:pPr>
      <w:r w:rsidRPr="0099055C">
        <w:rPr>
          <w:rFonts w:ascii="Times New Roman" w:hAnsi="Times New Roman" w:cs="Times New Roman"/>
          <w:sz w:val="28"/>
          <w:szCs w:val="28"/>
        </w:rPr>
        <w:t>В соответствии с пунктом 11 Правил осуществления контроля, предусмотренного частью 5 статьи 99 Федерального закона « О контрактной системе в сфере закупок товаров, работ, услуг для обеспечения государственных и муниципальных нужд», », утвержденных постановлением Правительства Российской Федерации от 12.12.2015 № 1367,и приказом Минфина России от 22.07.2016№120н «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w:t>
      </w:r>
      <w:r w:rsidR="0099055C" w:rsidRPr="0099055C">
        <w:rPr>
          <w:rFonts w:ascii="Times New Roman" w:hAnsi="Times New Roman" w:cs="Times New Roman"/>
          <w:sz w:val="28"/>
          <w:szCs w:val="28"/>
        </w:rPr>
        <w:t>,</w:t>
      </w:r>
      <w:r w:rsidRPr="0099055C">
        <w:rPr>
          <w:rFonts w:ascii="Times New Roman" w:hAnsi="Times New Roman" w:cs="Times New Roman"/>
          <w:sz w:val="28"/>
          <w:szCs w:val="28"/>
        </w:rPr>
        <w:t xml:space="preserve"> </w:t>
      </w:r>
      <w:r w:rsidR="0099055C" w:rsidRPr="0099055C">
        <w:rPr>
          <w:rFonts w:ascii="Times New Roman" w:hAnsi="Times New Roman" w:cs="Times New Roman"/>
          <w:sz w:val="28"/>
          <w:szCs w:val="28"/>
        </w:rPr>
        <w:t>руководствуясь пунктом</w:t>
      </w:r>
      <w:r w:rsidR="0099055C" w:rsidRPr="0099055C">
        <w:rPr>
          <w:rFonts w:ascii="Times New Roman" w:hAnsi="Times New Roman" w:cs="Times New Roman"/>
          <w:kern w:val="2"/>
          <w:sz w:val="28"/>
          <w:szCs w:val="28"/>
        </w:rPr>
        <w:t xml:space="preserve"> подпунктом 11 пункта 2  статьи 30</w:t>
      </w:r>
      <w:r w:rsidR="0099055C" w:rsidRPr="0099055C">
        <w:rPr>
          <w:rFonts w:ascii="Times New Roman" w:hAnsi="Times New Roman" w:cs="Times New Roman"/>
          <w:kern w:val="2"/>
          <w:sz w:val="28"/>
          <w:szCs w:val="28"/>
          <w:vertAlign w:val="superscript"/>
        </w:rPr>
        <w:t xml:space="preserve">   </w:t>
      </w:r>
      <w:r w:rsidR="0099055C" w:rsidRPr="0099055C">
        <w:rPr>
          <w:rFonts w:ascii="Times New Roman" w:hAnsi="Times New Roman" w:cs="Times New Roman"/>
          <w:kern w:val="2"/>
          <w:sz w:val="28"/>
          <w:szCs w:val="28"/>
        </w:rPr>
        <w:t>Устава Муниципального образования  «Северное сельское поселение».</w:t>
      </w:r>
    </w:p>
    <w:p w:rsidR="006871F3" w:rsidRDefault="006871F3" w:rsidP="006871F3">
      <w:pPr>
        <w:pStyle w:val="1"/>
        <w:shd w:val="clear" w:color="auto" w:fill="auto"/>
        <w:spacing w:after="200"/>
        <w:ind w:firstLine="740"/>
        <w:jc w:val="both"/>
      </w:pPr>
    </w:p>
    <w:p w:rsidR="006871F3" w:rsidRDefault="006871F3" w:rsidP="006871F3">
      <w:pPr>
        <w:pStyle w:val="1"/>
        <w:shd w:val="clear" w:color="auto" w:fill="auto"/>
        <w:spacing w:after="200"/>
        <w:ind w:firstLine="740"/>
        <w:jc w:val="center"/>
      </w:pPr>
      <w:r>
        <w:t>ПОСТАНОВЛЯЕТ</w:t>
      </w:r>
    </w:p>
    <w:p w:rsidR="006871F3" w:rsidRDefault="006871F3" w:rsidP="006871F3">
      <w:pPr>
        <w:pStyle w:val="1"/>
        <w:shd w:val="clear" w:color="auto" w:fill="auto"/>
        <w:ind w:firstLine="740"/>
        <w:jc w:val="both"/>
      </w:pPr>
      <w:r>
        <w:t>1.У</w:t>
      </w:r>
      <w:r w:rsidR="002A2B99">
        <w:t xml:space="preserve">твердить Порядок взаимодействия при осуществлении контроля Администрации </w:t>
      </w:r>
      <w:r>
        <w:t xml:space="preserve">Северного сельского поселения </w:t>
      </w:r>
      <w:r w:rsidR="002A2B99">
        <w:t xml:space="preserve">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 к настоящему </w:t>
      </w:r>
      <w:r>
        <w:t>Постановлению.</w:t>
      </w:r>
    </w:p>
    <w:p w:rsidR="00914158" w:rsidRDefault="006871F3" w:rsidP="006871F3">
      <w:pPr>
        <w:pStyle w:val="1"/>
        <w:shd w:val="clear" w:color="auto" w:fill="auto"/>
        <w:ind w:firstLine="740"/>
        <w:jc w:val="both"/>
      </w:pPr>
      <w:r>
        <w:t xml:space="preserve">2. Главному распорядителю </w:t>
      </w:r>
      <w:r w:rsidR="002A2B99">
        <w:t xml:space="preserve">средств местного бюджета в течении десяти рабочих дней с момента подписания настоящего </w:t>
      </w:r>
      <w:r>
        <w:t>Постановления</w:t>
      </w:r>
      <w:r w:rsidR="002A2B99">
        <w:t xml:space="preserve"> довести его до подведомственных муниципальных учреждений.</w:t>
      </w:r>
    </w:p>
    <w:p w:rsidR="006871F3" w:rsidRDefault="006871F3" w:rsidP="006871F3">
      <w:pPr>
        <w:pStyle w:val="1"/>
        <w:shd w:val="clear" w:color="auto" w:fill="auto"/>
        <w:tabs>
          <w:tab w:val="left" w:pos="841"/>
        </w:tabs>
        <w:ind w:firstLine="0"/>
        <w:jc w:val="both"/>
      </w:pPr>
      <w:r>
        <w:lastRenderedPageBreak/>
        <w:t xml:space="preserve">          3.  Настоящий Постановление вступает в силу с 1 января 2020</w:t>
      </w:r>
      <w:r w:rsidR="002A2B99">
        <w:t xml:space="preserve"> года и применяется к правоотношениям, связанным с ра</w:t>
      </w:r>
      <w:r>
        <w:t>змещением планов-графиков закупок на 2020 год и на плановый период 2021 и 2022.</w:t>
      </w:r>
    </w:p>
    <w:p w:rsidR="006871F3" w:rsidRDefault="006871F3" w:rsidP="006871F3">
      <w:pPr>
        <w:pStyle w:val="1"/>
        <w:shd w:val="clear" w:color="auto" w:fill="auto"/>
        <w:tabs>
          <w:tab w:val="left" w:pos="841"/>
        </w:tabs>
        <w:spacing w:after="180"/>
        <w:ind w:firstLine="0"/>
        <w:jc w:val="both"/>
      </w:pPr>
      <w:r>
        <w:t xml:space="preserve">          4. Контроль за исполнением настоящего Постановления оставляю за собой .</w:t>
      </w:r>
    </w:p>
    <w:p w:rsidR="006871F3" w:rsidRDefault="006871F3" w:rsidP="006871F3">
      <w:pPr>
        <w:pStyle w:val="1"/>
        <w:shd w:val="clear" w:color="auto" w:fill="auto"/>
        <w:tabs>
          <w:tab w:val="left" w:pos="841"/>
        </w:tabs>
        <w:spacing w:after="180"/>
        <w:ind w:firstLine="0"/>
        <w:jc w:val="both"/>
      </w:pPr>
    </w:p>
    <w:p w:rsidR="006871F3" w:rsidRDefault="006871F3" w:rsidP="006871F3">
      <w:pPr>
        <w:pStyle w:val="1"/>
        <w:shd w:val="clear" w:color="auto" w:fill="auto"/>
        <w:tabs>
          <w:tab w:val="left" w:pos="841"/>
        </w:tabs>
        <w:ind w:firstLine="0"/>
        <w:jc w:val="both"/>
      </w:pPr>
      <w:r>
        <w:t>Глава администрации</w:t>
      </w:r>
    </w:p>
    <w:p w:rsidR="006871F3" w:rsidRDefault="006871F3" w:rsidP="006871F3">
      <w:pPr>
        <w:pStyle w:val="1"/>
        <w:shd w:val="clear" w:color="auto" w:fill="auto"/>
        <w:tabs>
          <w:tab w:val="left" w:pos="841"/>
        </w:tabs>
        <w:ind w:firstLine="0"/>
        <w:jc w:val="both"/>
      </w:pPr>
      <w:r>
        <w:t xml:space="preserve"> Северного сельского поселения                            С.В.Крымский</w:t>
      </w:r>
    </w:p>
    <w:p w:rsidR="006871F3" w:rsidRDefault="006871F3">
      <w:pPr>
        <w:pStyle w:val="1"/>
        <w:shd w:val="clear" w:color="auto" w:fill="auto"/>
        <w:spacing w:before="80" w:after="320"/>
        <w:ind w:left="6700" w:firstLine="0"/>
      </w:pPr>
    </w:p>
    <w:p w:rsidR="006871F3" w:rsidRDefault="006871F3">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9055C" w:rsidRDefault="0099055C">
      <w:pPr>
        <w:pStyle w:val="1"/>
        <w:shd w:val="clear" w:color="auto" w:fill="auto"/>
        <w:spacing w:before="80" w:after="320"/>
        <w:ind w:left="6700" w:firstLine="0"/>
      </w:pPr>
    </w:p>
    <w:p w:rsidR="00914158" w:rsidRPr="0099055C" w:rsidRDefault="002A2B99">
      <w:pPr>
        <w:pStyle w:val="1"/>
        <w:shd w:val="clear" w:color="auto" w:fill="auto"/>
        <w:spacing w:before="80" w:after="320"/>
        <w:ind w:left="6700" w:firstLine="0"/>
        <w:rPr>
          <w:sz w:val="24"/>
          <w:szCs w:val="24"/>
        </w:rPr>
      </w:pPr>
      <w:r w:rsidRPr="0099055C">
        <w:rPr>
          <w:sz w:val="24"/>
          <w:szCs w:val="24"/>
        </w:rPr>
        <w:lastRenderedPageBreak/>
        <w:t xml:space="preserve">Приложение </w:t>
      </w:r>
      <w:r w:rsidR="006871F3" w:rsidRPr="0099055C">
        <w:rPr>
          <w:sz w:val="24"/>
          <w:szCs w:val="24"/>
        </w:rPr>
        <w:t>к Постановлению</w:t>
      </w:r>
      <w:r w:rsidRPr="0099055C">
        <w:rPr>
          <w:sz w:val="24"/>
          <w:szCs w:val="24"/>
        </w:rPr>
        <w:t xml:space="preserve"> Администрации </w:t>
      </w:r>
      <w:r w:rsidR="006871F3" w:rsidRPr="0099055C">
        <w:rPr>
          <w:sz w:val="24"/>
          <w:szCs w:val="24"/>
        </w:rPr>
        <w:t>Северного сельского поселения</w:t>
      </w:r>
      <w:r w:rsidR="0099055C" w:rsidRPr="0099055C">
        <w:rPr>
          <w:sz w:val="24"/>
          <w:szCs w:val="24"/>
        </w:rPr>
        <w:t xml:space="preserve"> от 26.12.2019г.</w:t>
      </w:r>
      <w:r w:rsidR="006871F3" w:rsidRPr="0099055C">
        <w:rPr>
          <w:sz w:val="24"/>
          <w:szCs w:val="24"/>
        </w:rPr>
        <w:t xml:space="preserve">    №</w:t>
      </w:r>
      <w:r w:rsidR="0099055C" w:rsidRPr="0099055C">
        <w:rPr>
          <w:sz w:val="24"/>
          <w:szCs w:val="24"/>
        </w:rPr>
        <w:t>73</w:t>
      </w:r>
      <w:r w:rsidR="006871F3" w:rsidRPr="0099055C">
        <w:rPr>
          <w:sz w:val="24"/>
          <w:szCs w:val="24"/>
        </w:rPr>
        <w:t xml:space="preserve"> </w:t>
      </w:r>
    </w:p>
    <w:p w:rsidR="006871F3" w:rsidRDefault="002A2B99" w:rsidP="006871F3">
      <w:pPr>
        <w:pStyle w:val="1"/>
        <w:shd w:val="clear" w:color="auto" w:fill="auto"/>
        <w:ind w:firstLine="0"/>
        <w:jc w:val="center"/>
      </w:pPr>
      <w:r>
        <w:t>ПОРЯДОК</w:t>
      </w:r>
    </w:p>
    <w:p w:rsidR="00914158" w:rsidRDefault="002A2B99" w:rsidP="006871F3">
      <w:pPr>
        <w:pStyle w:val="1"/>
        <w:shd w:val="clear" w:color="auto" w:fill="auto"/>
        <w:ind w:firstLine="0"/>
        <w:jc w:val="center"/>
      </w:pPr>
      <w:r>
        <w:t xml:space="preserve">взаимодействия при осуществлении контроля </w:t>
      </w:r>
      <w:r w:rsidR="006871F3">
        <w:t>Администрации</w:t>
      </w:r>
      <w:r>
        <w:br/>
      </w:r>
      <w:r w:rsidR="006871F3">
        <w:t>Северного сельского поселения</w:t>
      </w:r>
      <w:r>
        <w:t xml:space="preserve"> с субъектами </w:t>
      </w:r>
      <w:r w:rsidR="006871F3">
        <w:t xml:space="preserve">контроля, указанными в пункте 4                          Правил </w:t>
      </w:r>
      <w:r>
        <w:t xml:space="preserve">осуществления контроля, предусмотренного </w:t>
      </w:r>
      <w:r w:rsidR="006871F3">
        <w:t xml:space="preserve">частью 5 статьи 99 Федерального </w:t>
      </w:r>
      <w:r>
        <w:t>закона «О контрактной системе в сфере за</w:t>
      </w:r>
      <w:r w:rsidR="006871F3">
        <w:t xml:space="preserve">купок товаров, работ, услуг для </w:t>
      </w:r>
      <w:r>
        <w:t>обеспечения государственных и муниципальных нужд», утвержденных</w:t>
      </w:r>
      <w:r>
        <w:br/>
        <w:t>постановлением Правительства Российской Федерации от 12.12.2015 № 1367</w:t>
      </w:r>
    </w:p>
    <w:p w:rsidR="006871F3" w:rsidRDefault="006871F3" w:rsidP="006871F3">
      <w:pPr>
        <w:pStyle w:val="1"/>
        <w:shd w:val="clear" w:color="auto" w:fill="auto"/>
        <w:ind w:firstLine="0"/>
        <w:jc w:val="center"/>
      </w:pPr>
    </w:p>
    <w:p w:rsidR="006871F3" w:rsidRDefault="006871F3" w:rsidP="006871F3">
      <w:pPr>
        <w:pStyle w:val="1"/>
        <w:shd w:val="clear" w:color="auto" w:fill="auto"/>
        <w:ind w:firstLine="0"/>
        <w:jc w:val="center"/>
      </w:pPr>
    </w:p>
    <w:p w:rsidR="00914158" w:rsidRDefault="002A2B99">
      <w:pPr>
        <w:pStyle w:val="1"/>
        <w:numPr>
          <w:ilvl w:val="0"/>
          <w:numId w:val="2"/>
        </w:numPr>
        <w:shd w:val="clear" w:color="auto" w:fill="auto"/>
        <w:tabs>
          <w:tab w:val="left" w:pos="1029"/>
        </w:tabs>
        <w:ind w:firstLine="720"/>
        <w:jc w:val="both"/>
      </w:pPr>
      <w:r>
        <w:t xml:space="preserve">Настоящий Порядок устанавливает правила взаимодействия при осуществлении контроля Администрации </w:t>
      </w:r>
      <w:r w:rsidR="006871F3">
        <w:t>Северного сельского поселения</w:t>
      </w:r>
      <w:r>
        <w:t xml:space="preserve"> (далее - </w:t>
      </w:r>
      <w:r w:rsidR="006871F3">
        <w:t>администрация</w:t>
      </w:r>
      <w: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 (далее - субъекты контроля, Правила контроля), а также формы направления субъектами контроля сведений в случаях, предусмотренных пунктом 10 Правил контроля, и формы протоколов, направляемых </w:t>
      </w:r>
      <w:r w:rsidR="006871F3">
        <w:t>администрацией</w:t>
      </w:r>
      <w:r>
        <w:t xml:space="preserve"> субъектам контроля,</w:t>
      </w:r>
    </w:p>
    <w:p w:rsidR="00914158" w:rsidRDefault="002A2B99">
      <w:pPr>
        <w:pStyle w:val="1"/>
        <w:shd w:val="clear" w:color="auto" w:fill="auto"/>
        <w:ind w:firstLine="720"/>
        <w:jc w:val="both"/>
      </w:pPr>
      <w:r>
        <w:t>Настоящий Порядок разработан в соответствии с приказом Министерства финансов Российской Федерации от 22.07.2016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w:t>
      </w:r>
    </w:p>
    <w:p w:rsidR="00914158" w:rsidRDefault="002A2B99" w:rsidP="0099055C">
      <w:pPr>
        <w:pStyle w:val="1"/>
        <w:shd w:val="clear" w:color="auto" w:fill="auto"/>
        <w:ind w:firstLine="720"/>
        <w:jc w:val="both"/>
      </w:pPr>
      <w:r>
        <w:t xml:space="preserve">Настоящий Порядок применяется при размещении субъектами контроля в единой информационной системе в сфере закупок (далее - ЕИС) или направлении на согласование в </w:t>
      </w:r>
      <w:r w:rsidR="006871F3">
        <w:t>администрацию</w:t>
      </w:r>
      <w:r>
        <w:t xml:space="preserve"> документов,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p>
    <w:p w:rsidR="00914158" w:rsidRDefault="002A2B99" w:rsidP="0099055C">
      <w:pPr>
        <w:pStyle w:val="1"/>
        <w:numPr>
          <w:ilvl w:val="0"/>
          <w:numId w:val="2"/>
        </w:numPr>
        <w:shd w:val="clear" w:color="auto" w:fill="auto"/>
        <w:tabs>
          <w:tab w:val="left" w:pos="1139"/>
        </w:tabs>
        <w:ind w:firstLine="740"/>
        <w:jc w:val="both"/>
      </w:pPr>
      <w:r>
        <w:t xml:space="preserve">Взаимодействие субъектов контроля с </w:t>
      </w:r>
      <w:r w:rsidR="006871F3">
        <w:t>администрацией</w:t>
      </w:r>
      <w: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914158" w:rsidRDefault="002A2B99">
      <w:pPr>
        <w:pStyle w:val="1"/>
        <w:shd w:val="clear" w:color="auto" w:fill="auto"/>
        <w:ind w:firstLine="740"/>
        <w:jc w:val="both"/>
      </w:pPr>
      <w:r>
        <w:t xml:space="preserve">при размещении в ЕИС посредством информационного взаимодействия ЕИС с </w:t>
      </w:r>
      <w:r>
        <w:lastRenderedPageBreak/>
        <w:t>информационной системой «АЦК-Финансы» Единой автоматизированной системы управления общественными финансами в Ростовской области объектов контроля в форме электронного документа согласно приложениям №№ 1,2,3 настоящего Порядка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23.12.2015 № 1414 (далее - электронный документ, информационная система «АЦК-Финансы», форматы);</w:t>
      </w:r>
    </w:p>
    <w:p w:rsidR="00914158" w:rsidRDefault="002A2B99">
      <w:pPr>
        <w:pStyle w:val="1"/>
        <w:numPr>
          <w:ilvl w:val="0"/>
          <w:numId w:val="2"/>
        </w:numPr>
        <w:shd w:val="clear" w:color="auto" w:fill="auto"/>
        <w:tabs>
          <w:tab w:val="left" w:pos="1139"/>
        </w:tabs>
        <w:ind w:firstLine="740"/>
        <w:jc w:val="both"/>
      </w:pPr>
      <w:r>
        <w:t>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914158" w:rsidRDefault="002A2B99">
      <w:pPr>
        <w:pStyle w:val="1"/>
        <w:numPr>
          <w:ilvl w:val="0"/>
          <w:numId w:val="2"/>
        </w:numPr>
        <w:shd w:val="clear" w:color="auto" w:fill="auto"/>
        <w:tabs>
          <w:tab w:val="left" w:pos="1139"/>
        </w:tabs>
        <w:ind w:firstLine="740"/>
        <w:jc w:val="both"/>
      </w:pPr>
      <w:r>
        <w:t xml:space="preserve">При осуществлении взаимодействия с субъектами контроля </w:t>
      </w:r>
      <w:r w:rsidR="006871F3">
        <w:t xml:space="preserve">администрация </w:t>
      </w:r>
      <w:r>
        <w:t>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914158" w:rsidRDefault="002A2B99">
      <w:pPr>
        <w:pStyle w:val="1"/>
        <w:numPr>
          <w:ilvl w:val="1"/>
          <w:numId w:val="2"/>
        </w:numPr>
        <w:shd w:val="clear" w:color="auto" w:fill="auto"/>
        <w:tabs>
          <w:tab w:val="left" w:pos="1325"/>
        </w:tabs>
        <w:ind w:firstLine="740"/>
        <w:jc w:val="both"/>
      </w:pPr>
      <w:r>
        <w:t xml:space="preserve">Субъектов контроля, указанных в подпункте «а» пункта 4 Правил контроля (далее - получатели бюджетных средств),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w:t>
      </w:r>
      <w:r w:rsidR="006871F3">
        <w:t>администрацией</w:t>
      </w:r>
      <w:r>
        <w:t xml:space="preserve"> порядке (далее - Порядок учета) на учет бюджетных обязательств, а в случае включения в план закупок информации о закупках, оплата которых планируется по истечении планового периода, на соответствие сведениям об объемах средств, указанных в муниципальных нормативных правовых актах Администрации </w:t>
      </w:r>
      <w:r w:rsidR="006871F3">
        <w:t>Северного сельского поселения</w:t>
      </w:r>
      <w:r>
        <w:t>,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по форме согласно приложению 1 к настоящему Порядку.</w:t>
      </w:r>
    </w:p>
    <w:p w:rsidR="00914158" w:rsidRDefault="002A2B99">
      <w:pPr>
        <w:pStyle w:val="1"/>
        <w:numPr>
          <w:ilvl w:val="1"/>
          <w:numId w:val="2"/>
        </w:numPr>
        <w:shd w:val="clear" w:color="auto" w:fill="auto"/>
        <w:tabs>
          <w:tab w:val="left" w:pos="1238"/>
        </w:tabs>
        <w:ind w:firstLine="740"/>
        <w:jc w:val="both"/>
      </w:pPr>
      <w:r>
        <w:t>Субъектов контроля, указанных в подпунктах «б», «в» (в части автономных учреждений) пункта 4 Правил контроля (далее - учреждения), на предмет непревышения показателей выплат по расходам на закупки товаров, работ, услуг, осуществляемых в соответствии с Федеральным законом, включенных в планы финансово-хозяйственной деятельности (далее - план ФХД) муниципальных бюджетных и автономных учреждений с учетом поставленных на учет бюджетных обязательств в соответствии с Порядком учета.</w:t>
      </w:r>
    </w:p>
    <w:p w:rsidR="00914158" w:rsidRDefault="002A2B99">
      <w:pPr>
        <w:pStyle w:val="1"/>
        <w:numPr>
          <w:ilvl w:val="1"/>
          <w:numId w:val="2"/>
        </w:numPr>
        <w:shd w:val="clear" w:color="auto" w:fill="auto"/>
        <w:tabs>
          <w:tab w:val="left" w:pos="1238"/>
        </w:tabs>
        <w:ind w:firstLine="740"/>
        <w:jc w:val="both"/>
      </w:pPr>
      <w:r>
        <w:t>Субъектов контроля, указанных в подпункте «в» пункта 4 (в части муниципальных унитарных предприятий)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w:t>
      </w:r>
      <w:r>
        <w:rPr>
          <w:vertAlign w:val="superscript"/>
        </w:rPr>
        <w:t>2</w:t>
      </w:r>
      <w:r>
        <w:t xml:space="preserve"> Бюджетного кодекса Российской Федерации, поставленного на учет в соответствии с Порядком учета.</w:t>
      </w:r>
    </w:p>
    <w:p w:rsidR="00914158" w:rsidRDefault="002A2B99">
      <w:pPr>
        <w:pStyle w:val="1"/>
        <w:numPr>
          <w:ilvl w:val="0"/>
          <w:numId w:val="2"/>
        </w:numPr>
        <w:shd w:val="clear" w:color="auto" w:fill="auto"/>
        <w:tabs>
          <w:tab w:val="left" w:pos="1022"/>
        </w:tabs>
        <w:ind w:firstLine="740"/>
        <w:jc w:val="both"/>
      </w:pPr>
      <w:r>
        <w:t xml:space="preserve">При осуществлении взаимодействия с субъектами контроля </w:t>
      </w:r>
      <w:r w:rsidR="006871F3">
        <w:t>администрация</w:t>
      </w:r>
      <w:r>
        <w:t xml:space="preserve"> </w:t>
      </w:r>
      <w:r>
        <w:lastRenderedPageBreak/>
        <w:t>осуществляет контроль в соответствии с пунктом 4 настоящего Порядка планов закупок, являющихся объектами контроля :</w:t>
      </w:r>
    </w:p>
    <w:p w:rsidR="00914158" w:rsidRDefault="002A2B99">
      <w:pPr>
        <w:pStyle w:val="1"/>
        <w:numPr>
          <w:ilvl w:val="1"/>
          <w:numId w:val="2"/>
        </w:numPr>
        <w:shd w:val="clear" w:color="auto" w:fill="auto"/>
        <w:tabs>
          <w:tab w:val="left" w:pos="1231"/>
        </w:tabs>
        <w:ind w:firstLine="740"/>
        <w:jc w:val="both"/>
      </w:pPr>
      <w:r>
        <w:t>При направлении субъектами контроля в соответствии с пунктом 2 настоящего Порядка объектов контроля для размещения в ЕИС.</w:t>
      </w:r>
    </w:p>
    <w:p w:rsidR="00914158" w:rsidRDefault="002A2B99">
      <w:pPr>
        <w:pStyle w:val="1"/>
        <w:numPr>
          <w:ilvl w:val="1"/>
          <w:numId w:val="2"/>
        </w:numPr>
        <w:shd w:val="clear" w:color="auto" w:fill="auto"/>
        <w:tabs>
          <w:tab w:val="left" w:pos="1238"/>
        </w:tabs>
        <w:ind w:firstLine="740"/>
        <w:jc w:val="both"/>
      </w:pPr>
      <w:r>
        <w:t xml:space="preserve">При постановке </w:t>
      </w:r>
      <w:r w:rsidR="006871F3">
        <w:t>администрацией</w:t>
      </w:r>
      <w:r>
        <w:t xml:space="preserve">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 связанных с закупками товаров, работ, услуг, не включенными в план закупок.</w:t>
      </w:r>
    </w:p>
    <w:p w:rsidR="00914158" w:rsidRDefault="002A2B99">
      <w:pPr>
        <w:pStyle w:val="1"/>
        <w:shd w:val="clear" w:color="auto" w:fill="auto"/>
        <w:ind w:firstLine="740"/>
        <w:jc w:val="both"/>
      </w:pPr>
      <w:r>
        <w:t>53.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914158" w:rsidRDefault="002A2B99">
      <w:pPr>
        <w:pStyle w:val="1"/>
        <w:numPr>
          <w:ilvl w:val="0"/>
          <w:numId w:val="3"/>
        </w:numPr>
        <w:shd w:val="clear" w:color="auto" w:fill="auto"/>
        <w:tabs>
          <w:tab w:val="left" w:pos="1231"/>
        </w:tabs>
        <w:ind w:firstLine="740"/>
        <w:jc w:val="both"/>
      </w:pPr>
      <w:r>
        <w:t>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914158" w:rsidRDefault="002A2B99">
      <w:pPr>
        <w:pStyle w:val="1"/>
        <w:numPr>
          <w:ilvl w:val="0"/>
          <w:numId w:val="3"/>
        </w:numPr>
        <w:shd w:val="clear" w:color="auto" w:fill="auto"/>
        <w:tabs>
          <w:tab w:val="left" w:pos="1238"/>
        </w:tabs>
        <w:ind w:firstLine="740"/>
        <w:jc w:val="both"/>
      </w:pPr>
      <w:r>
        <w:t>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муниципальным унитарным предприятиям в соответствии со статьей 78</w:t>
      </w:r>
      <w:r>
        <w:rPr>
          <w:vertAlign w:val="superscript"/>
        </w:rPr>
        <w:t>2</w:t>
      </w:r>
      <w:r>
        <w:t xml:space="preserve"> Бюджетного кодекса Российской Федерации, определяемых в соответствии с подпунктом 4.3 пункта 4 настоящего Порядка.</w:t>
      </w:r>
    </w:p>
    <w:p w:rsidR="00914158" w:rsidRDefault="002A2B99">
      <w:pPr>
        <w:pStyle w:val="1"/>
        <w:numPr>
          <w:ilvl w:val="0"/>
          <w:numId w:val="2"/>
        </w:numPr>
        <w:shd w:val="clear" w:color="auto" w:fill="auto"/>
        <w:tabs>
          <w:tab w:val="left" w:pos="1022"/>
        </w:tabs>
        <w:ind w:firstLine="740"/>
        <w:jc w:val="both"/>
      </w:pPr>
      <w:r>
        <w:t xml:space="preserve">При осуществлении взаимодействия с субъектами контроля </w:t>
      </w:r>
      <w:r w:rsidR="00212CF7">
        <w:t xml:space="preserve">администрация </w:t>
      </w:r>
      <w:r>
        <w:t>проверяет в соответствии с подпунктом «б» пункта 13 Правил контроля следующие объекты контроля:</w:t>
      </w:r>
    </w:p>
    <w:p w:rsidR="00914158" w:rsidRDefault="002A2B99">
      <w:pPr>
        <w:pStyle w:val="1"/>
        <w:numPr>
          <w:ilvl w:val="1"/>
          <w:numId w:val="2"/>
        </w:numPr>
        <w:shd w:val="clear" w:color="auto" w:fill="auto"/>
        <w:tabs>
          <w:tab w:val="left" w:pos="1242"/>
        </w:tabs>
        <w:ind w:firstLine="740"/>
        <w:jc w:val="both"/>
      </w:pPr>
      <w:r>
        <w:t>План-график закупок на непревышеиие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914158" w:rsidRDefault="002A2B99">
      <w:pPr>
        <w:pStyle w:val="1"/>
        <w:numPr>
          <w:ilvl w:val="1"/>
          <w:numId w:val="2"/>
        </w:numPr>
        <w:shd w:val="clear" w:color="auto" w:fill="auto"/>
        <w:tabs>
          <w:tab w:val="left" w:pos="1249"/>
        </w:tabs>
        <w:ind w:firstLine="740"/>
        <w:jc w:val="both"/>
      </w:pPr>
      <w:r>
        <w:t>Извещение об осуществлении закупки, проект контракта, заключаемый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914158" w:rsidRDefault="002A2B99">
      <w:pPr>
        <w:pStyle w:val="1"/>
        <w:numPr>
          <w:ilvl w:val="1"/>
          <w:numId w:val="2"/>
        </w:numPr>
        <w:shd w:val="clear" w:color="auto" w:fill="auto"/>
        <w:tabs>
          <w:tab w:val="left" w:pos="1269"/>
        </w:tabs>
        <w:ind w:firstLine="740"/>
        <w:jc w:val="both"/>
      </w:pPr>
      <w:r>
        <w:t>Протокол определения поставщика (подрядчика, исполнителя) на:</w:t>
      </w:r>
    </w:p>
    <w:p w:rsidR="00914158" w:rsidRDefault="002A2B99">
      <w:pPr>
        <w:pStyle w:val="1"/>
        <w:shd w:val="clear" w:color="auto" w:fill="auto"/>
        <w:ind w:firstLine="740"/>
        <w:jc w:val="both"/>
      </w:pPr>
      <w:r>
        <w:t>соответствие содержащегося в нем (них) идентификационного кода закупки - аналогичной информации, содержащейся в документации о закупке;</w:t>
      </w:r>
    </w:p>
    <w:p w:rsidR="00914158" w:rsidRDefault="002A2B99">
      <w:pPr>
        <w:pStyle w:val="1"/>
        <w:shd w:val="clear" w:color="auto" w:fill="auto"/>
        <w:ind w:firstLine="740"/>
        <w:jc w:val="both"/>
      </w:pPr>
      <w:r>
        <w:t xml:space="preserve">непревышение начальной (максимальной) цены контракта, содержащейся в </w:t>
      </w:r>
      <w:r>
        <w:lastRenderedPageBreak/>
        <w:t>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w:t>
      </w:r>
    </w:p>
    <w:p w:rsidR="00914158" w:rsidRDefault="002A2B99">
      <w:pPr>
        <w:pStyle w:val="1"/>
        <w:numPr>
          <w:ilvl w:val="1"/>
          <w:numId w:val="2"/>
        </w:numPr>
        <w:shd w:val="clear" w:color="auto" w:fill="auto"/>
        <w:tabs>
          <w:tab w:val="left" w:pos="1234"/>
        </w:tabs>
        <w:ind w:firstLine="740"/>
        <w:jc w:val="both"/>
      </w:pPr>
      <w:r>
        <w:t>Проект контракта, направляемый участнику закупки (контракт, возвращаемый участником закупки) на соответствие содержащихся в нем (них):</w:t>
      </w:r>
    </w:p>
    <w:p w:rsidR="00914158" w:rsidRDefault="002A2B99">
      <w:pPr>
        <w:pStyle w:val="1"/>
        <w:shd w:val="clear" w:color="auto" w:fill="auto"/>
        <w:ind w:firstLine="740"/>
        <w:jc w:val="both"/>
      </w:pPr>
      <w:r>
        <w:t>идентификационного кода закупки - аналогичной информации, содержащейся в протоколе определения поставщика (подрядчика, исполнителя);</w:t>
      </w:r>
    </w:p>
    <w:p w:rsidR="00914158" w:rsidRDefault="002A2B99">
      <w:pPr>
        <w:pStyle w:val="1"/>
        <w:shd w:val="clear" w:color="auto" w:fill="auto"/>
        <w:ind w:firstLine="740"/>
        <w:jc w:val="both"/>
      </w:pPr>
      <w:r>
        <w:t>цены контракта - цене, указанной в протоколе , предложенной участником закупки, с которым заключается контракт.</w:t>
      </w:r>
    </w:p>
    <w:p w:rsidR="00914158" w:rsidRDefault="002A2B99">
      <w:pPr>
        <w:pStyle w:val="1"/>
        <w:numPr>
          <w:ilvl w:val="1"/>
          <w:numId w:val="2"/>
        </w:numPr>
        <w:shd w:val="clear" w:color="auto" w:fill="auto"/>
        <w:tabs>
          <w:tab w:val="left" w:pos="1272"/>
        </w:tabs>
        <w:ind w:left="740" w:firstLine="0"/>
        <w:jc w:val="both"/>
      </w:pPr>
      <w:r>
        <w:t>Информацию, включаемую в реестр контрактов на соответствие: идентификационного кода закупки - аналогичной информации, содержащейся</w:t>
      </w:r>
    </w:p>
    <w:p w:rsidR="00914158" w:rsidRDefault="002A2B99">
      <w:pPr>
        <w:pStyle w:val="1"/>
        <w:shd w:val="clear" w:color="auto" w:fill="auto"/>
        <w:ind w:firstLine="0"/>
        <w:jc w:val="both"/>
      </w:pPr>
      <w:r>
        <w:t>в условиях контракта;</w:t>
      </w:r>
    </w:p>
    <w:p w:rsidR="00914158" w:rsidRDefault="002A2B99">
      <w:pPr>
        <w:pStyle w:val="1"/>
        <w:shd w:val="clear" w:color="auto" w:fill="auto"/>
        <w:ind w:firstLine="740"/>
        <w:jc w:val="both"/>
      </w:pPr>
      <w:r>
        <w:t>информации о цене контракта - цене, указанной в условиях контракта в контракте.</w:t>
      </w:r>
    </w:p>
    <w:p w:rsidR="00914158" w:rsidRDefault="002A2B99">
      <w:pPr>
        <w:pStyle w:val="1"/>
        <w:shd w:val="clear" w:color="auto" w:fill="auto"/>
        <w:ind w:firstLine="740"/>
        <w:jc w:val="both"/>
      </w:pPr>
      <w:r>
        <w:t xml:space="preserve">Указанные в настоящем пункте объекты контроля проверяются </w:t>
      </w:r>
      <w:r w:rsidR="00212CF7">
        <w:t>администрацией</w:t>
      </w:r>
      <w:r>
        <w:t xml:space="preserve"> в личном кабинете органа, уполномоченного на осуществление контроля в соответствии с частью 5 статьи 99 Федерального закона в ЕИС посредством взаимодействия с информационной системой «АЦК-Финансы.</w:t>
      </w:r>
    </w:p>
    <w:p w:rsidR="00914158" w:rsidRDefault="002A2B99">
      <w:pPr>
        <w:pStyle w:val="1"/>
        <w:numPr>
          <w:ilvl w:val="0"/>
          <w:numId w:val="2"/>
        </w:numPr>
        <w:shd w:val="clear" w:color="auto" w:fill="auto"/>
        <w:tabs>
          <w:tab w:val="left" w:pos="1210"/>
        </w:tabs>
        <w:ind w:firstLine="740"/>
        <w:jc w:val="both"/>
      </w:pPr>
      <w:r>
        <w:t xml:space="preserve">Предусмотренное пунктом 6 настоящего Порядка взаимодействие субъектов контроля с </w:t>
      </w:r>
      <w:r w:rsidR="00212CF7">
        <w:t xml:space="preserve">администрацией </w:t>
      </w:r>
      <w:r>
        <w:t xml:space="preserve"> при проверке объектов контроля указанных в подпунктах б7.2 - 6.4 пункта 6 настоящего Порядка, осуществляется с учетом следующих особенностей:</w:t>
      </w:r>
    </w:p>
    <w:p w:rsidR="00914158" w:rsidRDefault="002A2B99">
      <w:pPr>
        <w:pStyle w:val="1"/>
        <w:numPr>
          <w:ilvl w:val="1"/>
          <w:numId w:val="2"/>
        </w:numPr>
        <w:shd w:val="clear" w:color="auto" w:fill="auto"/>
        <w:tabs>
          <w:tab w:val="left" w:pos="1242"/>
        </w:tabs>
        <w:ind w:firstLine="740"/>
        <w:jc w:val="both"/>
      </w:pPr>
      <w:r>
        <w:t>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914158" w:rsidRDefault="002A2B99">
      <w:pPr>
        <w:pStyle w:val="1"/>
        <w:shd w:val="clear" w:color="auto" w:fill="auto"/>
        <w:ind w:firstLine="740"/>
        <w:jc w:val="both"/>
      </w:pPr>
      <w: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914158" w:rsidRDefault="002A2B99">
      <w:pPr>
        <w:pStyle w:val="1"/>
        <w:shd w:val="clear" w:color="auto" w:fill="auto"/>
        <w:ind w:firstLine="740"/>
        <w:jc w:val="both"/>
      </w:pPr>
      <w:r>
        <w:t>непревышение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 аналогичной информации, содержащейся в документации о закупке по закупке соответствующего заказчика;</w:t>
      </w:r>
    </w:p>
    <w:p w:rsidR="00914158" w:rsidRDefault="002A2B99">
      <w:pPr>
        <w:pStyle w:val="1"/>
        <w:shd w:val="clear" w:color="auto" w:fill="auto"/>
        <w:ind w:firstLine="740"/>
        <w:jc w:val="both"/>
      </w:pPr>
      <w:r>
        <w:lastRenderedPageBreak/>
        <w:t>соответствие включенных в проект контракта, направляемого участнику закупки (контракт, возвращаемый участником закупки) :</w:t>
      </w:r>
    </w:p>
    <w:p w:rsidR="00914158" w:rsidRDefault="002A2B99">
      <w:pPr>
        <w:pStyle w:val="1"/>
        <w:shd w:val="clear" w:color="auto" w:fill="auto"/>
        <w:ind w:firstLine="740"/>
        <w:jc w:val="both"/>
      </w:pPr>
      <w: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w:t>
      </w:r>
    </w:p>
    <w:p w:rsidR="00914158" w:rsidRDefault="002A2B99">
      <w:pPr>
        <w:pStyle w:val="1"/>
        <w:shd w:val="clear" w:color="auto" w:fill="auto"/>
        <w:ind w:firstLine="740"/>
        <w:jc w:val="both"/>
      </w:pPr>
      <w: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914158" w:rsidRDefault="002A2B99">
      <w:pPr>
        <w:pStyle w:val="1"/>
        <w:numPr>
          <w:ilvl w:val="1"/>
          <w:numId w:val="2"/>
        </w:numPr>
        <w:shd w:val="clear" w:color="auto" w:fill="auto"/>
        <w:tabs>
          <w:tab w:val="left" w:pos="1242"/>
        </w:tabs>
        <w:ind w:firstLine="740"/>
        <w:jc w:val="both"/>
      </w:pPr>
      <w:r>
        <w:t>Объекты контроля по закупкам, указываемым в плане-графике закупок отдельной строкой в установленных случаях, проверяются на непревышение включенной в план-график закупок информации о планируемых платежах по таким закупкам с учетом:</w:t>
      </w:r>
    </w:p>
    <w:p w:rsidR="00914158" w:rsidRDefault="002A2B99">
      <w:pPr>
        <w:pStyle w:val="1"/>
        <w:shd w:val="clear" w:color="auto" w:fill="auto"/>
        <w:ind w:firstLine="740"/>
        <w:jc w:val="both"/>
      </w:pPr>
      <w: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914158" w:rsidRDefault="002A2B99">
      <w:pPr>
        <w:pStyle w:val="1"/>
        <w:shd w:val="clear" w:color="auto" w:fill="auto"/>
        <w:ind w:firstLine="740"/>
        <w:jc w:val="both"/>
      </w:pPr>
      <w:r>
        <w:t>суммы цен по контрактам, заключенным по итогам указанных в настоящем пункте закупок.</w:t>
      </w:r>
    </w:p>
    <w:p w:rsidR="00914158" w:rsidRDefault="002A2B99">
      <w:pPr>
        <w:pStyle w:val="1"/>
        <w:numPr>
          <w:ilvl w:val="1"/>
          <w:numId w:val="2"/>
        </w:numPr>
        <w:shd w:val="clear" w:color="auto" w:fill="auto"/>
        <w:tabs>
          <w:tab w:val="left" w:pos="1238"/>
        </w:tabs>
        <w:ind w:firstLine="740"/>
        <w:jc w:val="both"/>
      </w:pPr>
      <w:r>
        <w:t>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914158" w:rsidRDefault="002A2B99">
      <w:pPr>
        <w:pStyle w:val="1"/>
        <w:shd w:val="clear" w:color="auto" w:fill="auto"/>
        <w:ind w:firstLine="740"/>
        <w:jc w:val="both"/>
      </w:pPr>
      <w:r>
        <w:t>соответствие идентификационного кода закупки - аналогичной информации, содержащейся в документации о закупке ;</w:t>
      </w:r>
    </w:p>
    <w:p w:rsidR="00914158" w:rsidRDefault="002A2B99">
      <w:pPr>
        <w:pStyle w:val="1"/>
        <w:shd w:val="clear" w:color="auto" w:fill="auto"/>
        <w:ind w:firstLine="740"/>
        <w:jc w:val="both"/>
      </w:pPr>
      <w:r>
        <w:t>непревышение суммы цен таких контрактов над начальной (максимальной) ценой, указанной в документации о закупке .</w:t>
      </w:r>
    </w:p>
    <w:p w:rsidR="00914158" w:rsidRDefault="002A2B99">
      <w:pPr>
        <w:pStyle w:val="1"/>
        <w:numPr>
          <w:ilvl w:val="0"/>
          <w:numId w:val="2"/>
        </w:numPr>
        <w:shd w:val="clear" w:color="auto" w:fill="auto"/>
        <w:tabs>
          <w:tab w:val="left" w:pos="1173"/>
        </w:tabs>
        <w:ind w:firstLine="740"/>
        <w:jc w:val="both"/>
      </w:pPr>
      <w:r>
        <w:t>В сроки, установленные пунктами 14 и 15 Правил контроля, со дня направления субъекту контроля уведомления о начале контроля:</w:t>
      </w:r>
    </w:p>
    <w:p w:rsidR="00914158" w:rsidRDefault="002A2B99">
      <w:pPr>
        <w:pStyle w:val="1"/>
        <w:numPr>
          <w:ilvl w:val="1"/>
          <w:numId w:val="2"/>
        </w:numPr>
        <w:shd w:val="clear" w:color="auto" w:fill="auto"/>
        <w:tabs>
          <w:tab w:val="left" w:pos="1245"/>
        </w:tabs>
        <w:ind w:firstLine="740"/>
        <w:jc w:val="both"/>
      </w:pPr>
      <w:r>
        <w:t xml:space="preserve">В случае соответствия при проведении проверки объекта контроля требованиям, установленным Правилами контроля и настоящим Порядком, объект контроля размещается в ЕИС и </w:t>
      </w:r>
      <w:r w:rsidR="005E52EF">
        <w:t>администрация</w:t>
      </w:r>
      <w:r>
        <w:t xml:space="preserve"> направляет субъекту контроля уведомление о результате контроля по форме согласно приложению № 2 к настоящему Порядку, которое размещается в ЕИС.</w:t>
      </w:r>
    </w:p>
    <w:p w:rsidR="00914158" w:rsidRDefault="002A2B99">
      <w:pPr>
        <w:pStyle w:val="1"/>
        <w:numPr>
          <w:ilvl w:val="1"/>
          <w:numId w:val="2"/>
        </w:numPr>
        <w:shd w:val="clear" w:color="auto" w:fill="auto"/>
        <w:tabs>
          <w:tab w:val="left" w:pos="1234"/>
        </w:tabs>
        <w:ind w:firstLine="740"/>
        <w:jc w:val="both"/>
      </w:pPr>
      <w:r>
        <w:t xml:space="preserve">В случае выявления при проведении </w:t>
      </w:r>
      <w:r w:rsidR="005E52EF">
        <w:t>администрацией</w:t>
      </w:r>
      <w:r>
        <w:t xml:space="preserve"> проверки несоответствия объекта контроля требованиям, установленным Правилами контроля и настоящим Порядком, </w:t>
      </w:r>
      <w:r w:rsidR="005E52EF">
        <w:t>администрация</w:t>
      </w:r>
      <w:r>
        <w:t xml:space="preserve"> направляет субъекту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 3 к настоящему Порядку и при проверке контролируемой информации, содержащейся:</w:t>
      </w:r>
    </w:p>
    <w:p w:rsidR="00914158" w:rsidRDefault="002A2B99">
      <w:pPr>
        <w:pStyle w:val="1"/>
        <w:shd w:val="clear" w:color="auto" w:fill="auto"/>
        <w:ind w:firstLine="720"/>
        <w:jc w:val="both"/>
      </w:pPr>
      <w:r>
        <w:t>в плане</w:t>
      </w:r>
      <w:r w:rsidR="005E52EF">
        <w:t>-графике</w:t>
      </w:r>
      <w:r>
        <w:t xml:space="preserve"> закупок получателей бюджетных средств, до внесения соответствующих изменений в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w:t>
      </w:r>
      <w:r w:rsidR="005E52EF">
        <w:t>администрация</w:t>
      </w:r>
      <w:r>
        <w:t xml:space="preserve"> ;</w:t>
      </w:r>
    </w:p>
    <w:p w:rsidR="00914158" w:rsidRDefault="002A2B99">
      <w:pPr>
        <w:pStyle w:val="1"/>
        <w:shd w:val="clear" w:color="auto" w:fill="auto"/>
        <w:ind w:firstLine="720"/>
        <w:jc w:val="both"/>
      </w:pPr>
      <w:r>
        <w:t>в плане</w:t>
      </w:r>
      <w:r w:rsidR="005E52EF">
        <w:t xml:space="preserve">-графике </w:t>
      </w:r>
      <w:r>
        <w:t xml:space="preserve"> закупок учреждений, унитарных предприятий, до внесения </w:t>
      </w:r>
      <w:r>
        <w:lastRenderedPageBreak/>
        <w:t>изменений в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4.2 и 4.3 пункта 4 настоящего Порядка;</w:t>
      </w:r>
    </w:p>
    <w:p w:rsidR="00914158" w:rsidRDefault="002A2B99">
      <w:pPr>
        <w:pStyle w:val="1"/>
        <w:shd w:val="clear" w:color="auto" w:fill="auto"/>
        <w:ind w:firstLine="720"/>
        <w:jc w:val="both"/>
      </w:pPr>
      <w:r>
        <w:t>в объектах контроля, указанных в пункте 6 настоящего Порядка, до внесения в них изменений не размещает такие объекты в ЕИС отметку о несоответствии и возвращает их субъекту контроля.</w:t>
      </w:r>
    </w:p>
    <w:p w:rsidR="00914158" w:rsidRDefault="005E52EF">
      <w:pPr>
        <w:pStyle w:val="1"/>
        <w:numPr>
          <w:ilvl w:val="0"/>
          <w:numId w:val="2"/>
        </w:numPr>
        <w:shd w:val="clear" w:color="auto" w:fill="auto"/>
        <w:tabs>
          <w:tab w:val="left" w:pos="1033"/>
        </w:tabs>
        <w:ind w:firstLine="720"/>
        <w:jc w:val="both"/>
        <w:sectPr w:rsidR="00914158">
          <w:footerReference w:type="even" r:id="rId7"/>
          <w:footerReference w:type="default" r:id="rId8"/>
          <w:pgSz w:w="11900" w:h="16840"/>
          <w:pgMar w:top="1056" w:right="505" w:bottom="1324" w:left="1048" w:header="628" w:footer="3" w:gutter="0"/>
          <w:pgNumType w:start="1"/>
          <w:cols w:space="720"/>
          <w:noEndnote/>
          <w:docGrid w:linePitch="360"/>
        </w:sectPr>
      </w:pPr>
      <w:r>
        <w:t>Администрация</w:t>
      </w:r>
      <w:r w:rsidR="002A2B99">
        <w:t xml:space="preserve"> в течение 3 часов с момента формирования результатов контроля уведомляет в соответствии с пунктом 8 настоящего Порядка но формам согласно приложениям №№ 2,3 к настоящему Порядку субъект контроля об указанных результатах.</w:t>
      </w:r>
    </w:p>
    <w:p w:rsidR="00914158" w:rsidRDefault="002A2B99">
      <w:pPr>
        <w:pStyle w:val="30"/>
        <w:framePr w:w="4324" w:h="1343" w:wrap="none" w:hAnchor="page" w:x="11897" w:y="1"/>
        <w:shd w:val="clear" w:color="auto" w:fill="auto"/>
      </w:pPr>
      <w:r>
        <w:lastRenderedPageBreak/>
        <w:t xml:space="preserve">Приложение № 1 к Порядку взаимодействия Администрации </w:t>
      </w:r>
      <w:r w:rsidR="005E52EF">
        <w:t>Северного сельского поселения</w:t>
      </w:r>
      <w: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914158" w:rsidRDefault="002A2B99">
      <w:pPr>
        <w:pStyle w:val="22"/>
        <w:framePr w:w="15570" w:h="468" w:wrap="none" w:hAnchor="page" w:x="640" w:y="2233"/>
        <w:shd w:val="clear" w:color="auto" w:fill="auto"/>
        <w:spacing w:after="0" w:line="262" w:lineRule="auto"/>
        <w:jc w:val="center"/>
        <w:rPr>
          <w:sz w:val="17"/>
          <w:szCs w:val="17"/>
        </w:rPr>
      </w:pPr>
      <w:r>
        <w:rPr>
          <w:sz w:val="17"/>
          <w:szCs w:val="17"/>
        </w:rPr>
        <w:t xml:space="preserve">Сведения об объемах средств, указанных в муниципальных правовых актах Администрации </w:t>
      </w:r>
      <w:r w:rsidR="005E52EF">
        <w:rPr>
          <w:sz w:val="17"/>
          <w:szCs w:val="17"/>
        </w:rPr>
        <w:t>Северного сельского поселения</w:t>
      </w:r>
      <w:r>
        <w:rPr>
          <w:sz w:val="17"/>
          <w:szCs w:val="17"/>
        </w:rPr>
        <w:t xml:space="preserve"> и иных документах, предусматривающих в соответстви</w:t>
      </w:r>
      <w:r w:rsidR="005E52EF">
        <w:rPr>
          <w:sz w:val="17"/>
          <w:szCs w:val="17"/>
        </w:rPr>
        <w:t xml:space="preserve">и с бюджетным законодательством </w:t>
      </w:r>
      <w:r>
        <w:rPr>
          <w:sz w:val="17"/>
          <w:szCs w:val="17"/>
        </w:rPr>
        <w:t>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914158" w:rsidRDefault="002A2B99">
      <w:pPr>
        <w:pStyle w:val="22"/>
        <w:framePr w:w="2948" w:h="266" w:wrap="none" w:hAnchor="page" w:x="6256" w:y="2705"/>
        <w:shd w:val="clear" w:color="auto" w:fill="auto"/>
        <w:tabs>
          <w:tab w:val="left" w:leader="underscore" w:pos="680"/>
        </w:tabs>
        <w:spacing w:after="0"/>
        <w:rPr>
          <w:sz w:val="17"/>
          <w:szCs w:val="17"/>
        </w:rPr>
      </w:pPr>
      <w:r>
        <w:rPr>
          <w:sz w:val="17"/>
          <w:szCs w:val="17"/>
        </w:rPr>
        <w:t>на 20</w:t>
      </w:r>
      <w:r>
        <w:rPr>
          <w:sz w:val="17"/>
          <w:szCs w:val="17"/>
        </w:rPr>
        <w:tab/>
        <w:t xml:space="preserve"> год и на плановый период 20</w:t>
      </w:r>
    </w:p>
    <w:p w:rsidR="00914158" w:rsidRDefault="002A2B99">
      <w:pPr>
        <w:pStyle w:val="22"/>
        <w:framePr w:w="1127" w:h="238" w:wrap="none" w:hAnchor="page" w:x="9604" w:y="2705"/>
        <w:shd w:val="clear" w:color="auto" w:fill="auto"/>
        <w:spacing w:after="0"/>
        <w:rPr>
          <w:sz w:val="17"/>
          <w:szCs w:val="17"/>
        </w:rPr>
      </w:pPr>
      <w:r>
        <w:rPr>
          <w:sz w:val="17"/>
          <w:szCs w:val="17"/>
        </w:rPr>
        <w:t>и 20 годов</w:t>
      </w:r>
    </w:p>
    <w:p w:rsidR="00914158" w:rsidRDefault="002A2B99">
      <w:pPr>
        <w:pStyle w:val="22"/>
        <w:framePr w:w="706" w:h="227" w:wrap="none" w:hAnchor="page" w:x="9352" w:y="3425"/>
        <w:shd w:val="clear" w:color="auto" w:fill="auto"/>
        <w:spacing w:after="0"/>
      </w:pPr>
      <w:r>
        <w:t>20 г.</w:t>
      </w:r>
    </w:p>
    <w:p w:rsidR="00914158" w:rsidRDefault="002A2B99">
      <w:pPr>
        <w:pStyle w:val="30"/>
        <w:framePr w:w="3596" w:h="1840" w:wrap="none" w:hAnchor="page" w:x="625" w:y="4026"/>
        <w:shd w:val="clear" w:color="auto" w:fill="auto"/>
        <w:spacing w:after="40" w:line="240" w:lineRule="auto"/>
      </w:pPr>
      <w:r>
        <w:t>Наименование заказчика</w:t>
      </w:r>
    </w:p>
    <w:p w:rsidR="00914158" w:rsidRDefault="002A2B99">
      <w:pPr>
        <w:pStyle w:val="30"/>
        <w:framePr w:w="3596" w:h="1840" w:wrap="none" w:hAnchor="page" w:x="625" w:y="4026"/>
        <w:shd w:val="clear" w:color="auto" w:fill="auto"/>
        <w:spacing w:after="40" w:line="240" w:lineRule="auto"/>
      </w:pPr>
      <w:r>
        <w:t>Организационно-правовая форма</w:t>
      </w:r>
    </w:p>
    <w:p w:rsidR="00914158" w:rsidRDefault="002A2B99">
      <w:pPr>
        <w:pStyle w:val="30"/>
        <w:framePr w:w="3596" w:h="1840" w:wrap="none" w:hAnchor="page" w:x="625" w:y="4026"/>
        <w:shd w:val="clear" w:color="auto" w:fill="auto"/>
        <w:spacing w:after="40" w:line="240" w:lineRule="auto"/>
      </w:pPr>
      <w:r>
        <w:t>Форма собственности</w:t>
      </w:r>
    </w:p>
    <w:p w:rsidR="00914158" w:rsidRDefault="002A2B99">
      <w:pPr>
        <w:pStyle w:val="30"/>
        <w:framePr w:w="3596" w:h="1840" w:wrap="none" w:hAnchor="page" w:x="625" w:y="4026"/>
        <w:shd w:val="clear" w:color="auto" w:fill="auto"/>
        <w:spacing w:after="40" w:line="240" w:lineRule="auto"/>
      </w:pPr>
      <w:r>
        <w:t>Наименование бюджета</w:t>
      </w:r>
    </w:p>
    <w:p w:rsidR="00914158" w:rsidRDefault="002A2B99">
      <w:pPr>
        <w:pStyle w:val="30"/>
        <w:framePr w:w="3596" w:h="1840" w:wrap="none" w:hAnchor="page" w:x="625" w:y="4026"/>
        <w:shd w:val="clear" w:color="auto" w:fill="auto"/>
        <w:spacing w:after="40" w:line="240" w:lineRule="auto"/>
      </w:pPr>
      <w:r>
        <w:t>Местонахождение (адрес)</w:t>
      </w:r>
    </w:p>
    <w:p w:rsidR="00914158" w:rsidRDefault="002A2B99">
      <w:pPr>
        <w:pStyle w:val="30"/>
        <w:framePr w:w="3596" w:h="1840" w:wrap="none" w:hAnchor="page" w:x="625" w:y="4026"/>
        <w:shd w:val="clear" w:color="auto" w:fill="auto"/>
        <w:spacing w:after="40" w:line="240" w:lineRule="auto"/>
      </w:pPr>
      <w:r>
        <w:t>Наименование главного распорядителя бюджетных средств</w:t>
      </w:r>
    </w:p>
    <w:p w:rsidR="00914158" w:rsidRDefault="002A2B99">
      <w:pPr>
        <w:pStyle w:val="30"/>
        <w:framePr w:w="3596" w:h="1840" w:wrap="none" w:hAnchor="page" w:x="625" w:y="4026"/>
        <w:shd w:val="clear" w:color="auto" w:fill="auto"/>
        <w:spacing w:after="240" w:line="240" w:lineRule="auto"/>
      </w:pPr>
      <w:r>
        <w:t>Вид документа</w:t>
      </w:r>
    </w:p>
    <w:p w:rsidR="00914158" w:rsidRDefault="002A2B99">
      <w:pPr>
        <w:pStyle w:val="30"/>
        <w:framePr w:w="3596" w:h="1840" w:wrap="none" w:hAnchor="page" w:x="625" w:y="4026"/>
        <w:shd w:val="clear" w:color="auto" w:fill="auto"/>
        <w:spacing w:after="40" w:line="240" w:lineRule="auto"/>
      </w:pPr>
      <w:r>
        <w:t>Единица измерения: тыс. руб.</w:t>
      </w:r>
    </w:p>
    <w:p w:rsidR="00914158" w:rsidRDefault="002A2B99">
      <w:pPr>
        <w:pStyle w:val="30"/>
        <w:framePr w:w="3769" w:h="212" w:wrap="none" w:hAnchor="page" w:x="7228" w:y="5451"/>
        <w:pBdr>
          <w:top w:val="single" w:sz="4" w:space="0" w:color="auto"/>
        </w:pBdr>
        <w:shd w:val="clear" w:color="auto" w:fill="auto"/>
        <w:spacing w:line="240" w:lineRule="auto"/>
      </w:pPr>
      <w:r>
        <w:t>(основной документ - код 01; изменения к документу - код 02)</w:t>
      </w:r>
    </w:p>
    <w:p w:rsidR="00914158" w:rsidRDefault="002A2B99">
      <w:pPr>
        <w:pStyle w:val="30"/>
        <w:framePr w:w="1350" w:h="2063" w:wrap="none" w:hAnchor="page" w:x="12905" w:y="3241"/>
        <w:shd w:val="clear" w:color="auto" w:fill="auto"/>
        <w:spacing w:line="300" w:lineRule="auto"/>
        <w:jc w:val="right"/>
      </w:pPr>
      <w:r>
        <w:t>Форма по ОКУД</w:t>
      </w:r>
    </w:p>
    <w:p w:rsidR="00914158" w:rsidRDefault="002A2B99">
      <w:pPr>
        <w:pStyle w:val="30"/>
        <w:framePr w:w="1350" w:h="2063" w:wrap="none" w:hAnchor="page" w:x="12905" w:y="3241"/>
        <w:shd w:val="clear" w:color="auto" w:fill="auto"/>
        <w:spacing w:line="300" w:lineRule="auto"/>
        <w:jc w:val="right"/>
      </w:pPr>
      <w:r>
        <w:t>Дата по Сводному реестру</w:t>
      </w:r>
    </w:p>
    <w:p w:rsidR="00914158" w:rsidRDefault="002A2B99">
      <w:pPr>
        <w:pStyle w:val="30"/>
        <w:framePr w:w="1350" w:h="2063" w:wrap="none" w:hAnchor="page" w:x="12905" w:y="3241"/>
        <w:shd w:val="clear" w:color="auto" w:fill="auto"/>
        <w:spacing w:line="300" w:lineRule="auto"/>
        <w:jc w:val="right"/>
      </w:pPr>
      <w:r>
        <w:t>ИНН</w:t>
      </w:r>
    </w:p>
    <w:p w:rsidR="00914158" w:rsidRDefault="002A2B99">
      <w:pPr>
        <w:pStyle w:val="30"/>
        <w:framePr w:w="1350" w:h="2063" w:wrap="none" w:hAnchor="page" w:x="12905" w:y="3241"/>
        <w:shd w:val="clear" w:color="auto" w:fill="auto"/>
        <w:spacing w:line="300" w:lineRule="auto"/>
        <w:ind w:left="520"/>
        <w:jc w:val="right"/>
      </w:pPr>
      <w:r>
        <w:t>КПП по ОКОПФ по ОКФС по ОКТМО по ОКТМО Глава по БК</w:t>
      </w:r>
    </w:p>
    <w:tbl>
      <w:tblPr>
        <w:tblOverlap w:val="never"/>
        <w:tblW w:w="0" w:type="auto"/>
        <w:tblLayout w:type="fixed"/>
        <w:tblCellMar>
          <w:left w:w="10" w:type="dxa"/>
          <w:right w:w="10" w:type="dxa"/>
        </w:tblCellMar>
        <w:tblLook w:val="0000"/>
      </w:tblPr>
      <w:tblGrid>
        <w:gridCol w:w="1919"/>
      </w:tblGrid>
      <w:tr w:rsidR="00914158">
        <w:trPr>
          <w:trHeight w:hRule="exact" w:val="216"/>
        </w:trPr>
        <w:tc>
          <w:tcPr>
            <w:tcW w:w="1919" w:type="dxa"/>
            <w:tcBorders>
              <w:top w:val="single" w:sz="4" w:space="0" w:color="auto"/>
              <w:left w:val="single" w:sz="4" w:space="0" w:color="auto"/>
              <w:right w:val="single" w:sz="4" w:space="0" w:color="auto"/>
            </w:tcBorders>
            <w:shd w:val="clear" w:color="auto" w:fill="FFFFFF"/>
            <w:vAlign w:val="bottom"/>
          </w:tcPr>
          <w:p w:rsidR="00914158" w:rsidRDefault="002A2B99">
            <w:pPr>
              <w:pStyle w:val="a7"/>
              <w:framePr w:w="1919" w:h="2894" w:wrap="none" w:hAnchor="page" w:x="14320" w:y="3029"/>
              <w:shd w:val="clear" w:color="auto" w:fill="auto"/>
              <w:ind w:firstLine="0"/>
              <w:jc w:val="center"/>
              <w:rPr>
                <w:sz w:val="14"/>
                <w:szCs w:val="14"/>
              </w:rPr>
            </w:pPr>
            <w:r>
              <w:rPr>
                <w:sz w:val="14"/>
                <w:szCs w:val="14"/>
              </w:rPr>
              <w:t>Коды</w:t>
            </w:r>
          </w:p>
        </w:tc>
      </w:tr>
      <w:tr w:rsidR="00914158">
        <w:trPr>
          <w:trHeight w:hRule="exact" w:val="202"/>
        </w:trPr>
        <w:tc>
          <w:tcPr>
            <w:tcW w:w="1919" w:type="dxa"/>
            <w:tcBorders>
              <w:top w:val="single" w:sz="4" w:space="0" w:color="auto"/>
              <w:left w:val="single" w:sz="4" w:space="0" w:color="auto"/>
              <w:right w:val="single" w:sz="4" w:space="0" w:color="auto"/>
            </w:tcBorders>
            <w:shd w:val="clear" w:color="auto" w:fill="FFFFFF"/>
          </w:tcPr>
          <w:p w:rsidR="00914158" w:rsidRDefault="002A2B99">
            <w:pPr>
              <w:pStyle w:val="a7"/>
              <w:framePr w:w="1919" w:h="2894" w:wrap="none" w:hAnchor="page" w:x="14320" w:y="3029"/>
              <w:shd w:val="clear" w:color="auto" w:fill="auto"/>
              <w:ind w:firstLine="0"/>
              <w:jc w:val="center"/>
              <w:rPr>
                <w:sz w:val="14"/>
                <w:szCs w:val="14"/>
              </w:rPr>
            </w:pPr>
            <w:r>
              <w:rPr>
                <w:sz w:val="14"/>
                <w:szCs w:val="14"/>
              </w:rPr>
              <w:t>0506134</w:t>
            </w:r>
          </w:p>
        </w:tc>
      </w:tr>
      <w:tr w:rsidR="00914158">
        <w:trPr>
          <w:trHeight w:hRule="exact" w:val="205"/>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198"/>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5"/>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2"/>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2"/>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2"/>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2"/>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198"/>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2"/>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205"/>
        </w:trPr>
        <w:tc>
          <w:tcPr>
            <w:tcW w:w="1919" w:type="dxa"/>
            <w:tcBorders>
              <w:top w:val="single" w:sz="4" w:space="0" w:color="auto"/>
              <w:left w:val="single" w:sz="4" w:space="0" w:color="auto"/>
              <w:right w:val="single" w:sz="4" w:space="0" w:color="auto"/>
            </w:tcBorders>
            <w:shd w:val="clear" w:color="auto" w:fill="FFFFFF"/>
          </w:tcPr>
          <w:p w:rsidR="00914158" w:rsidRDefault="00914158">
            <w:pPr>
              <w:framePr w:w="1919" w:h="2894" w:wrap="none" w:hAnchor="page" w:x="14320" w:y="3029"/>
              <w:rPr>
                <w:sz w:val="10"/>
                <w:szCs w:val="10"/>
              </w:rPr>
            </w:pPr>
          </w:p>
        </w:tc>
      </w:tr>
      <w:tr w:rsidR="00914158">
        <w:trPr>
          <w:trHeight w:hRule="exact" w:val="457"/>
        </w:trPr>
        <w:tc>
          <w:tcPr>
            <w:tcW w:w="1919" w:type="dxa"/>
            <w:tcBorders>
              <w:top w:val="single" w:sz="4" w:space="0" w:color="auto"/>
              <w:left w:val="single" w:sz="4" w:space="0" w:color="auto"/>
              <w:bottom w:val="single" w:sz="4" w:space="0" w:color="auto"/>
              <w:right w:val="single" w:sz="4" w:space="0" w:color="auto"/>
            </w:tcBorders>
            <w:shd w:val="clear" w:color="auto" w:fill="FFFFFF"/>
            <w:vAlign w:val="bottom"/>
          </w:tcPr>
          <w:p w:rsidR="00914158" w:rsidRDefault="002A2B99">
            <w:pPr>
              <w:pStyle w:val="a7"/>
              <w:framePr w:w="1919" w:h="2894" w:wrap="none" w:hAnchor="page" w:x="14320" w:y="3029"/>
              <w:shd w:val="clear" w:color="auto" w:fill="auto"/>
              <w:ind w:firstLine="0"/>
              <w:jc w:val="center"/>
              <w:rPr>
                <w:sz w:val="14"/>
                <w:szCs w:val="14"/>
              </w:rPr>
            </w:pPr>
            <w:r>
              <w:rPr>
                <w:sz w:val="14"/>
                <w:szCs w:val="14"/>
              </w:rPr>
              <w:t>384</w:t>
            </w:r>
          </w:p>
        </w:tc>
      </w:tr>
    </w:tbl>
    <w:p w:rsidR="00914158" w:rsidRDefault="00914158">
      <w:pPr>
        <w:framePr w:w="1919" w:h="2894" w:wrap="none" w:hAnchor="page" w:x="14320" w:y="3029"/>
        <w:spacing w:line="1" w:lineRule="exact"/>
      </w:pPr>
    </w:p>
    <w:p w:rsidR="00914158" w:rsidRDefault="002A2B99">
      <w:pPr>
        <w:pStyle w:val="a5"/>
        <w:framePr w:w="616" w:h="202" w:wrap="none" w:hAnchor="page" w:x="13632" w:y="5678"/>
        <w:shd w:val="clear" w:color="auto" w:fill="auto"/>
        <w:rPr>
          <w:sz w:val="14"/>
          <w:szCs w:val="14"/>
        </w:rPr>
      </w:pPr>
      <w:r>
        <w:rPr>
          <w:sz w:val="14"/>
          <w:szCs w:val="14"/>
        </w:rPr>
        <w:t>по ОКЕЙ</w:t>
      </w:r>
    </w:p>
    <w:tbl>
      <w:tblPr>
        <w:tblOverlap w:val="never"/>
        <w:tblW w:w="0" w:type="auto"/>
        <w:tblLayout w:type="fixed"/>
        <w:tblCellMar>
          <w:left w:w="10" w:type="dxa"/>
          <w:right w:w="10" w:type="dxa"/>
        </w:tblCellMar>
        <w:tblLook w:val="0000"/>
      </w:tblPr>
      <w:tblGrid>
        <w:gridCol w:w="569"/>
        <w:gridCol w:w="738"/>
        <w:gridCol w:w="749"/>
        <w:gridCol w:w="745"/>
        <w:gridCol w:w="2045"/>
        <w:gridCol w:w="936"/>
        <w:gridCol w:w="1778"/>
        <w:gridCol w:w="2423"/>
        <w:gridCol w:w="1480"/>
        <w:gridCol w:w="1508"/>
        <w:gridCol w:w="2660"/>
      </w:tblGrid>
      <w:tr w:rsidR="00914158">
        <w:trPr>
          <w:trHeight w:hRule="exact" w:val="374"/>
        </w:trPr>
        <w:tc>
          <w:tcPr>
            <w:tcW w:w="569" w:type="dxa"/>
            <w:vMerge w:val="restart"/>
            <w:tcBorders>
              <w:top w:val="single" w:sz="4" w:space="0" w:color="auto"/>
            </w:tcBorders>
            <w:shd w:val="clear" w:color="auto" w:fill="FFFFFF"/>
          </w:tcPr>
          <w:p w:rsidR="00914158" w:rsidRDefault="002A2B99">
            <w:pPr>
              <w:pStyle w:val="a7"/>
              <w:framePr w:w="15631" w:h="3049" w:vSpace="472" w:wrap="none" w:hAnchor="page" w:x="607" w:y="6089"/>
              <w:shd w:val="clear" w:color="auto" w:fill="auto"/>
              <w:spacing w:before="940"/>
              <w:ind w:firstLine="0"/>
              <w:jc w:val="center"/>
              <w:rPr>
                <w:sz w:val="12"/>
                <w:szCs w:val="12"/>
              </w:rPr>
            </w:pPr>
            <w:r>
              <w:rPr>
                <w:sz w:val="12"/>
                <w:szCs w:val="12"/>
              </w:rPr>
              <w:t>№ п/п</w:t>
            </w:r>
          </w:p>
        </w:tc>
        <w:tc>
          <w:tcPr>
            <w:tcW w:w="4277" w:type="dxa"/>
            <w:gridSpan w:val="4"/>
            <w:tcBorders>
              <w:top w:val="single" w:sz="4" w:space="0" w:color="auto"/>
              <w:left w:val="single" w:sz="4" w:space="0" w:color="auto"/>
            </w:tcBorders>
            <w:shd w:val="clear" w:color="auto" w:fill="FFFFFF"/>
          </w:tcPr>
          <w:p w:rsidR="00914158" w:rsidRDefault="002A2B99">
            <w:pPr>
              <w:pStyle w:val="a7"/>
              <w:framePr w:w="15631" w:h="3049" w:vSpace="472" w:wrap="none" w:hAnchor="page" w:x="607" w:y="6089"/>
              <w:shd w:val="clear" w:color="auto" w:fill="auto"/>
              <w:spacing w:line="288" w:lineRule="auto"/>
              <w:ind w:firstLine="0"/>
              <w:jc w:val="center"/>
              <w:rPr>
                <w:sz w:val="12"/>
                <w:szCs w:val="12"/>
              </w:rPr>
            </w:pPr>
            <w:r>
              <w:rPr>
                <w:sz w:val="12"/>
                <w:szCs w:val="12"/>
              </w:rPr>
              <w:t>Сведения о муниципальном нормативном правовом акте (проекте муниципального нормативного правового акта)</w:t>
            </w:r>
          </w:p>
        </w:tc>
        <w:tc>
          <w:tcPr>
            <w:tcW w:w="936" w:type="dxa"/>
            <w:vMerge w:val="restart"/>
            <w:tcBorders>
              <w:top w:val="single" w:sz="4" w:space="0" w:color="auto"/>
              <w:left w:val="single" w:sz="4" w:space="0" w:color="auto"/>
            </w:tcBorders>
            <w:shd w:val="clear" w:color="auto" w:fill="FFFFFF"/>
            <w:textDirection w:val="btLr"/>
          </w:tcPr>
          <w:p w:rsidR="00914158" w:rsidRDefault="002A2B99">
            <w:pPr>
              <w:pStyle w:val="a7"/>
              <w:framePr w:w="15631" w:h="3049" w:vSpace="472" w:wrap="none" w:hAnchor="page" w:x="607" w:y="6089"/>
              <w:shd w:val="clear" w:color="auto" w:fill="auto"/>
              <w:spacing w:before="300" w:line="288" w:lineRule="auto"/>
              <w:ind w:firstLine="0"/>
              <w:jc w:val="center"/>
              <w:rPr>
                <w:sz w:val="12"/>
                <w:szCs w:val="12"/>
              </w:rPr>
            </w:pPr>
            <w:r>
              <w:rPr>
                <w:sz w:val="12"/>
                <w:szCs w:val="12"/>
              </w:rPr>
              <w:t>Код вида расходов по бюджетной классификации</w:t>
            </w:r>
          </w:p>
        </w:tc>
        <w:tc>
          <w:tcPr>
            <w:tcW w:w="9849" w:type="dxa"/>
            <w:gridSpan w:val="5"/>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Объем средств, предусмотренный муниципальным нормативным правовым актом (проектом муниципального нормативного правового акта)</w:t>
            </w:r>
          </w:p>
        </w:tc>
      </w:tr>
      <w:tr w:rsidR="00914158">
        <w:trPr>
          <w:trHeight w:hRule="exact" w:val="270"/>
        </w:trPr>
        <w:tc>
          <w:tcPr>
            <w:tcW w:w="569" w:type="dxa"/>
            <w:vMerge/>
            <w:shd w:val="clear" w:color="auto" w:fill="FFFFFF"/>
          </w:tcPr>
          <w:p w:rsidR="00914158" w:rsidRDefault="00914158">
            <w:pPr>
              <w:framePr w:w="15631" w:h="3049" w:vSpace="472" w:wrap="none" w:hAnchor="page" w:x="607" w:y="6089"/>
            </w:pPr>
          </w:p>
        </w:tc>
        <w:tc>
          <w:tcPr>
            <w:tcW w:w="738" w:type="dxa"/>
            <w:vMerge w:val="restart"/>
            <w:tcBorders>
              <w:top w:val="single" w:sz="4" w:space="0" w:color="auto"/>
              <w:left w:val="single" w:sz="4" w:space="0" w:color="auto"/>
            </w:tcBorders>
            <w:shd w:val="clear" w:color="auto" w:fill="FFFFFF"/>
            <w:textDirection w:val="btLr"/>
          </w:tcPr>
          <w:p w:rsidR="00914158" w:rsidRDefault="002A2B99">
            <w:pPr>
              <w:pStyle w:val="a7"/>
              <w:framePr w:w="15631" w:h="3049" w:vSpace="472" w:wrap="none" w:hAnchor="page" w:x="607" w:y="6089"/>
              <w:shd w:val="clear" w:color="auto" w:fill="auto"/>
              <w:spacing w:before="280"/>
              <w:ind w:firstLine="0"/>
              <w:jc w:val="center"/>
              <w:rPr>
                <w:sz w:val="12"/>
                <w:szCs w:val="12"/>
              </w:rPr>
            </w:pPr>
            <w:r>
              <w:rPr>
                <w:sz w:val="12"/>
                <w:szCs w:val="12"/>
              </w:rPr>
              <w:t>вид документа</w:t>
            </w:r>
          </w:p>
        </w:tc>
        <w:tc>
          <w:tcPr>
            <w:tcW w:w="749" w:type="dxa"/>
            <w:vMerge w:val="restart"/>
            <w:tcBorders>
              <w:top w:val="single" w:sz="4" w:space="0" w:color="auto"/>
              <w:left w:val="single" w:sz="4" w:space="0" w:color="auto"/>
            </w:tcBorders>
            <w:shd w:val="clear" w:color="auto" w:fill="FFFFFF"/>
            <w:textDirection w:val="btLr"/>
          </w:tcPr>
          <w:p w:rsidR="00914158" w:rsidRDefault="002A2B99">
            <w:pPr>
              <w:pStyle w:val="a7"/>
              <w:framePr w:w="15631" w:h="3049" w:vSpace="472" w:wrap="none" w:hAnchor="page" w:x="607" w:y="6089"/>
              <w:shd w:val="clear" w:color="auto" w:fill="auto"/>
              <w:spacing w:before="200" w:line="283" w:lineRule="auto"/>
              <w:ind w:firstLine="0"/>
              <w:jc w:val="center"/>
              <w:rPr>
                <w:sz w:val="12"/>
                <w:szCs w:val="12"/>
              </w:rPr>
            </w:pPr>
            <w:r>
              <w:rPr>
                <w:sz w:val="12"/>
                <w:szCs w:val="12"/>
              </w:rPr>
              <w:t>дата документа (дата утверждения документа)</w:t>
            </w:r>
          </w:p>
        </w:tc>
        <w:tc>
          <w:tcPr>
            <w:tcW w:w="745" w:type="dxa"/>
            <w:vMerge w:val="restart"/>
            <w:tcBorders>
              <w:top w:val="single" w:sz="4" w:space="0" w:color="auto"/>
              <w:left w:val="single" w:sz="4" w:space="0" w:color="auto"/>
            </w:tcBorders>
            <w:shd w:val="clear" w:color="auto" w:fill="FFFFFF"/>
            <w:textDirection w:val="btLr"/>
          </w:tcPr>
          <w:p w:rsidR="00914158" w:rsidRDefault="002A2B99">
            <w:pPr>
              <w:pStyle w:val="a7"/>
              <w:framePr w:w="15631" w:h="3049" w:vSpace="472" w:wrap="none" w:hAnchor="page" w:x="607" w:y="6089"/>
              <w:shd w:val="clear" w:color="auto" w:fill="auto"/>
              <w:spacing w:before="280"/>
              <w:ind w:firstLine="0"/>
              <w:jc w:val="center"/>
              <w:rPr>
                <w:sz w:val="12"/>
                <w:szCs w:val="12"/>
              </w:rPr>
            </w:pPr>
            <w:r>
              <w:rPr>
                <w:sz w:val="12"/>
                <w:szCs w:val="12"/>
              </w:rPr>
              <w:t>номер документа</w:t>
            </w:r>
          </w:p>
        </w:tc>
        <w:tc>
          <w:tcPr>
            <w:tcW w:w="2045" w:type="dxa"/>
            <w:vMerge w:val="restart"/>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наименование документа</w:t>
            </w:r>
          </w:p>
        </w:tc>
        <w:tc>
          <w:tcPr>
            <w:tcW w:w="936" w:type="dxa"/>
            <w:vMerge/>
            <w:tcBorders>
              <w:left w:val="single" w:sz="4" w:space="0" w:color="auto"/>
            </w:tcBorders>
            <w:shd w:val="clear" w:color="auto" w:fill="FFFFFF"/>
            <w:textDirection w:val="btLr"/>
          </w:tcPr>
          <w:p w:rsidR="00914158" w:rsidRDefault="00914158">
            <w:pPr>
              <w:framePr w:w="15631" w:h="3049" w:vSpace="472" w:wrap="none" w:hAnchor="page" w:x="607" w:y="6089"/>
            </w:pPr>
          </w:p>
        </w:tc>
        <w:tc>
          <w:tcPr>
            <w:tcW w:w="1778" w:type="dxa"/>
            <w:vMerge w:val="restart"/>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всего</w:t>
            </w:r>
          </w:p>
        </w:tc>
        <w:tc>
          <w:tcPr>
            <w:tcW w:w="2423" w:type="dxa"/>
            <w:vMerge w:val="restart"/>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на очередной (текущий) финансовый год</w:t>
            </w:r>
          </w:p>
        </w:tc>
        <w:tc>
          <w:tcPr>
            <w:tcW w:w="2988" w:type="dxa"/>
            <w:gridSpan w:val="2"/>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планового периода</w:t>
            </w:r>
          </w:p>
        </w:tc>
        <w:tc>
          <w:tcPr>
            <w:tcW w:w="2660" w:type="dxa"/>
            <w:vMerge w:val="restart"/>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на последующие годы</w:t>
            </w:r>
          </w:p>
        </w:tc>
      </w:tr>
      <w:tr w:rsidR="00914158">
        <w:trPr>
          <w:trHeight w:hRule="exact" w:val="1393"/>
        </w:trPr>
        <w:tc>
          <w:tcPr>
            <w:tcW w:w="569" w:type="dxa"/>
            <w:vMerge/>
            <w:shd w:val="clear" w:color="auto" w:fill="FFFFFF"/>
          </w:tcPr>
          <w:p w:rsidR="00914158" w:rsidRDefault="00914158">
            <w:pPr>
              <w:framePr w:w="15631" w:h="3049" w:vSpace="472" w:wrap="none" w:hAnchor="page" w:x="607" w:y="6089"/>
            </w:pPr>
          </w:p>
        </w:tc>
        <w:tc>
          <w:tcPr>
            <w:tcW w:w="738" w:type="dxa"/>
            <w:vMerge/>
            <w:tcBorders>
              <w:left w:val="single" w:sz="4" w:space="0" w:color="auto"/>
            </w:tcBorders>
            <w:shd w:val="clear" w:color="auto" w:fill="FFFFFF"/>
            <w:textDirection w:val="btLr"/>
          </w:tcPr>
          <w:p w:rsidR="00914158" w:rsidRDefault="00914158">
            <w:pPr>
              <w:framePr w:w="15631" w:h="3049" w:vSpace="472" w:wrap="none" w:hAnchor="page" w:x="607" w:y="6089"/>
            </w:pPr>
          </w:p>
        </w:tc>
        <w:tc>
          <w:tcPr>
            <w:tcW w:w="749" w:type="dxa"/>
            <w:vMerge/>
            <w:tcBorders>
              <w:left w:val="single" w:sz="4" w:space="0" w:color="auto"/>
            </w:tcBorders>
            <w:shd w:val="clear" w:color="auto" w:fill="FFFFFF"/>
            <w:textDirection w:val="btLr"/>
          </w:tcPr>
          <w:p w:rsidR="00914158" w:rsidRDefault="00914158">
            <w:pPr>
              <w:framePr w:w="15631" w:h="3049" w:vSpace="472" w:wrap="none" w:hAnchor="page" w:x="607" w:y="6089"/>
            </w:pPr>
          </w:p>
        </w:tc>
        <w:tc>
          <w:tcPr>
            <w:tcW w:w="745" w:type="dxa"/>
            <w:vMerge/>
            <w:tcBorders>
              <w:left w:val="single" w:sz="4" w:space="0" w:color="auto"/>
            </w:tcBorders>
            <w:shd w:val="clear" w:color="auto" w:fill="FFFFFF"/>
            <w:textDirection w:val="btLr"/>
          </w:tcPr>
          <w:p w:rsidR="00914158" w:rsidRDefault="00914158">
            <w:pPr>
              <w:framePr w:w="15631" w:h="3049" w:vSpace="472" w:wrap="none" w:hAnchor="page" w:x="607" w:y="6089"/>
            </w:pPr>
          </w:p>
        </w:tc>
        <w:tc>
          <w:tcPr>
            <w:tcW w:w="2045" w:type="dxa"/>
            <w:vMerge/>
            <w:tcBorders>
              <w:left w:val="single" w:sz="4" w:space="0" w:color="auto"/>
            </w:tcBorders>
            <w:shd w:val="clear" w:color="auto" w:fill="FFFFFF"/>
            <w:vAlign w:val="center"/>
          </w:tcPr>
          <w:p w:rsidR="00914158" w:rsidRDefault="00914158">
            <w:pPr>
              <w:framePr w:w="15631" w:h="3049" w:vSpace="472" w:wrap="none" w:hAnchor="page" w:x="607" w:y="6089"/>
            </w:pPr>
          </w:p>
        </w:tc>
        <w:tc>
          <w:tcPr>
            <w:tcW w:w="936" w:type="dxa"/>
            <w:vMerge/>
            <w:tcBorders>
              <w:left w:val="single" w:sz="4" w:space="0" w:color="auto"/>
            </w:tcBorders>
            <w:shd w:val="clear" w:color="auto" w:fill="FFFFFF"/>
            <w:textDirection w:val="btLr"/>
          </w:tcPr>
          <w:p w:rsidR="00914158" w:rsidRDefault="00914158">
            <w:pPr>
              <w:framePr w:w="15631" w:h="3049" w:vSpace="472" w:wrap="none" w:hAnchor="page" w:x="607" w:y="6089"/>
            </w:pPr>
          </w:p>
        </w:tc>
        <w:tc>
          <w:tcPr>
            <w:tcW w:w="1778" w:type="dxa"/>
            <w:vMerge/>
            <w:tcBorders>
              <w:left w:val="single" w:sz="4" w:space="0" w:color="auto"/>
            </w:tcBorders>
            <w:shd w:val="clear" w:color="auto" w:fill="FFFFFF"/>
            <w:vAlign w:val="center"/>
          </w:tcPr>
          <w:p w:rsidR="00914158" w:rsidRDefault="00914158">
            <w:pPr>
              <w:framePr w:w="15631" w:h="3049" w:vSpace="472" w:wrap="none" w:hAnchor="page" w:x="607" w:y="6089"/>
            </w:pPr>
          </w:p>
        </w:tc>
        <w:tc>
          <w:tcPr>
            <w:tcW w:w="2423" w:type="dxa"/>
            <w:vMerge/>
            <w:tcBorders>
              <w:left w:val="single" w:sz="4" w:space="0" w:color="auto"/>
            </w:tcBorders>
            <w:shd w:val="clear" w:color="auto" w:fill="FFFFFF"/>
            <w:vAlign w:val="center"/>
          </w:tcPr>
          <w:p w:rsidR="00914158" w:rsidRDefault="00914158">
            <w:pPr>
              <w:framePr w:w="15631" w:h="3049" w:vSpace="472" w:wrap="none" w:hAnchor="page" w:x="607" w:y="6089"/>
            </w:pPr>
          </w:p>
        </w:tc>
        <w:tc>
          <w:tcPr>
            <w:tcW w:w="1480"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на первый год</w:t>
            </w:r>
          </w:p>
        </w:tc>
        <w:tc>
          <w:tcPr>
            <w:tcW w:w="1508"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на второй год</w:t>
            </w:r>
          </w:p>
        </w:tc>
        <w:tc>
          <w:tcPr>
            <w:tcW w:w="2660" w:type="dxa"/>
            <w:vMerge/>
            <w:tcBorders>
              <w:left w:val="single" w:sz="4" w:space="0" w:color="auto"/>
            </w:tcBorders>
            <w:shd w:val="clear" w:color="auto" w:fill="FFFFFF"/>
            <w:vAlign w:val="center"/>
          </w:tcPr>
          <w:p w:rsidR="00914158" w:rsidRDefault="00914158">
            <w:pPr>
              <w:framePr w:w="15631" w:h="3049" w:vSpace="472" w:wrap="none" w:hAnchor="page" w:x="607" w:y="6089"/>
            </w:pPr>
          </w:p>
        </w:tc>
      </w:tr>
      <w:tr w:rsidR="00914158">
        <w:trPr>
          <w:trHeight w:hRule="exact" w:val="194"/>
        </w:trPr>
        <w:tc>
          <w:tcPr>
            <w:tcW w:w="569" w:type="dxa"/>
            <w:tcBorders>
              <w:top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1</w:t>
            </w:r>
          </w:p>
        </w:tc>
        <w:tc>
          <w:tcPr>
            <w:tcW w:w="738"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2</w:t>
            </w:r>
          </w:p>
        </w:tc>
        <w:tc>
          <w:tcPr>
            <w:tcW w:w="749"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3</w:t>
            </w:r>
          </w:p>
        </w:tc>
        <w:tc>
          <w:tcPr>
            <w:tcW w:w="745"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4</w:t>
            </w:r>
          </w:p>
        </w:tc>
        <w:tc>
          <w:tcPr>
            <w:tcW w:w="2045"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5</w:t>
            </w:r>
          </w:p>
        </w:tc>
        <w:tc>
          <w:tcPr>
            <w:tcW w:w="936"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440"/>
              <w:rPr>
                <w:sz w:val="12"/>
                <w:szCs w:val="12"/>
              </w:rPr>
            </w:pPr>
            <w:r>
              <w:rPr>
                <w:sz w:val="12"/>
                <w:szCs w:val="12"/>
              </w:rPr>
              <w:t>6</w:t>
            </w:r>
          </w:p>
        </w:tc>
        <w:tc>
          <w:tcPr>
            <w:tcW w:w="1778"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7</w:t>
            </w:r>
          </w:p>
        </w:tc>
        <w:tc>
          <w:tcPr>
            <w:tcW w:w="2423"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8</w:t>
            </w:r>
          </w:p>
        </w:tc>
        <w:tc>
          <w:tcPr>
            <w:tcW w:w="1480"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9</w:t>
            </w:r>
          </w:p>
        </w:tc>
        <w:tc>
          <w:tcPr>
            <w:tcW w:w="1508"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10</w:t>
            </w:r>
          </w:p>
        </w:tc>
        <w:tc>
          <w:tcPr>
            <w:tcW w:w="2660" w:type="dxa"/>
            <w:tcBorders>
              <w:top w:val="single" w:sz="4" w:space="0" w:color="auto"/>
              <w:left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center"/>
              <w:rPr>
                <w:sz w:val="12"/>
                <w:szCs w:val="12"/>
              </w:rPr>
            </w:pPr>
            <w:r>
              <w:rPr>
                <w:sz w:val="12"/>
                <w:szCs w:val="12"/>
              </w:rPr>
              <w:t>11</w:t>
            </w:r>
          </w:p>
        </w:tc>
      </w:tr>
      <w:tr w:rsidR="00914158">
        <w:trPr>
          <w:trHeight w:hRule="exact" w:val="173"/>
        </w:trPr>
        <w:tc>
          <w:tcPr>
            <w:tcW w:w="569" w:type="dxa"/>
            <w:vMerge w:val="restart"/>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738" w:type="dxa"/>
            <w:vMerge w:val="restart"/>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749" w:type="dxa"/>
            <w:vMerge w:val="restart"/>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745" w:type="dxa"/>
            <w:vMerge w:val="restart"/>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045" w:type="dxa"/>
            <w:vMerge w:val="restart"/>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936"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778"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423"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480"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508"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660" w:type="dxa"/>
            <w:tcBorders>
              <w:top w:val="single" w:sz="4" w:space="0" w:color="auto"/>
              <w:left w:val="single" w:sz="4" w:space="0" w:color="auto"/>
              <w:right w:val="single" w:sz="4" w:space="0" w:color="auto"/>
            </w:tcBorders>
            <w:shd w:val="clear" w:color="auto" w:fill="FFFFFF"/>
          </w:tcPr>
          <w:p w:rsidR="00914158" w:rsidRDefault="00914158">
            <w:pPr>
              <w:framePr w:w="15631" w:h="3049" w:vSpace="472" w:wrap="none" w:hAnchor="page" w:x="607" w:y="6089"/>
              <w:rPr>
                <w:sz w:val="10"/>
                <w:szCs w:val="10"/>
              </w:rPr>
            </w:pPr>
          </w:p>
        </w:tc>
      </w:tr>
      <w:tr w:rsidR="00914158">
        <w:trPr>
          <w:trHeight w:hRule="exact" w:val="166"/>
        </w:trPr>
        <w:tc>
          <w:tcPr>
            <w:tcW w:w="569" w:type="dxa"/>
            <w:vMerge/>
            <w:tcBorders>
              <w:left w:val="single" w:sz="4" w:space="0" w:color="auto"/>
            </w:tcBorders>
            <w:shd w:val="clear" w:color="auto" w:fill="FFFFFF"/>
          </w:tcPr>
          <w:p w:rsidR="00914158" w:rsidRDefault="00914158">
            <w:pPr>
              <w:framePr w:w="15631" w:h="3049" w:vSpace="472" w:wrap="none" w:hAnchor="page" w:x="607" w:y="6089"/>
            </w:pPr>
          </w:p>
        </w:tc>
        <w:tc>
          <w:tcPr>
            <w:tcW w:w="738" w:type="dxa"/>
            <w:vMerge/>
            <w:tcBorders>
              <w:left w:val="single" w:sz="4" w:space="0" w:color="auto"/>
            </w:tcBorders>
            <w:shd w:val="clear" w:color="auto" w:fill="FFFFFF"/>
          </w:tcPr>
          <w:p w:rsidR="00914158" w:rsidRDefault="00914158">
            <w:pPr>
              <w:framePr w:w="15631" w:h="3049" w:vSpace="472" w:wrap="none" w:hAnchor="page" w:x="607" w:y="6089"/>
            </w:pPr>
          </w:p>
        </w:tc>
        <w:tc>
          <w:tcPr>
            <w:tcW w:w="749" w:type="dxa"/>
            <w:vMerge/>
            <w:tcBorders>
              <w:left w:val="single" w:sz="4" w:space="0" w:color="auto"/>
            </w:tcBorders>
            <w:shd w:val="clear" w:color="auto" w:fill="FFFFFF"/>
          </w:tcPr>
          <w:p w:rsidR="00914158" w:rsidRDefault="00914158">
            <w:pPr>
              <w:framePr w:w="15631" w:h="3049" w:vSpace="472" w:wrap="none" w:hAnchor="page" w:x="607" w:y="6089"/>
            </w:pPr>
          </w:p>
        </w:tc>
        <w:tc>
          <w:tcPr>
            <w:tcW w:w="745" w:type="dxa"/>
            <w:vMerge/>
            <w:tcBorders>
              <w:left w:val="single" w:sz="4" w:space="0" w:color="auto"/>
            </w:tcBorders>
            <w:shd w:val="clear" w:color="auto" w:fill="FFFFFF"/>
          </w:tcPr>
          <w:p w:rsidR="00914158" w:rsidRDefault="00914158">
            <w:pPr>
              <w:framePr w:w="15631" w:h="3049" w:vSpace="472" w:wrap="none" w:hAnchor="page" w:x="607" w:y="6089"/>
            </w:pPr>
          </w:p>
        </w:tc>
        <w:tc>
          <w:tcPr>
            <w:tcW w:w="2045" w:type="dxa"/>
            <w:vMerge/>
            <w:tcBorders>
              <w:left w:val="single" w:sz="4" w:space="0" w:color="auto"/>
            </w:tcBorders>
            <w:shd w:val="clear" w:color="auto" w:fill="FFFFFF"/>
          </w:tcPr>
          <w:p w:rsidR="00914158" w:rsidRDefault="00914158">
            <w:pPr>
              <w:framePr w:w="15631" w:h="3049" w:vSpace="472" w:wrap="none" w:hAnchor="page" w:x="607" w:y="6089"/>
            </w:pPr>
          </w:p>
        </w:tc>
        <w:tc>
          <w:tcPr>
            <w:tcW w:w="936"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778"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423"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480"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508"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660" w:type="dxa"/>
            <w:tcBorders>
              <w:top w:val="single" w:sz="4" w:space="0" w:color="auto"/>
              <w:left w:val="single" w:sz="4" w:space="0" w:color="auto"/>
              <w:right w:val="single" w:sz="4" w:space="0" w:color="auto"/>
            </w:tcBorders>
            <w:shd w:val="clear" w:color="auto" w:fill="FFFFFF"/>
          </w:tcPr>
          <w:p w:rsidR="00914158" w:rsidRDefault="00914158">
            <w:pPr>
              <w:framePr w:w="15631" w:h="3049" w:vSpace="472" w:wrap="none" w:hAnchor="page" w:x="607" w:y="6089"/>
              <w:rPr>
                <w:sz w:val="10"/>
                <w:szCs w:val="10"/>
              </w:rPr>
            </w:pPr>
          </w:p>
        </w:tc>
      </w:tr>
      <w:tr w:rsidR="00914158">
        <w:trPr>
          <w:trHeight w:hRule="exact" w:val="248"/>
        </w:trPr>
        <w:tc>
          <w:tcPr>
            <w:tcW w:w="4846" w:type="dxa"/>
            <w:gridSpan w:val="5"/>
            <w:tcBorders>
              <w:top w:val="single" w:sz="4" w:space="0" w:color="auto"/>
            </w:tcBorders>
            <w:shd w:val="clear" w:color="auto" w:fill="FFFFFF"/>
            <w:vAlign w:val="center"/>
          </w:tcPr>
          <w:p w:rsidR="00914158" w:rsidRDefault="002A2B99">
            <w:pPr>
              <w:pStyle w:val="a7"/>
              <w:framePr w:w="15631" w:h="3049" w:vSpace="472" w:wrap="none" w:hAnchor="page" w:x="607" w:y="6089"/>
              <w:shd w:val="clear" w:color="auto" w:fill="auto"/>
              <w:ind w:firstLine="0"/>
              <w:jc w:val="right"/>
              <w:rPr>
                <w:sz w:val="12"/>
                <w:szCs w:val="12"/>
              </w:rPr>
            </w:pPr>
            <w:r>
              <w:rPr>
                <w:sz w:val="12"/>
                <w:szCs w:val="12"/>
              </w:rPr>
              <w:t>Итого по КВР</w:t>
            </w:r>
          </w:p>
        </w:tc>
        <w:tc>
          <w:tcPr>
            <w:tcW w:w="936"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778"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423"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480"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1508" w:type="dxa"/>
            <w:tcBorders>
              <w:top w:val="single" w:sz="4" w:space="0" w:color="auto"/>
              <w:left w:val="single" w:sz="4" w:space="0" w:color="auto"/>
            </w:tcBorders>
            <w:shd w:val="clear" w:color="auto" w:fill="FFFFFF"/>
          </w:tcPr>
          <w:p w:rsidR="00914158" w:rsidRDefault="00914158">
            <w:pPr>
              <w:framePr w:w="15631" w:h="3049" w:vSpace="472" w:wrap="none" w:hAnchor="page" w:x="607" w:y="6089"/>
              <w:rPr>
                <w:sz w:val="10"/>
                <w:szCs w:val="10"/>
              </w:rPr>
            </w:pPr>
          </w:p>
        </w:tc>
        <w:tc>
          <w:tcPr>
            <w:tcW w:w="2660" w:type="dxa"/>
            <w:tcBorders>
              <w:top w:val="single" w:sz="4" w:space="0" w:color="auto"/>
              <w:left w:val="single" w:sz="4" w:space="0" w:color="auto"/>
              <w:right w:val="single" w:sz="4" w:space="0" w:color="auto"/>
            </w:tcBorders>
            <w:shd w:val="clear" w:color="auto" w:fill="FFFFFF"/>
          </w:tcPr>
          <w:p w:rsidR="00914158" w:rsidRDefault="00914158">
            <w:pPr>
              <w:framePr w:w="15631" w:h="3049" w:vSpace="472" w:wrap="none" w:hAnchor="page" w:x="607" w:y="6089"/>
              <w:rPr>
                <w:sz w:val="10"/>
                <w:szCs w:val="10"/>
              </w:rPr>
            </w:pPr>
          </w:p>
        </w:tc>
      </w:tr>
      <w:tr w:rsidR="00914158">
        <w:trPr>
          <w:trHeight w:hRule="exact" w:val="230"/>
        </w:trPr>
        <w:tc>
          <w:tcPr>
            <w:tcW w:w="4846" w:type="dxa"/>
            <w:gridSpan w:val="5"/>
            <w:shd w:val="clear" w:color="auto" w:fill="FFFFFF"/>
          </w:tcPr>
          <w:p w:rsidR="00914158" w:rsidRDefault="00914158">
            <w:pPr>
              <w:framePr w:w="15631" w:h="3049" w:vSpace="472" w:wrap="none" w:hAnchor="page" w:x="607" w:y="6089"/>
              <w:rPr>
                <w:sz w:val="10"/>
                <w:szCs w:val="10"/>
              </w:rPr>
            </w:pPr>
          </w:p>
        </w:tc>
        <w:tc>
          <w:tcPr>
            <w:tcW w:w="936" w:type="dxa"/>
            <w:tcBorders>
              <w:top w:val="single" w:sz="4" w:space="0" w:color="auto"/>
            </w:tcBorders>
            <w:shd w:val="clear" w:color="auto" w:fill="FFFFFF"/>
          </w:tcPr>
          <w:p w:rsidR="00914158" w:rsidRDefault="002A2B99">
            <w:pPr>
              <w:pStyle w:val="a7"/>
              <w:framePr w:w="15631" w:h="3049" w:vSpace="472" w:wrap="none" w:hAnchor="page" w:x="607" w:y="6089"/>
              <w:shd w:val="clear" w:color="auto" w:fill="auto"/>
              <w:ind w:firstLine="580"/>
              <w:rPr>
                <w:sz w:val="12"/>
                <w:szCs w:val="12"/>
              </w:rPr>
            </w:pPr>
            <w:r>
              <w:rPr>
                <w:sz w:val="12"/>
                <w:szCs w:val="12"/>
              </w:rPr>
              <w:t>Всего</w:t>
            </w:r>
          </w:p>
        </w:tc>
        <w:tc>
          <w:tcPr>
            <w:tcW w:w="1778" w:type="dxa"/>
            <w:tcBorders>
              <w:top w:val="single" w:sz="4" w:space="0" w:color="auto"/>
              <w:left w:val="single" w:sz="4" w:space="0" w:color="auto"/>
              <w:bottom w:val="single" w:sz="4" w:space="0" w:color="auto"/>
            </w:tcBorders>
            <w:shd w:val="clear" w:color="auto" w:fill="FFFFFF"/>
          </w:tcPr>
          <w:p w:rsidR="00914158" w:rsidRDefault="00914158">
            <w:pPr>
              <w:framePr w:w="15631" w:h="3049" w:vSpace="472" w:wrap="none" w:hAnchor="page" w:x="607" w:y="6089"/>
              <w:rPr>
                <w:sz w:val="10"/>
                <w:szCs w:val="10"/>
              </w:rPr>
            </w:pPr>
          </w:p>
        </w:tc>
        <w:tc>
          <w:tcPr>
            <w:tcW w:w="2423" w:type="dxa"/>
            <w:tcBorders>
              <w:top w:val="single" w:sz="4" w:space="0" w:color="auto"/>
              <w:left w:val="single" w:sz="4" w:space="0" w:color="auto"/>
              <w:bottom w:val="single" w:sz="4" w:space="0" w:color="auto"/>
            </w:tcBorders>
            <w:shd w:val="clear" w:color="auto" w:fill="FFFFFF"/>
          </w:tcPr>
          <w:p w:rsidR="00914158" w:rsidRDefault="00914158">
            <w:pPr>
              <w:framePr w:w="15631" w:h="3049" w:vSpace="472" w:wrap="none" w:hAnchor="page" w:x="607" w:y="6089"/>
              <w:rPr>
                <w:sz w:val="10"/>
                <w:szCs w:val="10"/>
              </w:rPr>
            </w:pPr>
          </w:p>
        </w:tc>
        <w:tc>
          <w:tcPr>
            <w:tcW w:w="1480" w:type="dxa"/>
            <w:tcBorders>
              <w:top w:val="single" w:sz="4" w:space="0" w:color="auto"/>
              <w:left w:val="single" w:sz="4" w:space="0" w:color="auto"/>
              <w:bottom w:val="single" w:sz="4" w:space="0" w:color="auto"/>
            </w:tcBorders>
            <w:shd w:val="clear" w:color="auto" w:fill="FFFFFF"/>
          </w:tcPr>
          <w:p w:rsidR="00914158" w:rsidRDefault="00914158">
            <w:pPr>
              <w:framePr w:w="15631" w:h="3049" w:vSpace="472" w:wrap="none" w:hAnchor="page" w:x="607" w:y="6089"/>
              <w:rPr>
                <w:sz w:val="10"/>
                <w:szCs w:val="10"/>
              </w:rPr>
            </w:pPr>
          </w:p>
        </w:tc>
        <w:tc>
          <w:tcPr>
            <w:tcW w:w="1508" w:type="dxa"/>
            <w:tcBorders>
              <w:top w:val="single" w:sz="4" w:space="0" w:color="auto"/>
              <w:left w:val="single" w:sz="4" w:space="0" w:color="auto"/>
              <w:bottom w:val="single" w:sz="4" w:space="0" w:color="auto"/>
            </w:tcBorders>
            <w:shd w:val="clear" w:color="auto" w:fill="FFFFFF"/>
          </w:tcPr>
          <w:p w:rsidR="00914158" w:rsidRDefault="00914158">
            <w:pPr>
              <w:framePr w:w="15631" w:h="3049" w:vSpace="472" w:wrap="none" w:hAnchor="page" w:x="607" w:y="6089"/>
              <w:rPr>
                <w:sz w:val="10"/>
                <w:szCs w:val="10"/>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914158" w:rsidRDefault="00914158">
            <w:pPr>
              <w:framePr w:w="15631" w:h="3049" w:vSpace="472" w:wrap="none" w:hAnchor="page" w:x="607" w:y="6089"/>
              <w:rPr>
                <w:sz w:val="10"/>
                <w:szCs w:val="10"/>
              </w:rPr>
            </w:pPr>
          </w:p>
        </w:tc>
      </w:tr>
    </w:tbl>
    <w:p w:rsidR="00914158" w:rsidRDefault="00914158">
      <w:pPr>
        <w:framePr w:w="15631" w:h="3049" w:vSpace="472" w:wrap="none" w:hAnchor="page" w:x="607" w:y="6089"/>
        <w:spacing w:line="1" w:lineRule="exact"/>
      </w:pPr>
    </w:p>
    <w:p w:rsidR="00914158" w:rsidRDefault="002A2B99">
      <w:pPr>
        <w:pStyle w:val="a9"/>
        <w:framePr w:w="1296" w:h="187" w:wrap="none" w:hAnchor="page" w:x="7901" w:y="9423"/>
        <w:shd w:val="clear" w:color="auto" w:fill="auto"/>
      </w:pPr>
      <w:r>
        <w:t>(расшифровка подписи)</w:t>
      </w:r>
    </w:p>
    <w:p w:rsidR="00914158" w:rsidRDefault="002A2B99">
      <w:pPr>
        <w:pStyle w:val="a5"/>
        <w:framePr w:w="688" w:h="184" w:wrap="none" w:hAnchor="page" w:x="4081" w:y="9415"/>
        <w:shd w:val="clear" w:color="auto" w:fill="auto"/>
      </w:pPr>
      <w:r>
        <w:t>(должность)</w:t>
      </w:r>
    </w:p>
    <w:p w:rsidR="00914158" w:rsidRDefault="002A2B99">
      <w:pPr>
        <w:pStyle w:val="a5"/>
        <w:framePr w:w="558" w:h="184" w:wrap="none" w:hAnchor="page" w:x="6212" w:y="9418"/>
        <w:shd w:val="clear" w:color="auto" w:fill="auto"/>
      </w:pPr>
      <w:r>
        <w:t>(подпись)</w:t>
      </w:r>
    </w:p>
    <w:tbl>
      <w:tblPr>
        <w:tblOverlap w:val="never"/>
        <w:tblW w:w="0" w:type="auto"/>
        <w:tblLayout w:type="fixed"/>
        <w:tblCellMar>
          <w:left w:w="10" w:type="dxa"/>
          <w:right w:w="10" w:type="dxa"/>
        </w:tblCellMar>
        <w:tblLook w:val="0000"/>
      </w:tblPr>
      <w:tblGrid>
        <w:gridCol w:w="846"/>
        <w:gridCol w:w="871"/>
      </w:tblGrid>
      <w:tr w:rsidR="00914158">
        <w:trPr>
          <w:trHeight w:hRule="exact" w:val="414"/>
        </w:trPr>
        <w:tc>
          <w:tcPr>
            <w:tcW w:w="846" w:type="dxa"/>
            <w:tcBorders>
              <w:top w:val="single" w:sz="4" w:space="0" w:color="auto"/>
              <w:left w:val="single" w:sz="4" w:space="0" w:color="auto"/>
            </w:tcBorders>
            <w:shd w:val="clear" w:color="auto" w:fill="FFFFFF"/>
            <w:vAlign w:val="center"/>
          </w:tcPr>
          <w:p w:rsidR="00914158" w:rsidRDefault="002A2B99">
            <w:pPr>
              <w:pStyle w:val="a7"/>
              <w:framePr w:w="1717" w:h="745" w:wrap="none" w:hAnchor="page" w:x="14510" w:y="9221"/>
              <w:shd w:val="clear" w:color="auto" w:fill="auto"/>
              <w:ind w:firstLine="0"/>
              <w:jc w:val="center"/>
              <w:rPr>
                <w:sz w:val="13"/>
                <w:szCs w:val="13"/>
              </w:rPr>
            </w:pPr>
            <w:r>
              <w:rPr>
                <w:sz w:val="13"/>
                <w:szCs w:val="13"/>
              </w:rPr>
              <w:t>Лист №</w:t>
            </w:r>
          </w:p>
        </w:tc>
        <w:tc>
          <w:tcPr>
            <w:tcW w:w="871" w:type="dxa"/>
            <w:tcBorders>
              <w:top w:val="single" w:sz="4" w:space="0" w:color="auto"/>
              <w:left w:val="single" w:sz="4" w:space="0" w:color="auto"/>
              <w:right w:val="single" w:sz="4" w:space="0" w:color="auto"/>
            </w:tcBorders>
            <w:shd w:val="clear" w:color="auto" w:fill="FFFFFF"/>
          </w:tcPr>
          <w:p w:rsidR="00914158" w:rsidRDefault="00914158">
            <w:pPr>
              <w:framePr w:w="1717" w:h="745" w:wrap="none" w:hAnchor="page" w:x="14510" w:y="9221"/>
              <w:rPr>
                <w:sz w:val="10"/>
                <w:szCs w:val="10"/>
              </w:rPr>
            </w:pPr>
          </w:p>
        </w:tc>
      </w:tr>
      <w:tr w:rsidR="00914158">
        <w:trPr>
          <w:trHeight w:hRule="exact" w:val="331"/>
        </w:trPr>
        <w:tc>
          <w:tcPr>
            <w:tcW w:w="846" w:type="dxa"/>
            <w:tcBorders>
              <w:top w:val="single" w:sz="4" w:space="0" w:color="auto"/>
              <w:left w:val="single" w:sz="4" w:space="0" w:color="auto"/>
              <w:bottom w:val="single" w:sz="4" w:space="0" w:color="auto"/>
            </w:tcBorders>
            <w:shd w:val="clear" w:color="auto" w:fill="FFFFFF"/>
            <w:vAlign w:val="center"/>
          </w:tcPr>
          <w:p w:rsidR="00914158" w:rsidRDefault="002A2B99">
            <w:pPr>
              <w:pStyle w:val="a7"/>
              <w:framePr w:w="1717" w:h="745" w:wrap="none" w:hAnchor="page" w:x="14510" w:y="9221"/>
              <w:shd w:val="clear" w:color="auto" w:fill="auto"/>
              <w:ind w:firstLine="0"/>
              <w:jc w:val="center"/>
              <w:rPr>
                <w:sz w:val="13"/>
                <w:szCs w:val="13"/>
              </w:rPr>
            </w:pPr>
            <w:r>
              <w:rPr>
                <w:sz w:val="13"/>
                <w:szCs w:val="13"/>
              </w:rPr>
              <w:t>Всего листов</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914158" w:rsidRDefault="00914158">
            <w:pPr>
              <w:framePr w:w="1717" w:h="745" w:wrap="none" w:hAnchor="page" w:x="14510" w:y="9221"/>
              <w:rPr>
                <w:sz w:val="10"/>
                <w:szCs w:val="10"/>
              </w:rPr>
            </w:pPr>
          </w:p>
        </w:tc>
      </w:tr>
    </w:tbl>
    <w:p w:rsidR="00914158" w:rsidRDefault="00914158">
      <w:pPr>
        <w:framePr w:w="1717" w:h="745" w:wrap="none" w:hAnchor="page" w:x="14510" w:y="9221"/>
        <w:spacing w:line="1" w:lineRule="exact"/>
      </w:pPr>
    </w:p>
    <w:p w:rsidR="00914158" w:rsidRDefault="002A2B99">
      <w:pPr>
        <w:spacing w:line="360" w:lineRule="exact"/>
      </w:pPr>
      <w:r>
        <w:rPr>
          <w:noProof/>
          <w:lang w:bidi="ar-SA"/>
        </w:rPr>
        <w:drawing>
          <wp:anchor distT="0" distB="0" distL="411480" distR="0" simplePos="0" relativeHeight="62914694" behindDoc="1" locked="0" layoutInCell="1" allowOverlap="1">
            <wp:simplePos x="0" y="0"/>
            <wp:positionH relativeFrom="page">
              <wp:posOffset>9067165</wp:posOffset>
            </wp:positionH>
            <wp:positionV relativeFrom="margin">
              <wp:posOffset>3456305</wp:posOffset>
            </wp:positionV>
            <wp:extent cx="1268095" cy="32893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9" cstate="print"/>
                    <a:stretch/>
                  </pic:blipFill>
                  <pic:spPr>
                    <a:xfrm>
                      <a:off x="0" y="0"/>
                      <a:ext cx="1268095" cy="328930"/>
                    </a:xfrm>
                    <a:prstGeom prst="rect">
                      <a:avLst/>
                    </a:prstGeom>
                  </pic:spPr>
                </pic:pic>
              </a:graphicData>
            </a:graphic>
          </wp:anchor>
        </w:drawing>
      </w:r>
      <w:r>
        <w:rPr>
          <w:noProof/>
          <w:lang w:bidi="ar-SA"/>
        </w:rPr>
        <w:drawing>
          <wp:anchor distT="0" distB="0" distL="0" distR="0" simplePos="0" relativeHeight="62914695" behindDoc="1" locked="0" layoutInCell="1" allowOverlap="1">
            <wp:simplePos x="0" y="0"/>
            <wp:positionH relativeFrom="page">
              <wp:posOffset>10292715</wp:posOffset>
            </wp:positionH>
            <wp:positionV relativeFrom="margin">
              <wp:posOffset>5424805</wp:posOffset>
            </wp:positionV>
            <wp:extent cx="42545" cy="25019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0" cstate="print"/>
                    <a:stretch/>
                  </pic:blipFill>
                  <pic:spPr>
                    <a:xfrm>
                      <a:off x="0" y="0"/>
                      <a:ext cx="42545" cy="250190"/>
                    </a:xfrm>
                    <a:prstGeom prst="rect">
                      <a:avLst/>
                    </a:prstGeom>
                  </pic:spPr>
                </pic:pic>
              </a:graphicData>
            </a:graphic>
          </wp:anchor>
        </w:drawing>
      </w:r>
      <w:r>
        <w:rPr>
          <w:noProof/>
          <w:lang w:bidi="ar-SA"/>
        </w:rPr>
        <w:drawing>
          <wp:anchor distT="0" distB="0" distL="0" distR="0" simplePos="0" relativeHeight="62914696" behindDoc="1" locked="0" layoutInCell="1" allowOverlap="1">
            <wp:simplePos x="0" y="0"/>
            <wp:positionH relativeFrom="page">
              <wp:posOffset>396240</wp:posOffset>
            </wp:positionH>
            <wp:positionV relativeFrom="margin">
              <wp:posOffset>5799455</wp:posOffset>
            </wp:positionV>
            <wp:extent cx="4456430" cy="45085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1" cstate="print"/>
                    <a:stretch/>
                  </pic:blipFill>
                  <pic:spPr>
                    <a:xfrm>
                      <a:off x="0" y="0"/>
                      <a:ext cx="4456430" cy="450850"/>
                    </a:xfrm>
                    <a:prstGeom prst="rect">
                      <a:avLst/>
                    </a:prstGeom>
                  </pic:spPr>
                </pic:pic>
              </a:graphicData>
            </a:graphic>
          </wp:anchor>
        </w:drawing>
      </w: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line="360" w:lineRule="exact"/>
      </w:pPr>
    </w:p>
    <w:p w:rsidR="00914158" w:rsidRDefault="00914158">
      <w:pPr>
        <w:spacing w:after="604" w:line="1" w:lineRule="exact"/>
      </w:pPr>
    </w:p>
    <w:p w:rsidR="00914158" w:rsidRDefault="00914158">
      <w:pPr>
        <w:spacing w:line="1" w:lineRule="exact"/>
        <w:sectPr w:rsidR="00914158">
          <w:footerReference w:type="even" r:id="rId12"/>
          <w:footerReference w:type="default" r:id="rId13"/>
          <w:pgSz w:w="16840" w:h="11900" w:orient="landscape"/>
          <w:pgMar w:top="1050" w:right="563" w:bottom="685" w:left="606" w:header="622" w:footer="257" w:gutter="0"/>
          <w:pgNumType w:start="9"/>
          <w:cols w:space="720"/>
          <w:noEndnote/>
          <w:docGrid w:linePitch="360"/>
        </w:sectPr>
      </w:pPr>
    </w:p>
    <w:p w:rsidR="00914158" w:rsidRDefault="00914158">
      <w:pPr>
        <w:spacing w:line="65" w:lineRule="exact"/>
        <w:rPr>
          <w:sz w:val="5"/>
          <w:szCs w:val="5"/>
        </w:rPr>
      </w:pPr>
    </w:p>
    <w:p w:rsidR="00914158" w:rsidRDefault="00914158">
      <w:pPr>
        <w:spacing w:line="1" w:lineRule="exact"/>
        <w:sectPr w:rsidR="00914158">
          <w:headerReference w:type="even" r:id="rId14"/>
          <w:headerReference w:type="default" r:id="rId15"/>
          <w:footerReference w:type="even" r:id="rId16"/>
          <w:footerReference w:type="default" r:id="rId17"/>
          <w:pgSz w:w="11900" w:h="16840"/>
          <w:pgMar w:top="1124" w:right="605" w:bottom="5744" w:left="974" w:header="0" w:footer="3" w:gutter="0"/>
          <w:cols w:space="720"/>
          <w:noEndnote/>
          <w:docGrid w:linePitch="360"/>
        </w:sectPr>
      </w:pPr>
    </w:p>
    <w:p w:rsidR="00914158" w:rsidRDefault="002A2B99">
      <w:pPr>
        <w:pStyle w:val="22"/>
        <w:shd w:val="clear" w:color="auto" w:fill="auto"/>
        <w:spacing w:after="820"/>
        <w:ind w:left="7120"/>
      </w:pPr>
      <w:r>
        <w:lastRenderedPageBreak/>
        <w:t xml:space="preserve">к Порядку взаимодействия Финансового отдела Администрации </w:t>
      </w:r>
      <w:r w:rsidR="005E52EF">
        <w:t xml:space="preserve">Северного сельского поселения </w:t>
      </w:r>
      <w: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914158" w:rsidRDefault="002A2B99">
      <w:pPr>
        <w:pStyle w:val="40"/>
        <w:shd w:val="clear" w:color="auto" w:fill="auto"/>
        <w:tabs>
          <w:tab w:val="left" w:leader="underscore" w:pos="2858"/>
        </w:tabs>
        <w:spacing w:after="0"/>
      </w:pPr>
      <w:r>
        <w:t>Уведомление №</w:t>
      </w:r>
      <w:r>
        <w:tab/>
      </w:r>
    </w:p>
    <w:p w:rsidR="00914158" w:rsidRDefault="002A2B99">
      <w:pPr>
        <w:pStyle w:val="40"/>
        <w:shd w:val="clear" w:color="auto" w:fill="auto"/>
      </w:pPr>
      <w:r>
        <w:t>о соответствии контролируемой информации требованиям, установленным частью 5 статьи 99</w:t>
      </w:r>
      <w:r>
        <w:br/>
        <w:t>Федерального закона от 5 апреля 2013 г. № 44-ФЗ “О контрактной системе в сфере закупок</w:t>
      </w:r>
      <w:r>
        <w:br/>
        <w:t>товаров, работ, услуг для обеспечения государственных и муниципальных нужд”</w:t>
      </w:r>
    </w:p>
    <w:tbl>
      <w:tblPr>
        <w:tblOverlap w:val="never"/>
        <w:tblW w:w="0" w:type="auto"/>
        <w:jc w:val="center"/>
        <w:tblLayout w:type="fixed"/>
        <w:tblCellMar>
          <w:left w:w="10" w:type="dxa"/>
          <w:right w:w="10" w:type="dxa"/>
        </w:tblCellMar>
        <w:tblLook w:val="0000"/>
      </w:tblPr>
      <w:tblGrid>
        <w:gridCol w:w="4813"/>
        <w:gridCol w:w="1598"/>
        <w:gridCol w:w="796"/>
        <w:gridCol w:w="1375"/>
        <w:gridCol w:w="1714"/>
      </w:tblGrid>
      <w:tr w:rsidR="00914158">
        <w:trPr>
          <w:trHeight w:hRule="exact" w:val="266"/>
          <w:jc w:val="center"/>
        </w:trPr>
        <w:tc>
          <w:tcPr>
            <w:tcW w:w="8582" w:type="dxa"/>
            <w:gridSpan w:val="4"/>
            <w:shd w:val="clear" w:color="auto" w:fill="FFFFFF"/>
          </w:tcPr>
          <w:p w:rsidR="00914158" w:rsidRDefault="00914158">
            <w:pPr>
              <w:rPr>
                <w:sz w:val="10"/>
                <w:szCs w:val="10"/>
              </w:rPr>
            </w:pPr>
          </w:p>
        </w:tc>
        <w:tc>
          <w:tcPr>
            <w:tcW w:w="1714" w:type="dxa"/>
            <w:tcBorders>
              <w:top w:val="single" w:sz="4" w:space="0" w:color="auto"/>
              <w:left w:val="single" w:sz="4" w:space="0" w:color="auto"/>
              <w:righ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Коды</w:t>
            </w:r>
          </w:p>
        </w:tc>
      </w:tr>
      <w:tr w:rsidR="00914158">
        <w:trPr>
          <w:trHeight w:hRule="exact" w:val="490"/>
          <w:jc w:val="center"/>
        </w:trPr>
        <w:tc>
          <w:tcPr>
            <w:tcW w:w="4813" w:type="dxa"/>
            <w:shd w:val="clear" w:color="auto" w:fill="FFFFFF"/>
            <w:vAlign w:val="bottom"/>
          </w:tcPr>
          <w:p w:rsidR="00914158" w:rsidRDefault="002A2B99">
            <w:pPr>
              <w:pStyle w:val="a7"/>
              <w:shd w:val="clear" w:color="auto" w:fill="auto"/>
              <w:tabs>
                <w:tab w:val="left" w:pos="3592"/>
              </w:tabs>
              <w:ind w:left="2800" w:firstLine="0"/>
              <w:rPr>
                <w:sz w:val="13"/>
                <w:szCs w:val="13"/>
              </w:rPr>
            </w:pPr>
            <w:r>
              <w:rPr>
                <w:sz w:val="13"/>
                <w:szCs w:val="13"/>
              </w:rPr>
              <w:t>ОТ “</w:t>
            </w:r>
            <w:r>
              <w:rPr>
                <w:sz w:val="13"/>
                <w:szCs w:val="13"/>
              </w:rPr>
              <w:tab/>
              <w:t>”</w:t>
            </w:r>
          </w:p>
        </w:tc>
        <w:tc>
          <w:tcPr>
            <w:tcW w:w="1598" w:type="dxa"/>
            <w:shd w:val="clear" w:color="auto" w:fill="FFFFFF"/>
            <w:vAlign w:val="bottom"/>
          </w:tcPr>
          <w:p w:rsidR="00914158" w:rsidRDefault="002A2B99">
            <w:pPr>
              <w:pStyle w:val="a7"/>
              <w:shd w:val="clear" w:color="auto" w:fill="auto"/>
              <w:ind w:firstLine="0"/>
              <w:jc w:val="center"/>
              <w:rPr>
                <w:sz w:val="22"/>
                <w:szCs w:val="22"/>
              </w:rPr>
            </w:pPr>
            <w:r>
              <w:rPr>
                <w:sz w:val="22"/>
                <w:szCs w:val="22"/>
              </w:rPr>
              <w:t>20</w:t>
            </w:r>
          </w:p>
        </w:tc>
        <w:tc>
          <w:tcPr>
            <w:tcW w:w="796" w:type="dxa"/>
            <w:shd w:val="clear" w:color="auto" w:fill="FFFFFF"/>
            <w:vAlign w:val="bottom"/>
          </w:tcPr>
          <w:p w:rsidR="00914158" w:rsidRDefault="002A2B99">
            <w:pPr>
              <w:pStyle w:val="a7"/>
              <w:shd w:val="clear" w:color="auto" w:fill="auto"/>
              <w:ind w:firstLine="260"/>
              <w:rPr>
                <w:sz w:val="22"/>
                <w:szCs w:val="22"/>
              </w:rPr>
            </w:pPr>
            <w:r>
              <w:rPr>
                <w:sz w:val="22"/>
                <w:szCs w:val="22"/>
              </w:rPr>
              <w:t>г.</w:t>
            </w: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Дата</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38"/>
          <w:jc w:val="center"/>
        </w:trPr>
        <w:tc>
          <w:tcPr>
            <w:tcW w:w="4813" w:type="dxa"/>
            <w:tcBorders>
              <w:top w:val="single" w:sz="4" w:space="0" w:color="auto"/>
            </w:tcBorders>
            <w:shd w:val="clear" w:color="auto" w:fill="FFFFFF"/>
          </w:tcPr>
          <w:p w:rsidR="00914158" w:rsidRDefault="00914158">
            <w:pPr>
              <w:rPr>
                <w:sz w:val="10"/>
                <w:szCs w:val="10"/>
              </w:rPr>
            </w:pPr>
          </w:p>
        </w:tc>
        <w:tc>
          <w:tcPr>
            <w:tcW w:w="1598" w:type="dxa"/>
            <w:tcBorders>
              <w:top w:val="single" w:sz="4" w:space="0" w:color="auto"/>
            </w:tcBorders>
            <w:shd w:val="clear" w:color="auto" w:fill="FFFFFF"/>
          </w:tcPr>
          <w:p w:rsidR="00914158" w:rsidRDefault="00914158">
            <w:pPr>
              <w:rPr>
                <w:sz w:val="10"/>
                <w:szCs w:val="10"/>
              </w:rPr>
            </w:pPr>
          </w:p>
        </w:tc>
        <w:tc>
          <w:tcPr>
            <w:tcW w:w="796" w:type="dxa"/>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ИНН</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52"/>
          <w:jc w:val="center"/>
        </w:trPr>
        <w:tc>
          <w:tcPr>
            <w:tcW w:w="4813" w:type="dxa"/>
            <w:shd w:val="clear" w:color="auto" w:fill="FFFFFF"/>
            <w:vAlign w:val="bottom"/>
          </w:tcPr>
          <w:p w:rsidR="00914158" w:rsidRDefault="002A2B99">
            <w:pPr>
              <w:pStyle w:val="a7"/>
              <w:shd w:val="clear" w:color="auto" w:fill="auto"/>
              <w:ind w:firstLine="0"/>
              <w:rPr>
                <w:sz w:val="18"/>
                <w:szCs w:val="18"/>
              </w:rPr>
            </w:pPr>
            <w:r>
              <w:rPr>
                <w:sz w:val="18"/>
                <w:szCs w:val="18"/>
              </w:rPr>
              <w:t>Наименование органа контроля</w:t>
            </w:r>
          </w:p>
        </w:tc>
        <w:tc>
          <w:tcPr>
            <w:tcW w:w="1598" w:type="dxa"/>
            <w:shd w:val="clear" w:color="auto" w:fill="FFFFFF"/>
          </w:tcPr>
          <w:p w:rsidR="00914158" w:rsidRDefault="00914158">
            <w:pPr>
              <w:rPr>
                <w:sz w:val="10"/>
                <w:szCs w:val="10"/>
              </w:rPr>
            </w:pPr>
          </w:p>
        </w:tc>
        <w:tc>
          <w:tcPr>
            <w:tcW w:w="796" w:type="dxa"/>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КПП</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41"/>
          <w:jc w:val="center"/>
        </w:trPr>
        <w:tc>
          <w:tcPr>
            <w:tcW w:w="4813" w:type="dxa"/>
            <w:tcBorders>
              <w:top w:val="single" w:sz="4" w:space="0" w:color="auto"/>
            </w:tcBorders>
            <w:shd w:val="clear" w:color="auto" w:fill="FFFFFF"/>
          </w:tcPr>
          <w:p w:rsidR="00914158" w:rsidRDefault="00914158">
            <w:pPr>
              <w:rPr>
                <w:sz w:val="10"/>
                <w:szCs w:val="10"/>
              </w:rPr>
            </w:pPr>
          </w:p>
        </w:tc>
        <w:tc>
          <w:tcPr>
            <w:tcW w:w="1598" w:type="dxa"/>
            <w:tcBorders>
              <w:top w:val="single" w:sz="4" w:space="0" w:color="auto"/>
            </w:tcBorders>
            <w:shd w:val="clear" w:color="auto" w:fill="FFFFFF"/>
          </w:tcPr>
          <w:p w:rsidR="00914158" w:rsidRDefault="00914158">
            <w:pPr>
              <w:rPr>
                <w:sz w:val="10"/>
                <w:szCs w:val="10"/>
              </w:rPr>
            </w:pPr>
          </w:p>
        </w:tc>
        <w:tc>
          <w:tcPr>
            <w:tcW w:w="796" w:type="dxa"/>
            <w:tcBorders>
              <w:top w:val="single" w:sz="4" w:space="0" w:color="auto"/>
            </w:tcBorders>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ИКУ</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48"/>
          <w:jc w:val="center"/>
        </w:trPr>
        <w:tc>
          <w:tcPr>
            <w:tcW w:w="4813" w:type="dxa"/>
            <w:shd w:val="clear" w:color="auto" w:fill="FFFFFF"/>
          </w:tcPr>
          <w:p w:rsidR="00914158" w:rsidRDefault="00914158">
            <w:pPr>
              <w:rPr>
                <w:sz w:val="10"/>
                <w:szCs w:val="10"/>
              </w:rPr>
            </w:pPr>
          </w:p>
        </w:tc>
        <w:tc>
          <w:tcPr>
            <w:tcW w:w="1598" w:type="dxa"/>
            <w:shd w:val="clear" w:color="auto" w:fill="FFFFFF"/>
          </w:tcPr>
          <w:p w:rsidR="00914158" w:rsidRDefault="00914158">
            <w:pPr>
              <w:rPr>
                <w:sz w:val="10"/>
                <w:szCs w:val="10"/>
              </w:rPr>
            </w:pPr>
          </w:p>
        </w:tc>
        <w:tc>
          <w:tcPr>
            <w:tcW w:w="796" w:type="dxa"/>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ИНН</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45"/>
          <w:jc w:val="center"/>
        </w:trPr>
        <w:tc>
          <w:tcPr>
            <w:tcW w:w="4813" w:type="dxa"/>
            <w:shd w:val="clear" w:color="auto" w:fill="FFFFFF"/>
            <w:vAlign w:val="bottom"/>
          </w:tcPr>
          <w:p w:rsidR="00914158" w:rsidRDefault="002A2B99">
            <w:pPr>
              <w:pStyle w:val="a7"/>
              <w:shd w:val="clear" w:color="auto" w:fill="auto"/>
              <w:ind w:firstLine="0"/>
              <w:rPr>
                <w:sz w:val="18"/>
                <w:szCs w:val="18"/>
              </w:rPr>
            </w:pPr>
            <w:r>
              <w:rPr>
                <w:sz w:val="18"/>
                <w:szCs w:val="18"/>
              </w:rPr>
              <w:t>Наименование заказчика</w:t>
            </w:r>
          </w:p>
        </w:tc>
        <w:tc>
          <w:tcPr>
            <w:tcW w:w="1598" w:type="dxa"/>
            <w:shd w:val="clear" w:color="auto" w:fill="FFFFFF"/>
          </w:tcPr>
          <w:p w:rsidR="00914158" w:rsidRDefault="00914158">
            <w:pPr>
              <w:rPr>
                <w:sz w:val="10"/>
                <w:szCs w:val="10"/>
              </w:rPr>
            </w:pPr>
          </w:p>
        </w:tc>
        <w:tc>
          <w:tcPr>
            <w:tcW w:w="796" w:type="dxa"/>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КПП</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45"/>
          <w:jc w:val="center"/>
        </w:trPr>
        <w:tc>
          <w:tcPr>
            <w:tcW w:w="4813" w:type="dxa"/>
            <w:tcBorders>
              <w:top w:val="single" w:sz="4" w:space="0" w:color="auto"/>
            </w:tcBorders>
            <w:shd w:val="clear" w:color="auto" w:fill="FFFFFF"/>
            <w:vAlign w:val="bottom"/>
          </w:tcPr>
          <w:p w:rsidR="00914158" w:rsidRDefault="002A2B99">
            <w:pPr>
              <w:pStyle w:val="a7"/>
              <w:shd w:val="clear" w:color="auto" w:fill="auto"/>
              <w:ind w:firstLine="0"/>
              <w:rPr>
                <w:sz w:val="18"/>
                <w:szCs w:val="18"/>
              </w:rPr>
            </w:pPr>
            <w:r>
              <w:rPr>
                <w:sz w:val="18"/>
                <w:szCs w:val="18"/>
              </w:rPr>
              <w:t>Организационно-правовая форма</w:t>
            </w:r>
          </w:p>
        </w:tc>
        <w:tc>
          <w:tcPr>
            <w:tcW w:w="1598" w:type="dxa"/>
            <w:tcBorders>
              <w:top w:val="single" w:sz="4" w:space="0" w:color="auto"/>
            </w:tcBorders>
            <w:shd w:val="clear" w:color="auto" w:fill="FFFFFF"/>
          </w:tcPr>
          <w:p w:rsidR="00914158" w:rsidRDefault="00914158">
            <w:pPr>
              <w:rPr>
                <w:sz w:val="10"/>
                <w:szCs w:val="10"/>
              </w:rPr>
            </w:pPr>
          </w:p>
        </w:tc>
        <w:tc>
          <w:tcPr>
            <w:tcW w:w="796" w:type="dxa"/>
            <w:tcBorders>
              <w:top w:val="single" w:sz="4" w:space="0" w:color="auto"/>
            </w:tcBorders>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по ОКОПФ</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48"/>
          <w:jc w:val="center"/>
        </w:trPr>
        <w:tc>
          <w:tcPr>
            <w:tcW w:w="4813" w:type="dxa"/>
            <w:tcBorders>
              <w:top w:val="single" w:sz="4" w:space="0" w:color="auto"/>
            </w:tcBorders>
            <w:shd w:val="clear" w:color="auto" w:fill="FFFFFF"/>
            <w:vAlign w:val="bottom"/>
          </w:tcPr>
          <w:p w:rsidR="00914158" w:rsidRDefault="002A2B99">
            <w:pPr>
              <w:pStyle w:val="a7"/>
              <w:shd w:val="clear" w:color="auto" w:fill="auto"/>
              <w:ind w:firstLine="0"/>
              <w:rPr>
                <w:sz w:val="18"/>
                <w:szCs w:val="18"/>
              </w:rPr>
            </w:pPr>
            <w:r>
              <w:rPr>
                <w:sz w:val="18"/>
                <w:szCs w:val="18"/>
              </w:rPr>
              <w:t>Форма собственности</w:t>
            </w:r>
          </w:p>
        </w:tc>
        <w:tc>
          <w:tcPr>
            <w:tcW w:w="1598" w:type="dxa"/>
            <w:tcBorders>
              <w:top w:val="single" w:sz="4" w:space="0" w:color="auto"/>
            </w:tcBorders>
            <w:shd w:val="clear" w:color="auto" w:fill="FFFFFF"/>
          </w:tcPr>
          <w:p w:rsidR="00914158" w:rsidRDefault="00914158">
            <w:pPr>
              <w:rPr>
                <w:sz w:val="10"/>
                <w:szCs w:val="10"/>
              </w:rPr>
            </w:pPr>
          </w:p>
        </w:tc>
        <w:tc>
          <w:tcPr>
            <w:tcW w:w="796" w:type="dxa"/>
            <w:tcBorders>
              <w:top w:val="single" w:sz="4" w:space="0" w:color="auto"/>
            </w:tcBorders>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по ОКФС</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248"/>
          <w:jc w:val="center"/>
        </w:trPr>
        <w:tc>
          <w:tcPr>
            <w:tcW w:w="4813" w:type="dxa"/>
            <w:tcBorders>
              <w:top w:val="single" w:sz="4" w:space="0" w:color="auto"/>
            </w:tcBorders>
            <w:shd w:val="clear" w:color="auto" w:fill="FFFFFF"/>
            <w:vAlign w:val="bottom"/>
          </w:tcPr>
          <w:p w:rsidR="00914158" w:rsidRDefault="002A2B99">
            <w:pPr>
              <w:pStyle w:val="a7"/>
              <w:shd w:val="clear" w:color="auto" w:fill="auto"/>
              <w:ind w:firstLine="0"/>
              <w:rPr>
                <w:sz w:val="18"/>
                <w:szCs w:val="18"/>
              </w:rPr>
            </w:pPr>
            <w:r>
              <w:rPr>
                <w:sz w:val="18"/>
                <w:szCs w:val="18"/>
              </w:rPr>
              <w:t>Наименование бюджета</w:t>
            </w:r>
          </w:p>
        </w:tc>
        <w:tc>
          <w:tcPr>
            <w:tcW w:w="1598" w:type="dxa"/>
            <w:tcBorders>
              <w:top w:val="single" w:sz="4" w:space="0" w:color="auto"/>
            </w:tcBorders>
            <w:shd w:val="clear" w:color="auto" w:fill="FFFFFF"/>
          </w:tcPr>
          <w:p w:rsidR="00914158" w:rsidRDefault="00914158">
            <w:pPr>
              <w:rPr>
                <w:sz w:val="10"/>
                <w:szCs w:val="10"/>
              </w:rPr>
            </w:pPr>
          </w:p>
        </w:tc>
        <w:tc>
          <w:tcPr>
            <w:tcW w:w="796" w:type="dxa"/>
            <w:tcBorders>
              <w:top w:val="single" w:sz="4" w:space="0" w:color="auto"/>
            </w:tcBorders>
            <w:shd w:val="clear" w:color="auto" w:fill="FFFFFF"/>
          </w:tcPr>
          <w:p w:rsidR="00914158" w:rsidRDefault="00914158">
            <w:pPr>
              <w:rPr>
                <w:sz w:val="10"/>
                <w:szCs w:val="10"/>
              </w:rPr>
            </w:pPr>
          </w:p>
        </w:tc>
        <w:tc>
          <w:tcPr>
            <w:tcW w:w="1375" w:type="dxa"/>
            <w:shd w:val="clear" w:color="auto" w:fill="FFFFFF"/>
            <w:vAlign w:val="bottom"/>
          </w:tcPr>
          <w:p w:rsidR="00914158" w:rsidRDefault="002A2B99">
            <w:pPr>
              <w:pStyle w:val="a7"/>
              <w:shd w:val="clear" w:color="auto" w:fill="auto"/>
              <w:ind w:firstLine="0"/>
              <w:jc w:val="right"/>
              <w:rPr>
                <w:sz w:val="18"/>
                <w:szCs w:val="18"/>
              </w:rPr>
            </w:pPr>
            <w:r>
              <w:rPr>
                <w:sz w:val="18"/>
                <w:szCs w:val="18"/>
              </w:rPr>
              <w:t>по ОКТМО</w:t>
            </w:r>
          </w:p>
        </w:tc>
        <w:tc>
          <w:tcPr>
            <w:tcW w:w="1714" w:type="dxa"/>
            <w:tcBorders>
              <w:top w:val="single" w:sz="4" w:space="0" w:color="auto"/>
              <w:left w:val="single" w:sz="4" w:space="0" w:color="auto"/>
              <w:right w:val="single" w:sz="4" w:space="0" w:color="auto"/>
            </w:tcBorders>
            <w:shd w:val="clear" w:color="auto" w:fill="FFFFFF"/>
          </w:tcPr>
          <w:p w:rsidR="00914158" w:rsidRDefault="00914158">
            <w:pPr>
              <w:rPr>
                <w:sz w:val="10"/>
                <w:szCs w:val="10"/>
              </w:rPr>
            </w:pPr>
          </w:p>
        </w:tc>
      </w:tr>
      <w:tr w:rsidR="00914158">
        <w:trPr>
          <w:trHeight w:hRule="exact" w:val="320"/>
          <w:jc w:val="center"/>
        </w:trPr>
        <w:tc>
          <w:tcPr>
            <w:tcW w:w="4813" w:type="dxa"/>
            <w:tcBorders>
              <w:top w:val="single" w:sz="4" w:space="0" w:color="auto"/>
              <w:bottom w:val="single" w:sz="4" w:space="0" w:color="auto"/>
            </w:tcBorders>
            <w:shd w:val="clear" w:color="auto" w:fill="FFFFFF"/>
          </w:tcPr>
          <w:p w:rsidR="00914158" w:rsidRDefault="002A2B99">
            <w:pPr>
              <w:pStyle w:val="a7"/>
              <w:shd w:val="clear" w:color="auto" w:fill="auto"/>
              <w:ind w:firstLine="0"/>
              <w:rPr>
                <w:sz w:val="18"/>
                <w:szCs w:val="18"/>
              </w:rPr>
            </w:pPr>
            <w:r>
              <w:rPr>
                <w:sz w:val="18"/>
                <w:szCs w:val="18"/>
              </w:rPr>
              <w:t>Место нахождения (адрес)</w:t>
            </w:r>
          </w:p>
        </w:tc>
        <w:tc>
          <w:tcPr>
            <w:tcW w:w="1598" w:type="dxa"/>
            <w:tcBorders>
              <w:top w:val="single" w:sz="4" w:space="0" w:color="auto"/>
              <w:bottom w:val="single" w:sz="4" w:space="0" w:color="auto"/>
            </w:tcBorders>
            <w:shd w:val="clear" w:color="auto" w:fill="FFFFFF"/>
          </w:tcPr>
          <w:p w:rsidR="00914158" w:rsidRDefault="00914158">
            <w:pPr>
              <w:rPr>
                <w:sz w:val="10"/>
                <w:szCs w:val="10"/>
              </w:rPr>
            </w:pPr>
          </w:p>
        </w:tc>
        <w:tc>
          <w:tcPr>
            <w:tcW w:w="796" w:type="dxa"/>
            <w:tcBorders>
              <w:top w:val="single" w:sz="4" w:space="0" w:color="auto"/>
              <w:bottom w:val="single" w:sz="4" w:space="0" w:color="auto"/>
            </w:tcBorders>
            <w:shd w:val="clear" w:color="auto" w:fill="FFFFFF"/>
          </w:tcPr>
          <w:p w:rsidR="00914158" w:rsidRDefault="00914158">
            <w:pPr>
              <w:rPr>
                <w:sz w:val="10"/>
                <w:szCs w:val="10"/>
              </w:rPr>
            </w:pPr>
          </w:p>
        </w:tc>
        <w:tc>
          <w:tcPr>
            <w:tcW w:w="1375" w:type="dxa"/>
            <w:shd w:val="clear" w:color="auto" w:fill="FFFFFF"/>
          </w:tcPr>
          <w:p w:rsidR="00914158" w:rsidRDefault="002A2B99">
            <w:pPr>
              <w:pStyle w:val="a7"/>
              <w:shd w:val="clear" w:color="auto" w:fill="auto"/>
              <w:ind w:firstLine="0"/>
              <w:jc w:val="right"/>
              <w:rPr>
                <w:sz w:val="18"/>
                <w:szCs w:val="18"/>
              </w:rPr>
            </w:pPr>
            <w:r>
              <w:rPr>
                <w:sz w:val="18"/>
                <w:szCs w:val="18"/>
              </w:rPr>
              <w:t>по ОКТМО</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914158" w:rsidRDefault="00914158">
            <w:pPr>
              <w:rPr>
                <w:sz w:val="10"/>
                <w:szCs w:val="10"/>
              </w:rPr>
            </w:pPr>
          </w:p>
        </w:tc>
      </w:tr>
    </w:tbl>
    <w:p w:rsidR="00914158" w:rsidRDefault="00914158">
      <w:pPr>
        <w:spacing w:after="379" w:line="1" w:lineRule="exact"/>
      </w:pPr>
    </w:p>
    <w:p w:rsidR="00914158" w:rsidRDefault="00914158">
      <w:pPr>
        <w:spacing w:line="1" w:lineRule="exact"/>
      </w:pPr>
    </w:p>
    <w:tbl>
      <w:tblPr>
        <w:tblOverlap w:val="never"/>
        <w:tblW w:w="0" w:type="auto"/>
        <w:jc w:val="center"/>
        <w:tblLayout w:type="fixed"/>
        <w:tblCellMar>
          <w:left w:w="10" w:type="dxa"/>
          <w:right w:w="10" w:type="dxa"/>
        </w:tblCellMar>
        <w:tblLook w:val="0000"/>
      </w:tblPr>
      <w:tblGrid>
        <w:gridCol w:w="2747"/>
        <w:gridCol w:w="1084"/>
        <w:gridCol w:w="1415"/>
        <w:gridCol w:w="2110"/>
        <w:gridCol w:w="1253"/>
        <w:gridCol w:w="1714"/>
      </w:tblGrid>
      <w:tr w:rsidR="00914158">
        <w:trPr>
          <w:trHeight w:hRule="exact" w:val="436"/>
          <w:jc w:val="center"/>
        </w:trPr>
        <w:tc>
          <w:tcPr>
            <w:tcW w:w="5246" w:type="dxa"/>
            <w:gridSpan w:val="3"/>
            <w:tcBorders>
              <w:top w:val="single" w:sz="4" w:space="0" w:color="auto"/>
            </w:tcBorders>
            <w:shd w:val="clear" w:color="auto" w:fill="FFFFFF"/>
            <w:vAlign w:val="center"/>
          </w:tcPr>
          <w:p w:rsidR="00914158" w:rsidRDefault="002A2B99">
            <w:pPr>
              <w:pStyle w:val="a7"/>
              <w:shd w:val="clear" w:color="auto" w:fill="auto"/>
              <w:ind w:firstLine="0"/>
              <w:jc w:val="center"/>
              <w:rPr>
                <w:sz w:val="18"/>
                <w:szCs w:val="18"/>
              </w:rPr>
            </w:pPr>
            <w:r>
              <w:rPr>
                <w:sz w:val="18"/>
                <w:szCs w:val="18"/>
              </w:rPr>
              <w:t>Реквизиты объекта контроля</w:t>
            </w:r>
          </w:p>
        </w:tc>
        <w:tc>
          <w:tcPr>
            <w:tcW w:w="5077" w:type="dxa"/>
            <w:gridSpan w:val="3"/>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Реквизиты документа, содержащего информацию для осуществления контроля</w:t>
            </w:r>
          </w:p>
        </w:tc>
      </w:tr>
      <w:tr w:rsidR="00914158">
        <w:trPr>
          <w:trHeight w:hRule="exact" w:val="292"/>
          <w:jc w:val="center"/>
        </w:trPr>
        <w:tc>
          <w:tcPr>
            <w:tcW w:w="2747" w:type="dxa"/>
            <w:tcBorders>
              <w:top w:val="single" w:sz="4" w:space="0" w:color="auto"/>
            </w:tcBorders>
            <w:shd w:val="clear" w:color="auto" w:fill="FFFFFF"/>
            <w:vAlign w:val="bottom"/>
          </w:tcPr>
          <w:p w:rsidR="00914158" w:rsidRDefault="002A2B99">
            <w:pPr>
              <w:pStyle w:val="a7"/>
              <w:shd w:val="clear" w:color="auto" w:fill="auto"/>
              <w:ind w:firstLine="820"/>
              <w:rPr>
                <w:sz w:val="18"/>
                <w:szCs w:val="18"/>
              </w:rPr>
            </w:pPr>
            <w:r>
              <w:rPr>
                <w:sz w:val="18"/>
                <w:szCs w:val="18"/>
              </w:rPr>
              <w:t>наименование</w:t>
            </w:r>
          </w:p>
        </w:tc>
        <w:tc>
          <w:tcPr>
            <w:tcW w:w="1084"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дата</w:t>
            </w:r>
          </w:p>
        </w:tc>
        <w:tc>
          <w:tcPr>
            <w:tcW w:w="1415"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номер</w:t>
            </w:r>
          </w:p>
        </w:tc>
        <w:tc>
          <w:tcPr>
            <w:tcW w:w="2110"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наименование</w:t>
            </w:r>
          </w:p>
        </w:tc>
        <w:tc>
          <w:tcPr>
            <w:tcW w:w="1253"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дата</w:t>
            </w:r>
          </w:p>
        </w:tc>
        <w:tc>
          <w:tcPr>
            <w:tcW w:w="1714"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номер</w:t>
            </w:r>
          </w:p>
        </w:tc>
      </w:tr>
      <w:tr w:rsidR="00914158">
        <w:trPr>
          <w:trHeight w:hRule="exact" w:val="302"/>
          <w:jc w:val="center"/>
        </w:trPr>
        <w:tc>
          <w:tcPr>
            <w:tcW w:w="2747" w:type="dxa"/>
            <w:tcBorders>
              <w:top w:val="single" w:sz="4" w:space="0" w:color="auto"/>
            </w:tcBorders>
            <w:shd w:val="clear" w:color="auto" w:fill="FFFFFF"/>
            <w:vAlign w:val="bottom"/>
          </w:tcPr>
          <w:p w:rsidR="00914158" w:rsidRDefault="002A2B99">
            <w:pPr>
              <w:pStyle w:val="a7"/>
              <w:shd w:val="clear" w:color="auto" w:fill="auto"/>
              <w:ind w:left="1340" w:firstLine="0"/>
              <w:rPr>
                <w:sz w:val="18"/>
                <w:szCs w:val="18"/>
              </w:rPr>
            </w:pPr>
            <w:r>
              <w:rPr>
                <w:sz w:val="18"/>
                <w:szCs w:val="18"/>
              </w:rPr>
              <w:t>1</w:t>
            </w:r>
          </w:p>
        </w:tc>
        <w:tc>
          <w:tcPr>
            <w:tcW w:w="1084"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2</w:t>
            </w:r>
          </w:p>
        </w:tc>
        <w:tc>
          <w:tcPr>
            <w:tcW w:w="1415" w:type="dxa"/>
            <w:tcBorders>
              <w:top w:val="single" w:sz="4" w:space="0" w:color="auto"/>
              <w:left w:val="single" w:sz="4" w:space="0" w:color="auto"/>
            </w:tcBorders>
            <w:shd w:val="clear" w:color="auto" w:fill="FFFFFF"/>
            <w:vAlign w:val="center"/>
          </w:tcPr>
          <w:p w:rsidR="00914158" w:rsidRDefault="002A2B99">
            <w:pPr>
              <w:pStyle w:val="a7"/>
              <w:shd w:val="clear" w:color="auto" w:fill="auto"/>
              <w:ind w:firstLine="0"/>
              <w:jc w:val="center"/>
              <w:rPr>
                <w:sz w:val="18"/>
                <w:szCs w:val="18"/>
              </w:rPr>
            </w:pPr>
            <w:r>
              <w:rPr>
                <w:sz w:val="18"/>
                <w:szCs w:val="18"/>
              </w:rPr>
              <w:t>3</w:t>
            </w:r>
          </w:p>
        </w:tc>
        <w:tc>
          <w:tcPr>
            <w:tcW w:w="2110" w:type="dxa"/>
            <w:tcBorders>
              <w:top w:val="single" w:sz="4" w:space="0" w:color="auto"/>
              <w:left w:val="single" w:sz="4" w:space="0" w:color="auto"/>
            </w:tcBorders>
            <w:shd w:val="clear" w:color="auto" w:fill="FFFFFF"/>
            <w:vAlign w:val="center"/>
          </w:tcPr>
          <w:p w:rsidR="00914158" w:rsidRDefault="002A2B99">
            <w:pPr>
              <w:pStyle w:val="a7"/>
              <w:shd w:val="clear" w:color="auto" w:fill="auto"/>
              <w:ind w:firstLine="0"/>
              <w:jc w:val="center"/>
              <w:rPr>
                <w:sz w:val="18"/>
                <w:szCs w:val="18"/>
              </w:rPr>
            </w:pPr>
            <w:r>
              <w:rPr>
                <w:sz w:val="18"/>
                <w:szCs w:val="18"/>
              </w:rPr>
              <w:t>4</w:t>
            </w:r>
          </w:p>
        </w:tc>
        <w:tc>
          <w:tcPr>
            <w:tcW w:w="1253" w:type="dxa"/>
            <w:tcBorders>
              <w:top w:val="single" w:sz="4" w:space="0" w:color="auto"/>
              <w:left w:val="single" w:sz="4" w:space="0" w:color="auto"/>
            </w:tcBorders>
            <w:shd w:val="clear" w:color="auto" w:fill="FFFFFF"/>
            <w:vAlign w:val="center"/>
          </w:tcPr>
          <w:p w:rsidR="00914158" w:rsidRDefault="002A2B99">
            <w:pPr>
              <w:pStyle w:val="a7"/>
              <w:shd w:val="clear" w:color="auto" w:fill="auto"/>
              <w:ind w:firstLine="0"/>
              <w:jc w:val="center"/>
              <w:rPr>
                <w:sz w:val="18"/>
                <w:szCs w:val="18"/>
              </w:rPr>
            </w:pPr>
            <w:r>
              <w:rPr>
                <w:sz w:val="18"/>
                <w:szCs w:val="18"/>
              </w:rPr>
              <w:t>5</w:t>
            </w:r>
          </w:p>
        </w:tc>
        <w:tc>
          <w:tcPr>
            <w:tcW w:w="1714"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8"/>
                <w:szCs w:val="18"/>
              </w:rPr>
            </w:pPr>
            <w:r>
              <w:rPr>
                <w:sz w:val="18"/>
                <w:szCs w:val="18"/>
              </w:rPr>
              <w:t>6</w:t>
            </w:r>
          </w:p>
        </w:tc>
      </w:tr>
      <w:tr w:rsidR="00914158">
        <w:trPr>
          <w:trHeight w:hRule="exact" w:val="331"/>
          <w:jc w:val="center"/>
        </w:trPr>
        <w:tc>
          <w:tcPr>
            <w:tcW w:w="2747" w:type="dxa"/>
            <w:tcBorders>
              <w:top w:val="single" w:sz="4" w:space="0" w:color="auto"/>
              <w:bottom w:val="single" w:sz="4" w:space="0" w:color="auto"/>
            </w:tcBorders>
            <w:shd w:val="clear" w:color="auto" w:fill="FFFFFF"/>
            <w:vAlign w:val="bottom"/>
          </w:tcPr>
          <w:p w:rsidR="00914158" w:rsidRDefault="002A2B99">
            <w:pPr>
              <w:pStyle w:val="a7"/>
              <w:shd w:val="clear" w:color="auto" w:fill="auto"/>
              <w:ind w:firstLine="0"/>
              <w:rPr>
                <w:sz w:val="42"/>
                <w:szCs w:val="42"/>
              </w:rPr>
            </w:pPr>
            <w:r>
              <w:rPr>
                <w:rFonts w:ascii="Arial" w:eastAsia="Arial" w:hAnsi="Arial" w:cs="Arial"/>
                <w:sz w:val="42"/>
                <w:szCs w:val="42"/>
                <w:lang w:val="en-US" w:eastAsia="en-US" w:bidi="en-US"/>
              </w:rPr>
              <w:t>L</w:t>
            </w:r>
          </w:p>
        </w:tc>
        <w:tc>
          <w:tcPr>
            <w:tcW w:w="1084"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1415"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2110"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1253"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914158" w:rsidRDefault="00914158">
            <w:pPr>
              <w:rPr>
                <w:sz w:val="10"/>
                <w:szCs w:val="10"/>
              </w:rPr>
            </w:pPr>
          </w:p>
        </w:tc>
      </w:tr>
    </w:tbl>
    <w:p w:rsidR="00914158" w:rsidRPr="0099055C" w:rsidRDefault="008F2674" w:rsidP="0099055C">
      <w:pPr>
        <w:pStyle w:val="22"/>
        <w:keepNext/>
        <w:keepLines/>
        <w:widowControl/>
        <w:shd w:val="clear" w:color="auto" w:fill="auto"/>
        <w:spacing w:after="0"/>
        <w:ind w:firstLine="580"/>
        <w:rPr>
          <w:sz w:val="14"/>
          <w:szCs w:val="14"/>
        </w:rPr>
      </w:pPr>
      <w:r w:rsidRPr="008F2674">
        <w:lastRenderedPageBreak/>
        <w:pict>
          <v:shapetype id="_x0000_t202" coordsize="21600,21600" o:spt="202" path="m,l,21600r21600,l21600,xe">
            <v:stroke joinstyle="miter"/>
            <v:path gradientshapeok="t" o:connecttype="rect"/>
          </v:shapetype>
          <v:shape id="_x0000_s1052" type="#_x0000_t202" style="position:absolute;left:0;text-align:left;margin-left:189.1pt;margin-top:12pt;width:116.1pt;height:11.5pt;z-index:-125829372;mso-position-horizontal-relative:page;mso-position-vertical-relative:text" filled="f" stroked="f">
            <v:textbox style="mso-next-textbox:#_x0000_s1052" inset="0,0,0,0">
              <w:txbxContent>
                <w:p w:rsidR="00914158" w:rsidRDefault="002A2B99">
                  <w:pPr>
                    <w:pStyle w:val="22"/>
                    <w:shd w:val="clear" w:color="auto" w:fill="auto"/>
                    <w:spacing w:after="0"/>
                  </w:pPr>
                  <w:r>
                    <w:t>(</w:t>
                  </w:r>
                  <w:r w:rsidR="0099055C">
                    <w:t>с</w:t>
                  </w:r>
                  <w:r>
                    <w:t>оответствует/не соответствует)</w:t>
                  </w:r>
                </w:p>
              </w:txbxContent>
            </v:textbox>
            <w10:wrap type="topAndBottom" anchorx="page"/>
          </v:shape>
        </w:pict>
      </w:r>
      <w:r w:rsidR="002A2B99">
        <w:rPr>
          <w:sz w:val="18"/>
          <w:szCs w:val="18"/>
        </w:rPr>
        <w:t>Результат контроля</w:t>
      </w:r>
      <w:r w:rsidR="0099055C">
        <w:t xml:space="preserve">                                                                                                                                                                                                  </w:t>
      </w:r>
      <w:r w:rsidR="002A2B99">
        <w:rPr>
          <w:sz w:val="18"/>
          <w:szCs w:val="18"/>
        </w:rPr>
        <w:t xml:space="preserve">Ответственный исполнитель </w:t>
      </w:r>
      <w:r w:rsidR="002A2B99">
        <w:rPr>
          <w:rStyle w:val="3"/>
        </w:rPr>
        <w:t xml:space="preserve">к Порядку взаимодействия финансового отдела Администрации Зимовниковского района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w:t>
      </w:r>
      <w:r w:rsidR="005E52EF">
        <w:rPr>
          <w:rStyle w:val="3"/>
        </w:rPr>
        <w:t>товаро</w:t>
      </w:r>
      <w:r w:rsidR="002A2B99">
        <w:rPr>
          <w:rStyle w:val="3"/>
        </w:rPr>
        <w:t xml:space="preserve">работ, услуг </w:t>
      </w:r>
      <w:r w:rsidR="0099055C">
        <w:rPr>
          <w:rStyle w:val="3"/>
        </w:rPr>
        <w:t>д</w:t>
      </w:r>
      <w:r w:rsidR="002A2B99">
        <w:rPr>
          <w:rStyle w:val="3"/>
        </w:rPr>
        <w:t>обеспечения государственных и муниципальных нужд"</w:t>
      </w:r>
    </w:p>
    <w:p w:rsidR="00914158" w:rsidRDefault="008F2674" w:rsidP="0099055C">
      <w:pPr>
        <w:keepNext/>
        <w:keepLines/>
        <w:widowControl/>
        <w:spacing w:after="212" w:line="1" w:lineRule="exact"/>
      </w:pPr>
      <w:r>
        <w:pict>
          <v:shape id="_x0000_s1054" type="#_x0000_t202" style="position:absolute;margin-left:239.15pt;margin-top:0;width:44.8pt;height:10.6pt;z-index:-188744048;mso-wrap-distance-left:0;mso-wrap-distance-right:0;mso-position-horizontal-relative:page" wrapcoords="0 0" filled="f" stroked="f">
            <v:textbox style="mso-next-textbox:#_x0000_s1054" inset="0,0,0,0">
              <w:txbxContent>
                <w:p w:rsidR="00914158" w:rsidRDefault="002A2B99">
                  <w:pPr>
                    <w:pStyle w:val="22"/>
                    <w:shd w:val="clear" w:color="auto" w:fill="auto"/>
                    <w:spacing w:after="0"/>
                  </w:pPr>
                  <w:r>
                    <w:t>(должность)</w:t>
                  </w:r>
                </w:p>
              </w:txbxContent>
            </v:textbox>
            <w10:wrap anchorx="page"/>
          </v:shape>
        </w:pict>
      </w:r>
      <w:r>
        <w:pict>
          <v:shape id="_x0000_s1056" type="#_x0000_t202" style="position:absolute;margin-left:379.75pt;margin-top:0;width:36.7pt;height:10.6pt;z-index:-188744046;mso-wrap-distance-left:0;mso-wrap-distance-right:0;mso-position-horizontal-relative:page" wrapcoords="0 0" filled="f" stroked="f">
            <v:textbox style="mso-next-textbox:#_x0000_s1056" inset="0,0,0,0">
              <w:txbxContent>
                <w:p w:rsidR="00914158" w:rsidRDefault="002A2B99">
                  <w:pPr>
                    <w:pStyle w:val="22"/>
                    <w:shd w:val="clear" w:color="auto" w:fill="auto"/>
                    <w:spacing w:after="0"/>
                    <w:jc w:val="right"/>
                  </w:pPr>
                  <w:r>
                    <w:t>(подпись)</w:t>
                  </w:r>
                </w:p>
              </w:txbxContent>
            </v:textbox>
            <w10:wrap anchorx="page"/>
          </v:shape>
        </w:pict>
      </w:r>
      <w:r>
        <w:pict>
          <v:shape id="_x0000_s1058" type="#_x0000_t202" style="position:absolute;margin-left:470.8pt;margin-top:0;width:84.95pt;height:10.6pt;z-index:-188744044;mso-wrap-distance-left:0;mso-wrap-distance-right:0;mso-position-horizontal-relative:page" wrapcoords="0 0" filled="f" stroked="f">
            <v:textbox style="mso-next-textbox:#_x0000_s1058" inset="0,0,0,0">
              <w:txbxContent>
                <w:p w:rsidR="00914158" w:rsidRDefault="002A2B99">
                  <w:pPr>
                    <w:pStyle w:val="22"/>
                    <w:shd w:val="clear" w:color="auto" w:fill="auto"/>
                    <w:spacing w:after="0"/>
                  </w:pPr>
                  <w:r>
                    <w:t>(расшифровка подписи)</w:t>
                  </w:r>
                </w:p>
              </w:txbxContent>
            </v:textbox>
            <w10:wrap anchorx="page"/>
          </v:shape>
        </w:pict>
      </w:r>
    </w:p>
    <w:p w:rsidR="005E52EF" w:rsidRDefault="005E52EF" w:rsidP="0099055C">
      <w:pPr>
        <w:pStyle w:val="40"/>
        <w:keepNext/>
        <w:keepLines/>
        <w:widowControl/>
        <w:shd w:val="clear" w:color="auto" w:fill="auto"/>
        <w:spacing w:after="0"/>
        <w:rPr>
          <w:b w:val="0"/>
          <w:bCs w:val="0"/>
          <w:sz w:val="20"/>
          <w:szCs w:val="20"/>
        </w:rPr>
      </w:pPr>
    </w:p>
    <w:p w:rsidR="00914158" w:rsidRDefault="002A2B99" w:rsidP="0099055C">
      <w:pPr>
        <w:pStyle w:val="40"/>
        <w:keepNext/>
        <w:keepLines/>
        <w:widowControl/>
        <w:shd w:val="clear" w:color="auto" w:fill="auto"/>
        <w:spacing w:after="0"/>
        <w:rPr>
          <w:sz w:val="20"/>
          <w:szCs w:val="20"/>
        </w:rPr>
      </w:pPr>
      <w:r>
        <w:rPr>
          <w:b w:val="0"/>
          <w:bCs w:val="0"/>
          <w:sz w:val="20"/>
          <w:szCs w:val="20"/>
        </w:rPr>
        <w:t>Протокол</w:t>
      </w:r>
      <w:r>
        <w:rPr>
          <w:b w:val="0"/>
          <w:bCs w:val="0"/>
          <w:sz w:val="20"/>
          <w:szCs w:val="20"/>
        </w:rPr>
        <w:br/>
      </w:r>
      <w:r>
        <w:rPr>
          <w:rStyle w:val="5"/>
          <w:b w:val="0"/>
          <w:bCs w:val="0"/>
        </w:rPr>
        <w:t>о несоответствии контролируемой информации требованиям, установленным частью 5 статьи 99</w:t>
      </w:r>
      <w:r>
        <w:rPr>
          <w:rStyle w:val="5"/>
          <w:b w:val="0"/>
          <w:bCs w:val="0"/>
        </w:rPr>
        <w:br/>
        <w:t>Федерального закона от 5 апреля 2013 г. № 44-ФЗ "О контрактной системе в сфере закупок товаров, работ,</w:t>
      </w:r>
    </w:p>
    <w:p w:rsidR="00914158" w:rsidRDefault="002A2B99" w:rsidP="0099055C">
      <w:pPr>
        <w:pStyle w:val="50"/>
        <w:keepNext/>
        <w:keepLines/>
        <w:widowControl/>
        <w:shd w:val="clear" w:color="auto" w:fill="auto"/>
        <w:tabs>
          <w:tab w:val="left" w:leader="underscore" w:pos="3942"/>
        </w:tabs>
        <w:spacing w:after="240"/>
      </w:pPr>
      <w:r>
        <w:t>услуг для обеспечения государственных и муниципальных нужд"</w:t>
      </w:r>
      <w:r>
        <w:br/>
        <w:t>№</w:t>
      </w:r>
      <w:r>
        <w:tab/>
      </w:r>
    </w:p>
    <w:p w:rsidR="00914158" w:rsidRDefault="008F2674" w:rsidP="0099055C">
      <w:pPr>
        <w:pStyle w:val="22"/>
        <w:keepNext/>
        <w:keepLines/>
        <w:widowControl/>
        <w:shd w:val="clear" w:color="auto" w:fill="auto"/>
        <w:spacing w:after="40"/>
        <w:jc w:val="right"/>
      </w:pPr>
      <w:r>
        <w:pict>
          <v:shape id="_x0000_s1060" type="#_x0000_t202" style="position:absolute;left:0;text-align:left;margin-left:58.15pt;margin-top:190.85pt;width:117.7pt;height:91.6pt;z-index:-125829370;mso-wrap-distance-left:6pt;mso-wrap-distance-top:12.95pt;mso-wrap-distance-right:228.85pt;mso-wrap-distance-bottom:.05pt;mso-position-horizontal-relative:page;mso-position-vertical-relative:margin" filled="f" stroked="f">
            <v:textbox inset="0,0,0,0">
              <w:txbxContent>
                <w:p w:rsidR="00914158" w:rsidRDefault="002A2B99">
                  <w:pPr>
                    <w:pStyle w:val="22"/>
                    <w:shd w:val="clear" w:color="auto" w:fill="auto"/>
                    <w:spacing w:after="0" w:line="300" w:lineRule="auto"/>
                  </w:pPr>
                  <w:r>
                    <w:t>Наименование финансового органа субъекта</w:t>
                  </w:r>
                </w:p>
                <w:p w:rsidR="00914158" w:rsidRDefault="002A2B99">
                  <w:pPr>
                    <w:pStyle w:val="22"/>
                    <w:shd w:val="clear" w:color="auto" w:fill="auto"/>
                    <w:spacing w:after="0" w:line="300" w:lineRule="auto"/>
                  </w:pPr>
                  <w:r>
                    <w:t>Российской Федерации</w:t>
                  </w:r>
                </w:p>
                <w:p w:rsidR="00914158" w:rsidRDefault="002A2B99">
                  <w:pPr>
                    <w:pStyle w:val="22"/>
                    <w:shd w:val="clear" w:color="auto" w:fill="auto"/>
                    <w:spacing w:after="0" w:line="300" w:lineRule="auto"/>
                  </w:pPr>
                  <w:r>
                    <w:t>Наименование заказчика</w:t>
                  </w:r>
                </w:p>
                <w:p w:rsidR="00914158" w:rsidRDefault="002A2B99">
                  <w:pPr>
                    <w:pStyle w:val="22"/>
                    <w:shd w:val="clear" w:color="auto" w:fill="auto"/>
                    <w:spacing w:after="0" w:line="300" w:lineRule="auto"/>
                  </w:pPr>
                  <w:r>
                    <w:t>Организационно-правовая форма</w:t>
                  </w:r>
                </w:p>
                <w:p w:rsidR="00914158" w:rsidRDefault="002A2B99">
                  <w:pPr>
                    <w:pStyle w:val="22"/>
                    <w:shd w:val="clear" w:color="auto" w:fill="auto"/>
                    <w:spacing w:after="0" w:line="300" w:lineRule="auto"/>
                  </w:pPr>
                  <w:r>
                    <w:t>Форма собственности</w:t>
                  </w:r>
                </w:p>
                <w:p w:rsidR="00914158" w:rsidRDefault="002A2B99">
                  <w:pPr>
                    <w:pStyle w:val="22"/>
                    <w:shd w:val="clear" w:color="auto" w:fill="auto"/>
                    <w:spacing w:after="0" w:line="300" w:lineRule="auto"/>
                  </w:pPr>
                  <w:r>
                    <w:t>Наименование бюджета</w:t>
                  </w:r>
                </w:p>
                <w:p w:rsidR="00914158" w:rsidRDefault="002A2B99">
                  <w:pPr>
                    <w:pStyle w:val="22"/>
                    <w:shd w:val="clear" w:color="auto" w:fill="auto"/>
                    <w:spacing w:after="0"/>
                  </w:pPr>
                  <w:r>
                    <w:t>Место нахождения (адрес)</w:t>
                  </w:r>
                </w:p>
              </w:txbxContent>
            </v:textbox>
            <w10:wrap type="square" side="right" anchorx="page" anchory="margin"/>
          </v:shape>
        </w:pict>
      </w:r>
      <w:r>
        <w:pict>
          <v:shape id="_x0000_s1062" type="#_x0000_t202" style="position:absolute;left:0;text-align:left;margin-left:216.75pt;margin-top:177.9pt;width:182pt;height:14.95pt;z-index:-125829368;mso-wrap-distance-left:164.6pt;mso-wrap-distance-right:5.95pt;mso-wrap-distance-bottom:89.65pt;mso-position-horizontal-relative:page;mso-position-vertical-relative:margin" filled="f" stroked="f">
            <v:textbox inset="0,0,0,0">
              <w:txbxContent>
                <w:p w:rsidR="00914158" w:rsidRDefault="002A2B99">
                  <w:pPr>
                    <w:pStyle w:val="50"/>
                    <w:shd w:val="clear" w:color="auto" w:fill="auto"/>
                    <w:tabs>
                      <w:tab w:val="left" w:leader="underscore" w:pos="641"/>
                      <w:tab w:val="left" w:leader="underscore" w:pos="2696"/>
                      <w:tab w:val="left" w:leader="underscore" w:pos="3359"/>
                    </w:tabs>
                    <w:spacing w:after="0" w:line="240" w:lineRule="auto"/>
                    <w:jc w:val="left"/>
                    <w:rPr>
                      <w:sz w:val="19"/>
                      <w:szCs w:val="19"/>
                    </w:rPr>
                  </w:pPr>
                  <w:r>
                    <w:rPr>
                      <w:sz w:val="19"/>
                      <w:szCs w:val="19"/>
                    </w:rPr>
                    <w:t>от"</w:t>
                  </w:r>
                  <w:r>
                    <w:rPr>
                      <w:sz w:val="19"/>
                      <w:szCs w:val="19"/>
                    </w:rPr>
                    <w:tab/>
                    <w:t xml:space="preserve">" </w:t>
                  </w:r>
                  <w:r>
                    <w:rPr>
                      <w:sz w:val="19"/>
                      <w:szCs w:val="19"/>
                    </w:rPr>
                    <w:tab/>
                    <w:t xml:space="preserve"> 20</w:t>
                  </w:r>
                  <w:r>
                    <w:rPr>
                      <w:sz w:val="19"/>
                      <w:szCs w:val="19"/>
                    </w:rPr>
                    <w:tab/>
                    <w:t>г.</w:t>
                  </w:r>
                </w:p>
              </w:txbxContent>
            </v:textbox>
            <w10:wrap type="square" side="right" anchorx="page" anchory="margin"/>
          </v:shape>
        </w:pict>
      </w:r>
      <w:r w:rsidR="002A2B99">
        <w:t>Форма по ОКУД</w:t>
      </w:r>
    </w:p>
    <w:p w:rsidR="00914158" w:rsidRDefault="002A2B99" w:rsidP="0099055C">
      <w:pPr>
        <w:pStyle w:val="22"/>
        <w:keepNext/>
        <w:keepLines/>
        <w:widowControl/>
        <w:shd w:val="clear" w:color="auto" w:fill="auto"/>
        <w:spacing w:after="180"/>
        <w:ind w:firstLine="840"/>
      </w:pPr>
      <w:r>
        <w:t>Дата</w:t>
      </w:r>
    </w:p>
    <w:p w:rsidR="00914158" w:rsidRDefault="002A2B99" w:rsidP="0099055C">
      <w:pPr>
        <w:pStyle w:val="22"/>
        <w:keepNext/>
        <w:keepLines/>
        <w:widowControl/>
        <w:shd w:val="clear" w:color="auto" w:fill="auto"/>
        <w:spacing w:after="180"/>
        <w:ind w:firstLine="400"/>
      </w:pPr>
      <w:r>
        <w:t>по КОФК</w:t>
      </w:r>
    </w:p>
    <w:p w:rsidR="00914158" w:rsidRDefault="002A2B99" w:rsidP="0099055C">
      <w:pPr>
        <w:pStyle w:val="22"/>
        <w:keepNext/>
        <w:keepLines/>
        <w:widowControl/>
        <w:shd w:val="clear" w:color="auto" w:fill="auto"/>
        <w:spacing w:after="40"/>
        <w:ind w:firstLine="840"/>
      </w:pPr>
      <w:r>
        <w:t>ИНН</w:t>
      </w:r>
    </w:p>
    <w:p w:rsidR="00914158" w:rsidRDefault="002A2B99" w:rsidP="0099055C">
      <w:pPr>
        <w:pStyle w:val="22"/>
        <w:keepNext/>
        <w:keepLines/>
        <w:widowControl/>
        <w:shd w:val="clear" w:color="auto" w:fill="auto"/>
        <w:spacing w:after="40"/>
        <w:ind w:firstLine="840"/>
      </w:pPr>
      <w:r>
        <w:t>КПП</w:t>
      </w:r>
    </w:p>
    <w:p w:rsidR="00914158" w:rsidRDefault="002A2B99" w:rsidP="0099055C">
      <w:pPr>
        <w:pStyle w:val="22"/>
        <w:keepNext/>
        <w:keepLines/>
        <w:widowControl/>
        <w:shd w:val="clear" w:color="auto" w:fill="auto"/>
        <w:spacing w:after="40"/>
        <w:ind w:firstLine="400"/>
      </w:pPr>
      <w:r>
        <w:t>по ОКОПФ</w:t>
      </w:r>
    </w:p>
    <w:p w:rsidR="00914158" w:rsidRDefault="002A2B99" w:rsidP="0099055C">
      <w:pPr>
        <w:pStyle w:val="22"/>
        <w:keepNext/>
        <w:keepLines/>
        <w:widowControl/>
        <w:shd w:val="clear" w:color="auto" w:fill="auto"/>
        <w:spacing w:after="40"/>
        <w:ind w:firstLine="400"/>
      </w:pPr>
      <w:r>
        <w:t>по ОКФС</w:t>
      </w:r>
    </w:p>
    <w:p w:rsidR="00914158" w:rsidRDefault="002A2B99" w:rsidP="0099055C">
      <w:pPr>
        <w:pStyle w:val="22"/>
        <w:keepNext/>
        <w:keepLines/>
        <w:widowControl/>
        <w:shd w:val="clear" w:color="auto" w:fill="auto"/>
        <w:spacing w:after="40"/>
        <w:ind w:firstLine="400"/>
      </w:pPr>
      <w:r>
        <w:t>по ОКТМО</w:t>
      </w:r>
    </w:p>
    <w:p w:rsidR="00914158" w:rsidRDefault="002A2B99" w:rsidP="0099055C">
      <w:pPr>
        <w:pStyle w:val="22"/>
        <w:keepNext/>
        <w:keepLines/>
        <w:widowControl/>
        <w:shd w:val="clear" w:color="auto" w:fill="auto"/>
        <w:spacing w:after="180"/>
        <w:ind w:firstLine="400"/>
      </w:pPr>
      <w:r>
        <w:rPr>
          <w:noProof/>
          <w:lang w:bidi="ar-SA"/>
        </w:rPr>
        <w:drawing>
          <wp:anchor distT="38100" distB="38100" distL="38100" distR="38100" simplePos="0" relativeHeight="125829387" behindDoc="0" locked="0" layoutInCell="1" allowOverlap="1">
            <wp:simplePos x="0" y="0"/>
            <wp:positionH relativeFrom="page">
              <wp:posOffset>5970905</wp:posOffset>
            </wp:positionH>
            <wp:positionV relativeFrom="margin">
              <wp:posOffset>1978025</wp:posOffset>
            </wp:positionV>
            <wp:extent cx="1097280" cy="1633855"/>
            <wp:effectExtent l="0" t="0" r="0" b="0"/>
            <wp:wrapSquare wrapText="left"/>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8" cstate="print"/>
                    <a:stretch/>
                  </pic:blipFill>
                  <pic:spPr>
                    <a:xfrm>
                      <a:off x="0" y="0"/>
                      <a:ext cx="1097280" cy="1633855"/>
                    </a:xfrm>
                    <a:prstGeom prst="rect">
                      <a:avLst/>
                    </a:prstGeom>
                  </pic:spPr>
                </pic:pic>
              </a:graphicData>
            </a:graphic>
          </wp:anchor>
        </w:drawing>
      </w:r>
      <w:r>
        <w:t>по ОКТМО</w:t>
      </w:r>
    </w:p>
    <w:tbl>
      <w:tblPr>
        <w:tblOverlap w:val="never"/>
        <w:tblW w:w="0" w:type="auto"/>
        <w:jc w:val="center"/>
        <w:tblLayout w:type="fixed"/>
        <w:tblCellMar>
          <w:left w:w="10" w:type="dxa"/>
          <w:right w:w="10" w:type="dxa"/>
        </w:tblCellMar>
        <w:tblLook w:val="0000"/>
      </w:tblPr>
      <w:tblGrid>
        <w:gridCol w:w="2556"/>
        <w:gridCol w:w="1037"/>
        <w:gridCol w:w="1404"/>
        <w:gridCol w:w="2257"/>
        <w:gridCol w:w="1037"/>
        <w:gridCol w:w="1717"/>
      </w:tblGrid>
      <w:tr w:rsidR="00914158">
        <w:trPr>
          <w:trHeight w:hRule="exact" w:val="446"/>
          <w:jc w:val="center"/>
        </w:trPr>
        <w:tc>
          <w:tcPr>
            <w:tcW w:w="4997" w:type="dxa"/>
            <w:gridSpan w:val="3"/>
            <w:tcBorders>
              <w:top w:val="single" w:sz="4" w:space="0" w:color="auto"/>
            </w:tcBorders>
            <w:shd w:val="clear" w:color="auto" w:fill="FFFFFF"/>
            <w:vAlign w:val="center"/>
          </w:tcPr>
          <w:p w:rsidR="00914158" w:rsidRDefault="002A2B99" w:rsidP="0099055C">
            <w:pPr>
              <w:pStyle w:val="a7"/>
              <w:keepNext/>
              <w:keepLines/>
              <w:widowControl/>
              <w:shd w:val="clear" w:color="auto" w:fill="auto"/>
              <w:ind w:firstLine="0"/>
              <w:jc w:val="center"/>
              <w:rPr>
                <w:sz w:val="14"/>
                <w:szCs w:val="14"/>
              </w:rPr>
            </w:pPr>
            <w:r>
              <w:rPr>
                <w:sz w:val="14"/>
                <w:szCs w:val="14"/>
              </w:rPr>
              <w:t>Реквизиты объекта контроля (сведений об объекте контроля)</w:t>
            </w:r>
          </w:p>
        </w:tc>
        <w:tc>
          <w:tcPr>
            <w:tcW w:w="5011" w:type="dxa"/>
            <w:gridSpan w:val="3"/>
            <w:tcBorders>
              <w:top w:val="single" w:sz="4" w:space="0" w:color="auto"/>
              <w:left w:val="single" w:sz="4" w:space="0" w:color="auto"/>
            </w:tcBorders>
            <w:shd w:val="clear" w:color="auto" w:fill="FFFFFF"/>
            <w:vAlign w:val="bottom"/>
          </w:tcPr>
          <w:p w:rsidR="00914158" w:rsidRDefault="002A2B99" w:rsidP="0099055C">
            <w:pPr>
              <w:pStyle w:val="a7"/>
              <w:keepNext/>
              <w:keepLines/>
              <w:widowControl/>
              <w:shd w:val="clear" w:color="auto" w:fill="auto"/>
              <w:spacing w:line="269" w:lineRule="auto"/>
              <w:ind w:firstLine="0"/>
              <w:jc w:val="center"/>
              <w:rPr>
                <w:sz w:val="14"/>
                <w:szCs w:val="14"/>
              </w:rPr>
            </w:pPr>
            <w:r>
              <w:rPr>
                <w:sz w:val="14"/>
                <w:szCs w:val="14"/>
              </w:rPr>
              <w:t>Реквизиты документа, содержащего информацию для осуществления контроля</w:t>
            </w:r>
          </w:p>
        </w:tc>
      </w:tr>
      <w:tr w:rsidR="00914158">
        <w:trPr>
          <w:trHeight w:hRule="exact" w:val="245"/>
          <w:jc w:val="center"/>
        </w:trPr>
        <w:tc>
          <w:tcPr>
            <w:tcW w:w="2556" w:type="dxa"/>
            <w:tcBorders>
              <w:top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наименование</w:t>
            </w:r>
          </w:p>
        </w:tc>
        <w:tc>
          <w:tcPr>
            <w:tcW w:w="1037"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дата</w:t>
            </w:r>
          </w:p>
        </w:tc>
        <w:tc>
          <w:tcPr>
            <w:tcW w:w="1404"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номер</w:t>
            </w:r>
          </w:p>
        </w:tc>
        <w:tc>
          <w:tcPr>
            <w:tcW w:w="2257"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наименование</w:t>
            </w:r>
          </w:p>
        </w:tc>
        <w:tc>
          <w:tcPr>
            <w:tcW w:w="1037"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дата</w:t>
            </w:r>
          </w:p>
        </w:tc>
        <w:tc>
          <w:tcPr>
            <w:tcW w:w="1717"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номер</w:t>
            </w:r>
          </w:p>
        </w:tc>
      </w:tr>
      <w:tr w:rsidR="00914158">
        <w:trPr>
          <w:trHeight w:hRule="exact" w:val="248"/>
          <w:jc w:val="center"/>
        </w:trPr>
        <w:tc>
          <w:tcPr>
            <w:tcW w:w="2556" w:type="dxa"/>
            <w:tcBorders>
              <w:top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1</w:t>
            </w:r>
          </w:p>
        </w:tc>
        <w:tc>
          <w:tcPr>
            <w:tcW w:w="1037"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2</w:t>
            </w:r>
          </w:p>
        </w:tc>
        <w:tc>
          <w:tcPr>
            <w:tcW w:w="1404" w:type="dxa"/>
            <w:tcBorders>
              <w:top w:val="single" w:sz="4" w:space="0" w:color="auto"/>
              <w:left w:val="single" w:sz="4" w:space="0" w:color="auto"/>
            </w:tcBorders>
            <w:shd w:val="clear" w:color="auto" w:fill="FFFFFF"/>
            <w:vAlign w:val="center"/>
          </w:tcPr>
          <w:p w:rsidR="00914158" w:rsidRDefault="002A2B99">
            <w:pPr>
              <w:pStyle w:val="a7"/>
              <w:shd w:val="clear" w:color="auto" w:fill="auto"/>
              <w:ind w:firstLine="0"/>
              <w:jc w:val="center"/>
              <w:rPr>
                <w:sz w:val="14"/>
                <w:szCs w:val="14"/>
              </w:rPr>
            </w:pPr>
            <w:r>
              <w:rPr>
                <w:sz w:val="14"/>
                <w:szCs w:val="14"/>
              </w:rPr>
              <w:t>3</w:t>
            </w:r>
          </w:p>
        </w:tc>
        <w:tc>
          <w:tcPr>
            <w:tcW w:w="2257" w:type="dxa"/>
            <w:tcBorders>
              <w:top w:val="single" w:sz="4" w:space="0" w:color="auto"/>
              <w:left w:val="single" w:sz="4" w:space="0" w:color="auto"/>
            </w:tcBorders>
            <w:shd w:val="clear" w:color="auto" w:fill="FFFFFF"/>
            <w:vAlign w:val="center"/>
          </w:tcPr>
          <w:p w:rsidR="00914158" w:rsidRDefault="002A2B99">
            <w:pPr>
              <w:pStyle w:val="a7"/>
              <w:shd w:val="clear" w:color="auto" w:fill="auto"/>
              <w:ind w:firstLine="0"/>
              <w:jc w:val="center"/>
              <w:rPr>
                <w:sz w:val="14"/>
                <w:szCs w:val="14"/>
              </w:rPr>
            </w:pPr>
            <w:r>
              <w:rPr>
                <w:sz w:val="14"/>
                <w:szCs w:val="14"/>
              </w:rPr>
              <w:t>4</w:t>
            </w:r>
          </w:p>
        </w:tc>
        <w:tc>
          <w:tcPr>
            <w:tcW w:w="1037" w:type="dxa"/>
            <w:tcBorders>
              <w:top w:val="single" w:sz="4" w:space="0" w:color="auto"/>
              <w:left w:val="single" w:sz="4" w:space="0" w:color="auto"/>
            </w:tcBorders>
            <w:shd w:val="clear" w:color="auto" w:fill="FFFFFF"/>
            <w:vAlign w:val="center"/>
          </w:tcPr>
          <w:p w:rsidR="00914158" w:rsidRDefault="002A2B99">
            <w:pPr>
              <w:pStyle w:val="a7"/>
              <w:shd w:val="clear" w:color="auto" w:fill="auto"/>
              <w:ind w:firstLine="0"/>
              <w:jc w:val="center"/>
              <w:rPr>
                <w:sz w:val="14"/>
                <w:szCs w:val="14"/>
              </w:rPr>
            </w:pPr>
            <w:r>
              <w:rPr>
                <w:sz w:val="14"/>
                <w:szCs w:val="14"/>
              </w:rPr>
              <w:t>5</w:t>
            </w:r>
          </w:p>
        </w:tc>
        <w:tc>
          <w:tcPr>
            <w:tcW w:w="1717" w:type="dxa"/>
            <w:tcBorders>
              <w:top w:val="single" w:sz="4" w:space="0" w:color="auto"/>
              <w:left w:val="single" w:sz="4" w:space="0" w:color="auto"/>
            </w:tcBorders>
            <w:shd w:val="clear" w:color="auto" w:fill="FFFFFF"/>
            <w:vAlign w:val="bottom"/>
          </w:tcPr>
          <w:p w:rsidR="00914158" w:rsidRDefault="002A2B99">
            <w:pPr>
              <w:pStyle w:val="a7"/>
              <w:shd w:val="clear" w:color="auto" w:fill="auto"/>
              <w:ind w:firstLine="0"/>
              <w:jc w:val="center"/>
              <w:rPr>
                <w:sz w:val="14"/>
                <w:szCs w:val="14"/>
              </w:rPr>
            </w:pPr>
            <w:r>
              <w:rPr>
                <w:sz w:val="14"/>
                <w:szCs w:val="14"/>
              </w:rPr>
              <w:t>6</w:t>
            </w:r>
          </w:p>
        </w:tc>
      </w:tr>
      <w:tr w:rsidR="00914158">
        <w:trPr>
          <w:trHeight w:hRule="exact" w:val="288"/>
          <w:jc w:val="center"/>
        </w:trPr>
        <w:tc>
          <w:tcPr>
            <w:tcW w:w="2556" w:type="dxa"/>
            <w:tcBorders>
              <w:top w:val="single" w:sz="4" w:space="0" w:color="auto"/>
              <w:bottom w:val="single" w:sz="4" w:space="0" w:color="auto"/>
            </w:tcBorders>
            <w:shd w:val="clear" w:color="auto" w:fill="FFFFFF"/>
          </w:tcPr>
          <w:p w:rsidR="00914158" w:rsidRDefault="002A2B99">
            <w:pPr>
              <w:pStyle w:val="a7"/>
              <w:shd w:val="clear" w:color="auto" w:fill="auto"/>
              <w:ind w:firstLine="0"/>
              <w:rPr>
                <w:sz w:val="32"/>
                <w:szCs w:val="32"/>
              </w:rPr>
            </w:pPr>
            <w:r>
              <w:rPr>
                <w:sz w:val="32"/>
                <w:szCs w:val="32"/>
              </w:rPr>
              <w:t>|</w:t>
            </w:r>
          </w:p>
        </w:tc>
        <w:tc>
          <w:tcPr>
            <w:tcW w:w="1037"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1404"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2257"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1037" w:type="dxa"/>
            <w:tcBorders>
              <w:top w:val="single" w:sz="4" w:space="0" w:color="auto"/>
              <w:left w:val="single" w:sz="4" w:space="0" w:color="auto"/>
              <w:bottom w:val="single" w:sz="4" w:space="0" w:color="auto"/>
            </w:tcBorders>
            <w:shd w:val="clear" w:color="auto" w:fill="FFFFFF"/>
          </w:tcPr>
          <w:p w:rsidR="00914158" w:rsidRDefault="00914158">
            <w:pPr>
              <w:rPr>
                <w:sz w:val="10"/>
                <w:szCs w:val="10"/>
              </w:rPr>
            </w:pPr>
          </w:p>
        </w:tc>
        <w:tc>
          <w:tcPr>
            <w:tcW w:w="1717" w:type="dxa"/>
            <w:tcBorders>
              <w:top w:val="single" w:sz="4" w:space="0" w:color="auto"/>
              <w:left w:val="single" w:sz="4" w:space="0" w:color="auto"/>
              <w:bottom w:val="single" w:sz="4" w:space="0" w:color="auto"/>
            </w:tcBorders>
            <w:shd w:val="clear" w:color="auto" w:fill="FFFFFF"/>
            <w:vAlign w:val="bottom"/>
          </w:tcPr>
          <w:p w:rsidR="00914158" w:rsidRDefault="002A2B99">
            <w:pPr>
              <w:pStyle w:val="a7"/>
              <w:shd w:val="clear" w:color="auto" w:fill="auto"/>
              <w:ind w:firstLine="0"/>
              <w:jc w:val="center"/>
              <w:rPr>
                <w:sz w:val="42"/>
                <w:szCs w:val="42"/>
              </w:rPr>
            </w:pPr>
            <w:r>
              <w:rPr>
                <w:rFonts w:ascii="Arial" w:eastAsia="Arial" w:hAnsi="Arial" w:cs="Arial"/>
                <w:sz w:val="42"/>
                <w:szCs w:val="42"/>
              </w:rPr>
              <w:t>1</w:t>
            </w:r>
          </w:p>
        </w:tc>
      </w:tr>
    </w:tbl>
    <w:p w:rsidR="00914158" w:rsidRDefault="00914158">
      <w:pPr>
        <w:spacing w:after="179" w:line="1" w:lineRule="exact"/>
      </w:pPr>
    </w:p>
    <w:p w:rsidR="00914158" w:rsidRDefault="002A2B99">
      <w:pPr>
        <w:pStyle w:val="22"/>
        <w:shd w:val="clear" w:color="auto" w:fill="auto"/>
        <w:spacing w:after="0"/>
        <w:sectPr w:rsidR="00914158" w:rsidSect="0099055C">
          <w:type w:val="continuous"/>
          <w:pgSz w:w="11900" w:h="16840"/>
          <w:pgMar w:top="567" w:right="607" w:bottom="567" w:left="975" w:header="0" w:footer="6" w:gutter="0"/>
          <w:cols w:space="720"/>
          <w:noEndnote/>
          <w:docGrid w:linePitch="360"/>
        </w:sectPr>
      </w:pPr>
      <w:r>
        <w:t>Выявленные несоответствия:</w:t>
      </w:r>
    </w:p>
    <w:p w:rsidR="00914158" w:rsidRDefault="00914158">
      <w:pPr>
        <w:spacing w:line="240" w:lineRule="exact"/>
        <w:rPr>
          <w:sz w:val="19"/>
          <w:szCs w:val="19"/>
        </w:rPr>
      </w:pPr>
    </w:p>
    <w:p w:rsidR="00914158" w:rsidRDefault="00914158">
      <w:pPr>
        <w:spacing w:line="240" w:lineRule="exact"/>
        <w:rPr>
          <w:sz w:val="19"/>
          <w:szCs w:val="19"/>
        </w:rPr>
      </w:pPr>
    </w:p>
    <w:p w:rsidR="00914158" w:rsidRDefault="00914158">
      <w:pPr>
        <w:spacing w:line="240" w:lineRule="exact"/>
        <w:rPr>
          <w:sz w:val="19"/>
          <w:szCs w:val="19"/>
        </w:rPr>
      </w:pPr>
    </w:p>
    <w:p w:rsidR="00914158" w:rsidRDefault="00914158">
      <w:pPr>
        <w:spacing w:line="240" w:lineRule="exact"/>
        <w:rPr>
          <w:sz w:val="19"/>
          <w:szCs w:val="19"/>
        </w:rPr>
      </w:pPr>
    </w:p>
    <w:p w:rsidR="00914158" w:rsidRDefault="00914158">
      <w:pPr>
        <w:spacing w:line="240" w:lineRule="exact"/>
        <w:rPr>
          <w:sz w:val="19"/>
          <w:szCs w:val="19"/>
        </w:rPr>
      </w:pPr>
    </w:p>
    <w:p w:rsidR="00914158" w:rsidRDefault="00914158">
      <w:pPr>
        <w:spacing w:before="9" w:after="9" w:line="240" w:lineRule="exact"/>
        <w:rPr>
          <w:sz w:val="19"/>
          <w:szCs w:val="19"/>
        </w:rPr>
      </w:pPr>
    </w:p>
    <w:p w:rsidR="00914158" w:rsidRDefault="00914158">
      <w:pPr>
        <w:spacing w:line="1" w:lineRule="exact"/>
        <w:sectPr w:rsidR="00914158">
          <w:type w:val="continuous"/>
          <w:pgSz w:w="11900" w:h="16840"/>
          <w:pgMar w:top="1165" w:right="0" w:bottom="5507" w:left="0" w:header="0" w:footer="3" w:gutter="0"/>
          <w:cols w:space="720"/>
          <w:noEndnote/>
          <w:docGrid w:linePitch="360"/>
        </w:sectPr>
      </w:pPr>
    </w:p>
    <w:p w:rsidR="00914158" w:rsidRDefault="002A2B99">
      <w:pPr>
        <w:pStyle w:val="22"/>
        <w:framePr w:w="2524" w:h="720" w:wrap="none" w:vAnchor="text" w:hAnchor="page" w:x="1160" w:y="21"/>
        <w:shd w:val="clear" w:color="auto" w:fill="auto"/>
        <w:spacing w:after="260"/>
      </w:pPr>
      <w:r>
        <w:t>Ответственный исполнитель</w:t>
      </w:r>
    </w:p>
    <w:p w:rsidR="00914158" w:rsidRDefault="002A2B99">
      <w:pPr>
        <w:pStyle w:val="22"/>
        <w:framePr w:w="2524" w:h="720" w:wrap="none" w:vAnchor="text" w:hAnchor="page" w:x="1160" w:y="21"/>
        <w:shd w:val="clear" w:color="auto" w:fill="auto"/>
        <w:tabs>
          <w:tab w:val="left" w:leader="underscore" w:pos="367"/>
          <w:tab w:val="left" w:leader="underscore" w:pos="2142"/>
        </w:tabs>
        <w:spacing w:after="0"/>
      </w:pPr>
      <w:r>
        <w:t>"</w:t>
      </w:r>
      <w:r>
        <w:tab/>
        <w:t xml:space="preserve">" </w:t>
      </w:r>
      <w:r>
        <w:tab/>
        <w:t xml:space="preserve"> 20</w:t>
      </w:r>
    </w:p>
    <w:p w:rsidR="00914158" w:rsidRDefault="002A2B99">
      <w:pPr>
        <w:pStyle w:val="30"/>
        <w:framePr w:w="785" w:h="205" w:wrap="none" w:vAnchor="text" w:hAnchor="page" w:x="4897" w:y="231"/>
        <w:pBdr>
          <w:top w:val="single" w:sz="4" w:space="0" w:color="auto"/>
        </w:pBdr>
        <w:shd w:val="clear" w:color="auto" w:fill="auto"/>
        <w:spacing w:line="240" w:lineRule="auto"/>
      </w:pPr>
      <w:r>
        <w:t>(должность)</w:t>
      </w:r>
    </w:p>
    <w:p w:rsidR="00914158" w:rsidRDefault="002A2B99">
      <w:pPr>
        <w:pStyle w:val="30"/>
        <w:framePr w:w="641" w:h="209" w:wrap="none" w:vAnchor="text" w:hAnchor="page" w:x="7835" w:y="242"/>
        <w:pBdr>
          <w:top w:val="single" w:sz="4" w:space="0" w:color="auto"/>
        </w:pBdr>
        <w:shd w:val="clear" w:color="auto" w:fill="auto"/>
        <w:spacing w:line="240" w:lineRule="auto"/>
      </w:pPr>
      <w:r>
        <w:t>(подпись)</w:t>
      </w:r>
    </w:p>
    <w:p w:rsidR="00914158" w:rsidRDefault="002A2B99">
      <w:pPr>
        <w:pStyle w:val="30"/>
        <w:framePr w:w="1487" w:h="205" w:wrap="none" w:vAnchor="text" w:hAnchor="page" w:x="9527" w:y="249"/>
        <w:pBdr>
          <w:top w:val="single" w:sz="4" w:space="0" w:color="auto"/>
        </w:pBdr>
        <w:shd w:val="clear" w:color="auto" w:fill="auto"/>
        <w:spacing w:line="240" w:lineRule="auto"/>
      </w:pPr>
      <w:r>
        <w:t>(расшифровка подписи)</w:t>
      </w:r>
    </w:p>
    <w:p w:rsidR="00914158" w:rsidRDefault="00914158">
      <w:pPr>
        <w:spacing w:line="360" w:lineRule="exact"/>
      </w:pPr>
    </w:p>
    <w:p w:rsidR="00914158" w:rsidRDefault="00914158">
      <w:pPr>
        <w:spacing w:after="359" w:line="1" w:lineRule="exact"/>
      </w:pPr>
    </w:p>
    <w:p w:rsidR="00914158" w:rsidRDefault="00914158">
      <w:pPr>
        <w:spacing w:line="1" w:lineRule="exact"/>
      </w:pPr>
    </w:p>
    <w:sectPr w:rsidR="00914158" w:rsidSect="00914158">
      <w:type w:val="continuous"/>
      <w:pgSz w:w="11900" w:h="16840"/>
      <w:pgMar w:top="1165" w:right="810" w:bottom="5507" w:left="10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0B" w:rsidRDefault="003F620B" w:rsidP="00914158">
      <w:r>
        <w:separator/>
      </w:r>
    </w:p>
  </w:endnote>
  <w:endnote w:type="continuationSeparator" w:id="1">
    <w:p w:rsidR="003F620B" w:rsidRDefault="003F620B" w:rsidP="00914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8F2674">
    <w:pPr>
      <w:spacing w:line="1" w:lineRule="exact"/>
    </w:pPr>
    <w:r>
      <w:pict>
        <v:shapetype id="_x0000_t202" coordsize="21600,21600" o:spt="202" path="m,l,21600r21600,l21600,xe">
          <v:stroke joinstyle="miter"/>
          <v:path gradientshapeok="t" o:connecttype="rect"/>
        </v:shapetype>
        <v:shape id="_x0000_s2053" type="#_x0000_t202" style="position:absolute;margin-left:562.55pt;margin-top:781.35pt;width:2.7pt;height:8.1pt;z-index:-188744061;mso-wrap-style:none;mso-wrap-distance-left:0;mso-wrap-distance-right:0;mso-position-horizontal-relative:page;mso-position-vertical-relative:page" wrapcoords="0 0" filled="f" stroked="f">
          <v:textbox style="mso-fit-shape-to-text:t" inset="0,0,0,0">
            <w:txbxContent>
              <w:p w:rsidR="00914158" w:rsidRDefault="008F2674">
                <w:pPr>
                  <w:pStyle w:val="20"/>
                  <w:shd w:val="clear" w:color="auto" w:fill="auto"/>
                  <w:rPr>
                    <w:sz w:val="22"/>
                    <w:szCs w:val="22"/>
                  </w:rPr>
                </w:pPr>
                <w:fldSimple w:instr=" PAGE \* MERGEFORMAT ">
                  <w:r w:rsidR="0099055C" w:rsidRPr="0099055C">
                    <w:rPr>
                      <w:noProof/>
                      <w:sz w:val="22"/>
                      <w:szCs w:val="22"/>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8F2674">
    <w:pPr>
      <w:spacing w:line="1" w:lineRule="exact"/>
    </w:pPr>
    <w:r>
      <w:pict>
        <v:shapetype id="_x0000_t202" coordsize="21600,21600" o:spt="202" path="m,l,21600r21600,l21600,xe">
          <v:stroke joinstyle="miter"/>
          <v:path gradientshapeok="t" o:connecttype="rect"/>
        </v:shapetype>
        <v:shape id="_x0000_s2054" type="#_x0000_t202" style="position:absolute;margin-left:562.55pt;margin-top:781.35pt;width:2.7pt;height:8.1pt;z-index:-188744063;mso-wrap-style:none;mso-wrap-distance-left:0;mso-wrap-distance-right:0;mso-position-horizontal-relative:page;mso-position-vertical-relative:page" wrapcoords="0 0" filled="f" stroked="f">
          <v:textbox style="mso-fit-shape-to-text:t" inset="0,0,0,0">
            <w:txbxContent>
              <w:p w:rsidR="00914158" w:rsidRDefault="008F2674">
                <w:pPr>
                  <w:pStyle w:val="20"/>
                  <w:shd w:val="clear" w:color="auto" w:fill="auto"/>
                  <w:rPr>
                    <w:sz w:val="22"/>
                    <w:szCs w:val="22"/>
                  </w:rPr>
                </w:pPr>
                <w:fldSimple w:instr=" PAGE \* MERGEFORMAT ">
                  <w:r w:rsidR="0099055C" w:rsidRPr="0099055C">
                    <w:rPr>
                      <w:noProof/>
                      <w:sz w:val="22"/>
                      <w:szCs w:val="22"/>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91415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91415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8F2674">
    <w:pPr>
      <w:spacing w:line="1" w:lineRule="exact"/>
    </w:pPr>
    <w:r>
      <w:pict>
        <v:shapetype id="_x0000_t202" coordsize="21600,21600" o:spt="202" path="m,l,21600r21600,l21600,xe">
          <v:stroke joinstyle="miter"/>
          <v:path gradientshapeok="t" o:connecttype="rect"/>
        </v:shapetype>
        <v:shape id="_x0000_s2049" type="#_x0000_t202" style="position:absolute;margin-left:164.25pt;margin-top:567.25pt;width:37.25pt;height:6.65pt;z-index:-188744050;mso-wrap-distance-left:0;mso-wrap-distance-right:0;mso-position-horizontal-relative:page;mso-position-vertical-relative:page" wrapcoords="0 0" filled="f" stroked="f">
          <v:textbox style="mso-fit-shape-to-text:t" inset="0,0,0,0">
            <w:txbxContent>
              <w:p w:rsidR="00914158" w:rsidRDefault="00914158">
                <w:pPr>
                  <w:pStyle w:val="20"/>
                  <w:shd w:val="clear" w:color="auto" w:fill="auto"/>
                  <w:tabs>
                    <w:tab w:val="right" w:pos="745"/>
                  </w:tabs>
                  <w:rPr>
                    <w:sz w:val="18"/>
                    <w:szCs w:val="18"/>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91415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0B" w:rsidRDefault="003F620B"/>
  </w:footnote>
  <w:footnote w:type="continuationSeparator" w:id="1">
    <w:p w:rsidR="003F620B" w:rsidRDefault="003F62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Pr="0099055C" w:rsidRDefault="00914158" w:rsidP="0099055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58" w:rsidRDefault="0091415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1FA"/>
    <w:multiLevelType w:val="multilevel"/>
    <w:tmpl w:val="6C8E0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962AF"/>
    <w:multiLevelType w:val="multilevel"/>
    <w:tmpl w:val="B5EA7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A1F89"/>
    <w:multiLevelType w:val="multilevel"/>
    <w:tmpl w:val="0ED08C5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914158"/>
    <w:rsid w:val="00212CF7"/>
    <w:rsid w:val="002A2B99"/>
    <w:rsid w:val="003F620B"/>
    <w:rsid w:val="005C3B65"/>
    <w:rsid w:val="005E52EF"/>
    <w:rsid w:val="006871F3"/>
    <w:rsid w:val="00756222"/>
    <w:rsid w:val="008F2674"/>
    <w:rsid w:val="00914158"/>
    <w:rsid w:val="0099055C"/>
    <w:rsid w:val="00FB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41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14158"/>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sid w:val="00914158"/>
    <w:rPr>
      <w:rFonts w:ascii="Times New Roman" w:eastAsia="Times New Roman" w:hAnsi="Times New Roman" w:cs="Times New Roman"/>
      <w:b w:val="0"/>
      <w:bCs w:val="0"/>
      <w:i w:val="0"/>
      <w:iCs w:val="0"/>
      <w:smallCaps w:val="0"/>
      <w:strike w:val="0"/>
      <w:sz w:val="12"/>
      <w:szCs w:val="12"/>
      <w:u w:val="none"/>
    </w:rPr>
  </w:style>
  <w:style w:type="character" w:customStyle="1" w:styleId="6">
    <w:name w:val="Основной текст (6)_"/>
    <w:basedOn w:val="a0"/>
    <w:link w:val="60"/>
    <w:rsid w:val="00914158"/>
    <w:rPr>
      <w:rFonts w:ascii="Times New Roman" w:eastAsia="Times New Roman" w:hAnsi="Times New Roman" w:cs="Times New Roman"/>
      <w:b w:val="0"/>
      <w:bCs w:val="0"/>
      <w:i w:val="0"/>
      <w:iCs w:val="0"/>
      <w:smallCaps w:val="0"/>
      <w:strike w:val="0"/>
      <w:sz w:val="32"/>
      <w:szCs w:val="32"/>
      <w:u w:val="none"/>
    </w:rPr>
  </w:style>
  <w:style w:type="character" w:customStyle="1" w:styleId="10">
    <w:name w:val="Заголовок №1_"/>
    <w:basedOn w:val="a0"/>
    <w:link w:val="11"/>
    <w:rsid w:val="00914158"/>
    <w:rPr>
      <w:rFonts w:ascii="Times New Roman" w:eastAsia="Times New Roman" w:hAnsi="Times New Roman" w:cs="Times New Roman"/>
      <w:b/>
      <w:bCs/>
      <w:i w:val="0"/>
      <w:iCs w:val="0"/>
      <w:smallCaps w:val="0"/>
      <w:strike w:val="0"/>
      <w:sz w:val="32"/>
      <w:szCs w:val="32"/>
      <w:u w:val="none"/>
    </w:rPr>
  </w:style>
  <w:style w:type="character" w:customStyle="1" w:styleId="7">
    <w:name w:val="Основной текст (7)_"/>
    <w:basedOn w:val="a0"/>
    <w:link w:val="70"/>
    <w:rsid w:val="00914158"/>
    <w:rPr>
      <w:rFonts w:ascii="Arial" w:eastAsia="Arial" w:hAnsi="Arial" w:cs="Arial"/>
      <w:b w:val="0"/>
      <w:bCs w:val="0"/>
      <w:i w:val="0"/>
      <w:iCs w:val="0"/>
      <w:smallCaps w:val="0"/>
      <w:strike w:val="0"/>
      <w:color w:val="7B69CD"/>
      <w:sz w:val="15"/>
      <w:szCs w:val="15"/>
      <w:u w:val="none"/>
    </w:rPr>
  </w:style>
  <w:style w:type="character" w:customStyle="1" w:styleId="2">
    <w:name w:val="Колонтитул (2)_"/>
    <w:basedOn w:val="a0"/>
    <w:link w:val="20"/>
    <w:rsid w:val="00914158"/>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914158"/>
    <w:rPr>
      <w:rFonts w:ascii="Times New Roman" w:eastAsia="Times New Roman" w:hAnsi="Times New Roman" w:cs="Times New Roman"/>
      <w:b w:val="0"/>
      <w:bCs w:val="0"/>
      <w:i w:val="0"/>
      <w:iCs w:val="0"/>
      <w:smallCaps w:val="0"/>
      <w:strike w:val="0"/>
      <w:sz w:val="14"/>
      <w:szCs w:val="14"/>
      <w:u w:val="none"/>
    </w:rPr>
  </w:style>
  <w:style w:type="character" w:customStyle="1" w:styleId="21">
    <w:name w:val="Основной текст (2)_"/>
    <w:basedOn w:val="a0"/>
    <w:link w:val="22"/>
    <w:rsid w:val="00914158"/>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sid w:val="0091415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914158"/>
    <w:rPr>
      <w:rFonts w:ascii="Times New Roman" w:eastAsia="Times New Roman" w:hAnsi="Times New Roman" w:cs="Times New Roman"/>
      <w:b w:val="0"/>
      <w:bCs w:val="0"/>
      <w:i w:val="0"/>
      <w:iCs w:val="0"/>
      <w:smallCaps w:val="0"/>
      <w:strike w:val="0"/>
      <w:sz w:val="12"/>
      <w:szCs w:val="12"/>
      <w:u w:val="none"/>
    </w:rPr>
  </w:style>
  <w:style w:type="character" w:customStyle="1" w:styleId="5">
    <w:name w:val="Основной текст (5)_"/>
    <w:basedOn w:val="a0"/>
    <w:link w:val="50"/>
    <w:rsid w:val="00914158"/>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914158"/>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rsid w:val="00914158"/>
    <w:pPr>
      <w:shd w:val="clear" w:color="auto" w:fill="FFFFFF"/>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sid w:val="00914158"/>
    <w:pPr>
      <w:shd w:val="clear" w:color="auto" w:fill="FFFFFF"/>
    </w:pPr>
    <w:rPr>
      <w:rFonts w:ascii="Times New Roman" w:eastAsia="Times New Roman" w:hAnsi="Times New Roman" w:cs="Times New Roman"/>
      <w:sz w:val="12"/>
      <w:szCs w:val="12"/>
    </w:rPr>
  </w:style>
  <w:style w:type="paragraph" w:customStyle="1" w:styleId="60">
    <w:name w:val="Основной текст (6)"/>
    <w:basedOn w:val="a"/>
    <w:link w:val="6"/>
    <w:rsid w:val="00914158"/>
    <w:pPr>
      <w:shd w:val="clear" w:color="auto" w:fill="FFFFFF"/>
      <w:spacing w:after="200" w:line="269" w:lineRule="auto"/>
      <w:jc w:val="center"/>
    </w:pPr>
    <w:rPr>
      <w:rFonts w:ascii="Times New Roman" w:eastAsia="Times New Roman" w:hAnsi="Times New Roman" w:cs="Times New Roman"/>
      <w:sz w:val="32"/>
      <w:szCs w:val="32"/>
    </w:rPr>
  </w:style>
  <w:style w:type="paragraph" w:customStyle="1" w:styleId="11">
    <w:name w:val="Заголовок №1"/>
    <w:basedOn w:val="a"/>
    <w:link w:val="10"/>
    <w:rsid w:val="00914158"/>
    <w:pPr>
      <w:shd w:val="clear" w:color="auto" w:fill="FFFFFF"/>
      <w:spacing w:after="200" w:line="269" w:lineRule="auto"/>
      <w:jc w:val="center"/>
      <w:outlineLvl w:val="0"/>
    </w:pPr>
    <w:rPr>
      <w:rFonts w:ascii="Times New Roman" w:eastAsia="Times New Roman" w:hAnsi="Times New Roman" w:cs="Times New Roman"/>
      <w:b/>
      <w:bCs/>
      <w:sz w:val="32"/>
      <w:szCs w:val="32"/>
    </w:rPr>
  </w:style>
  <w:style w:type="paragraph" w:customStyle="1" w:styleId="70">
    <w:name w:val="Основной текст (7)"/>
    <w:basedOn w:val="a"/>
    <w:link w:val="7"/>
    <w:rsid w:val="00914158"/>
    <w:pPr>
      <w:shd w:val="clear" w:color="auto" w:fill="FFFFFF"/>
      <w:spacing w:after="90" w:line="204" w:lineRule="auto"/>
      <w:ind w:firstLine="760"/>
    </w:pPr>
    <w:rPr>
      <w:rFonts w:ascii="Arial" w:eastAsia="Arial" w:hAnsi="Arial" w:cs="Arial"/>
      <w:color w:val="7B69CD"/>
      <w:sz w:val="15"/>
      <w:szCs w:val="15"/>
    </w:rPr>
  </w:style>
  <w:style w:type="paragraph" w:customStyle="1" w:styleId="20">
    <w:name w:val="Колонтитул (2)"/>
    <w:basedOn w:val="a"/>
    <w:link w:val="2"/>
    <w:rsid w:val="00914158"/>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914158"/>
    <w:pPr>
      <w:shd w:val="clear" w:color="auto" w:fill="FFFFFF"/>
      <w:spacing w:line="276" w:lineRule="auto"/>
    </w:pPr>
    <w:rPr>
      <w:rFonts w:ascii="Times New Roman" w:eastAsia="Times New Roman" w:hAnsi="Times New Roman" w:cs="Times New Roman"/>
      <w:sz w:val="14"/>
      <w:szCs w:val="14"/>
    </w:rPr>
  </w:style>
  <w:style w:type="paragraph" w:customStyle="1" w:styleId="22">
    <w:name w:val="Основной текст (2)"/>
    <w:basedOn w:val="a"/>
    <w:link w:val="21"/>
    <w:rsid w:val="00914158"/>
    <w:pPr>
      <w:shd w:val="clear" w:color="auto" w:fill="FFFFFF"/>
      <w:spacing w:after="20"/>
    </w:pPr>
    <w:rPr>
      <w:rFonts w:ascii="Times New Roman" w:eastAsia="Times New Roman" w:hAnsi="Times New Roman" w:cs="Times New Roman"/>
      <w:sz w:val="16"/>
      <w:szCs w:val="16"/>
    </w:rPr>
  </w:style>
  <w:style w:type="paragraph" w:customStyle="1" w:styleId="a7">
    <w:name w:val="Другое"/>
    <w:basedOn w:val="a"/>
    <w:link w:val="a6"/>
    <w:rsid w:val="00914158"/>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914158"/>
    <w:pPr>
      <w:shd w:val="clear" w:color="auto" w:fill="FFFFFF"/>
    </w:pPr>
    <w:rPr>
      <w:rFonts w:ascii="Times New Roman" w:eastAsia="Times New Roman" w:hAnsi="Times New Roman" w:cs="Times New Roman"/>
      <w:sz w:val="12"/>
      <w:szCs w:val="12"/>
    </w:rPr>
  </w:style>
  <w:style w:type="paragraph" w:customStyle="1" w:styleId="50">
    <w:name w:val="Основной текст (5)"/>
    <w:basedOn w:val="a"/>
    <w:link w:val="5"/>
    <w:rsid w:val="00914158"/>
    <w:pPr>
      <w:shd w:val="clear" w:color="auto" w:fill="FFFFFF"/>
      <w:spacing w:after="120" w:line="266" w:lineRule="auto"/>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914158"/>
    <w:pPr>
      <w:shd w:val="clear" w:color="auto" w:fill="FFFFFF"/>
      <w:spacing w:after="280"/>
      <w:jc w:val="center"/>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FB7D94"/>
    <w:rPr>
      <w:rFonts w:ascii="Tahoma" w:hAnsi="Tahoma" w:cs="Tahoma"/>
      <w:sz w:val="16"/>
      <w:szCs w:val="16"/>
    </w:rPr>
  </w:style>
  <w:style w:type="character" w:customStyle="1" w:styleId="ab">
    <w:name w:val="Текст выноски Знак"/>
    <w:basedOn w:val="a0"/>
    <w:link w:val="aa"/>
    <w:uiPriority w:val="99"/>
    <w:semiHidden/>
    <w:rsid w:val="00FB7D94"/>
    <w:rPr>
      <w:rFonts w:ascii="Tahoma" w:hAnsi="Tahoma" w:cs="Tahoma"/>
      <w:color w:val="000000"/>
      <w:sz w:val="16"/>
      <w:szCs w:val="16"/>
    </w:rPr>
  </w:style>
  <w:style w:type="paragraph" w:styleId="ac">
    <w:name w:val="header"/>
    <w:basedOn w:val="a"/>
    <w:link w:val="ad"/>
    <w:uiPriority w:val="99"/>
    <w:semiHidden/>
    <w:unhideWhenUsed/>
    <w:rsid w:val="0099055C"/>
    <w:pPr>
      <w:tabs>
        <w:tab w:val="center" w:pos="4677"/>
        <w:tab w:val="right" w:pos="9355"/>
      </w:tabs>
    </w:pPr>
  </w:style>
  <w:style w:type="character" w:customStyle="1" w:styleId="ad">
    <w:name w:val="Верхний колонтитул Знак"/>
    <w:basedOn w:val="a0"/>
    <w:link w:val="ac"/>
    <w:uiPriority w:val="99"/>
    <w:semiHidden/>
    <w:rsid w:val="0099055C"/>
    <w:rPr>
      <w:color w:val="000000"/>
    </w:rPr>
  </w:style>
  <w:style w:type="paragraph" w:styleId="ae">
    <w:name w:val="footer"/>
    <w:basedOn w:val="a"/>
    <w:link w:val="af"/>
    <w:uiPriority w:val="99"/>
    <w:semiHidden/>
    <w:unhideWhenUsed/>
    <w:rsid w:val="0099055C"/>
    <w:pPr>
      <w:tabs>
        <w:tab w:val="center" w:pos="4677"/>
        <w:tab w:val="right" w:pos="9355"/>
      </w:tabs>
    </w:pPr>
  </w:style>
  <w:style w:type="character" w:customStyle="1" w:styleId="af">
    <w:name w:val="Нижний колонтитул Знак"/>
    <w:basedOn w:val="a0"/>
    <w:link w:val="ae"/>
    <w:uiPriority w:val="99"/>
    <w:semiHidden/>
    <w:rsid w:val="0099055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2020-02-18T12:32:00Z</dcterms:created>
  <dcterms:modified xsi:type="dcterms:W3CDTF">2020-02-18T12:32:00Z</dcterms:modified>
</cp:coreProperties>
</file>