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96" w:rsidRDefault="00BA4A94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583B96" w:rsidRDefault="00BA4A94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 ЗИМОВНИКОВСКИЙ РАЙОН</w:t>
      </w:r>
      <w:r>
        <w:rPr>
          <w:b/>
          <w:sz w:val="28"/>
        </w:rPr>
        <w:br/>
        <w:t>АДМИНИСТРАЦИЯ СЕВЕРНОГО СЕЛЬСКОГО ПОСЕЛЕНИЯ</w:t>
      </w:r>
    </w:p>
    <w:p w:rsidR="00583B96" w:rsidRDefault="00583B96">
      <w:pPr>
        <w:jc w:val="center"/>
        <w:rPr>
          <w:b/>
          <w:sz w:val="28"/>
        </w:rPr>
      </w:pPr>
    </w:p>
    <w:p w:rsidR="00583B96" w:rsidRDefault="00BA4A94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583B96" w:rsidRDefault="00583B96">
      <w:pPr>
        <w:jc w:val="center"/>
        <w:rPr>
          <w:b/>
          <w:sz w:val="28"/>
        </w:rPr>
      </w:pPr>
    </w:p>
    <w:p w:rsidR="00583B96" w:rsidRDefault="00BA4A94">
      <w:pPr>
        <w:jc w:val="center"/>
        <w:rPr>
          <w:b/>
          <w:sz w:val="28"/>
        </w:rPr>
      </w:pPr>
      <w:r>
        <w:rPr>
          <w:b/>
          <w:sz w:val="28"/>
        </w:rPr>
        <w:t>№ 69</w:t>
      </w:r>
      <w:r>
        <w:rPr>
          <w:b/>
          <w:sz w:val="28"/>
        </w:rPr>
        <w:t xml:space="preserve">                                      </w:t>
      </w:r>
    </w:p>
    <w:p w:rsidR="00583B96" w:rsidRDefault="00583B96">
      <w:pPr>
        <w:jc w:val="center"/>
        <w:rPr>
          <w:b/>
          <w:sz w:val="28"/>
        </w:rPr>
      </w:pPr>
    </w:p>
    <w:p w:rsidR="00583B96" w:rsidRDefault="00BA4A94">
      <w:pPr>
        <w:rPr>
          <w:b/>
          <w:sz w:val="28"/>
        </w:rPr>
      </w:pPr>
      <w:r>
        <w:rPr>
          <w:b/>
          <w:sz w:val="28"/>
        </w:rPr>
        <w:t xml:space="preserve"> 31</w:t>
      </w:r>
      <w:r>
        <w:rPr>
          <w:b/>
          <w:sz w:val="28"/>
        </w:rPr>
        <w:t xml:space="preserve">  июля  2024 г.                                                                     </w:t>
      </w:r>
      <w:r>
        <w:rPr>
          <w:b/>
          <w:sz w:val="28"/>
        </w:rPr>
        <w:t xml:space="preserve">            х. </w:t>
      </w:r>
      <w:proofErr w:type="spellStart"/>
      <w:r>
        <w:rPr>
          <w:b/>
          <w:sz w:val="28"/>
        </w:rPr>
        <w:t>Гашун</w:t>
      </w:r>
      <w:proofErr w:type="spellEnd"/>
      <w:r>
        <w:rPr>
          <w:b/>
          <w:sz w:val="28"/>
        </w:rPr>
        <w:t xml:space="preserve">                                                </w:t>
      </w:r>
    </w:p>
    <w:p w:rsidR="00583B96" w:rsidRDefault="00BA4A94">
      <w:pPr>
        <w:ind w:left="6480"/>
        <w:jc w:val="center"/>
        <w:rPr>
          <w:sz w:val="20"/>
        </w:rPr>
      </w:pPr>
      <w:r>
        <w:t xml:space="preserve">                                             </w:t>
      </w:r>
    </w:p>
    <w:p w:rsidR="00583B96" w:rsidRDefault="00BA4A94">
      <w:pPr>
        <w:rPr>
          <w:sz w:val="28"/>
        </w:rPr>
      </w:pPr>
      <w:r>
        <w:rPr>
          <w:sz w:val="28"/>
        </w:rPr>
        <w:t>О внесении изменений в постановление от 11.02.2009г</w:t>
      </w:r>
    </w:p>
    <w:p w:rsidR="00583B96" w:rsidRDefault="00BA4A94">
      <w:pPr>
        <w:rPr>
          <w:sz w:val="28"/>
        </w:rPr>
      </w:pPr>
      <w:r>
        <w:rPr>
          <w:sz w:val="28"/>
        </w:rPr>
        <w:t xml:space="preserve">№ 5  «Об утверждении  Положений   об   оплате  труда </w:t>
      </w:r>
    </w:p>
    <w:p w:rsidR="00583B96" w:rsidRDefault="00BA4A94">
      <w:pPr>
        <w:rPr>
          <w:sz w:val="28"/>
        </w:rPr>
      </w:pPr>
      <w:r>
        <w:rPr>
          <w:sz w:val="28"/>
        </w:rPr>
        <w:t>работников, осуществляющих техничес</w:t>
      </w:r>
      <w:r>
        <w:rPr>
          <w:sz w:val="28"/>
        </w:rPr>
        <w:t>кое обеспечение</w:t>
      </w:r>
    </w:p>
    <w:p w:rsidR="00583B96" w:rsidRDefault="00BA4A94">
      <w:pPr>
        <w:rPr>
          <w:sz w:val="28"/>
        </w:rPr>
      </w:pPr>
      <w:r>
        <w:rPr>
          <w:sz w:val="28"/>
        </w:rPr>
        <w:t xml:space="preserve">деятельности   администрации  </w:t>
      </w:r>
      <w:proofErr w:type="gramStart"/>
      <w:r>
        <w:rPr>
          <w:sz w:val="28"/>
        </w:rPr>
        <w:t>Северного</w:t>
      </w:r>
      <w:proofErr w:type="gramEnd"/>
      <w:r>
        <w:rPr>
          <w:sz w:val="28"/>
        </w:rPr>
        <w:t xml:space="preserve">  сельского</w:t>
      </w:r>
    </w:p>
    <w:p w:rsidR="00583B96" w:rsidRDefault="00BA4A94">
      <w:pPr>
        <w:rPr>
          <w:sz w:val="28"/>
        </w:rPr>
      </w:pPr>
      <w:r>
        <w:rPr>
          <w:sz w:val="28"/>
        </w:rPr>
        <w:t>поселения и обслуживающего персонала Администрации</w:t>
      </w:r>
    </w:p>
    <w:p w:rsidR="00583B96" w:rsidRDefault="00BA4A94">
      <w:pPr>
        <w:ind w:left="-720" w:firstLine="720"/>
      </w:pPr>
      <w:r>
        <w:rPr>
          <w:sz w:val="28"/>
        </w:rPr>
        <w:t>Северного  сельского поселения»</w:t>
      </w:r>
    </w:p>
    <w:p w:rsidR="00583B96" w:rsidRDefault="00583B96"/>
    <w:p w:rsidR="00583B96" w:rsidRDefault="00BA4A94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целях привидения постановления Администрации Северного сельского поселения от 11.02.2009г  № 5 «Об утве</w:t>
      </w:r>
      <w:r>
        <w:rPr>
          <w:sz w:val="28"/>
        </w:rPr>
        <w:t>рждении Положений об  оплате труда  работников, осуществляющих техническое обеспечение деятельности  администрации Северного  сельского поселения и обслуживающего персонала администрации Северного  сельского поселения» в соответствие с Областным законом от</w:t>
      </w:r>
      <w:r>
        <w:rPr>
          <w:sz w:val="28"/>
        </w:rPr>
        <w:t xml:space="preserve"> 3.10.2008г № 92-ЗС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области», руководствуясь подпунктом 11 пункта 2  </w:t>
      </w:r>
      <w:r>
        <w:rPr>
          <w:sz w:val="28"/>
        </w:rPr>
        <w:t>статьи 34</w:t>
      </w:r>
      <w:r>
        <w:rPr>
          <w:sz w:val="28"/>
          <w:vertAlign w:val="superscript"/>
        </w:rPr>
        <w:t xml:space="preserve">   </w:t>
      </w:r>
      <w:r>
        <w:rPr>
          <w:sz w:val="28"/>
        </w:rPr>
        <w:t>Устава Муниципального образования  «Северное сельское поселение».</w:t>
      </w:r>
    </w:p>
    <w:p w:rsidR="00BA4A94" w:rsidRDefault="00BA4A94">
      <w:pPr>
        <w:jc w:val="center"/>
        <w:rPr>
          <w:b/>
          <w:sz w:val="28"/>
        </w:rPr>
      </w:pPr>
    </w:p>
    <w:p w:rsidR="00583B96" w:rsidRDefault="00BA4A94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583B96" w:rsidRDefault="00583B96">
      <w:pPr>
        <w:tabs>
          <w:tab w:val="left" w:pos="2460"/>
        </w:tabs>
        <w:jc w:val="center"/>
        <w:rPr>
          <w:b/>
          <w:sz w:val="28"/>
        </w:rPr>
      </w:pPr>
    </w:p>
    <w:p w:rsidR="00583B96" w:rsidRDefault="00BA4A94">
      <w:pPr>
        <w:jc w:val="both"/>
        <w:rPr>
          <w:sz w:val="28"/>
        </w:rPr>
      </w:pPr>
      <w:r>
        <w:rPr>
          <w:sz w:val="28"/>
        </w:rPr>
        <w:t xml:space="preserve">      1. Внести в постановление  Администрации Северного сельского поселения от 11.02.2009г № 5 «Об утверждении Положений об  оплате труда работников, осуществляющи</w:t>
      </w:r>
      <w:r>
        <w:rPr>
          <w:sz w:val="28"/>
        </w:rPr>
        <w:t>х техническое обеспечение деятельности  администрации Северного  сельского поселения и обслуживающего персонала Администрации Северного  сельского поселения» следующие изменения:</w:t>
      </w:r>
    </w:p>
    <w:p w:rsidR="00583B96" w:rsidRDefault="00BA4A94">
      <w:pPr>
        <w:jc w:val="both"/>
        <w:rPr>
          <w:sz w:val="28"/>
        </w:rPr>
      </w:pPr>
      <w:r>
        <w:rPr>
          <w:sz w:val="28"/>
        </w:rPr>
        <w:t xml:space="preserve">      1) приложение 1 изложить в следующей редакции:</w:t>
      </w:r>
    </w:p>
    <w:p w:rsidR="00583B96" w:rsidRDefault="00583B96">
      <w:pPr>
        <w:jc w:val="both"/>
        <w:rPr>
          <w:sz w:val="28"/>
        </w:rPr>
      </w:pPr>
    </w:p>
    <w:p w:rsidR="00583B96" w:rsidRDefault="00BA4A94">
      <w:pPr>
        <w:ind w:firstLine="567"/>
        <w:jc w:val="right"/>
      </w:pPr>
      <w:r>
        <w:t>Приложение № 1</w:t>
      </w:r>
    </w:p>
    <w:p w:rsidR="00583B96" w:rsidRDefault="00BA4A94">
      <w:pPr>
        <w:ind w:firstLine="567"/>
        <w:jc w:val="right"/>
      </w:pPr>
      <w:r>
        <w:t xml:space="preserve">к </w:t>
      </w:r>
      <w:r>
        <w:t>постановлению Главы</w:t>
      </w:r>
    </w:p>
    <w:p w:rsidR="00583B96" w:rsidRDefault="00BA4A94">
      <w:pPr>
        <w:ind w:firstLine="567"/>
        <w:jc w:val="center"/>
      </w:pPr>
      <w:r>
        <w:t xml:space="preserve">                                                                                  Администрации сельского поселения</w:t>
      </w:r>
    </w:p>
    <w:p w:rsidR="00583B96" w:rsidRDefault="00BA4A94">
      <w:pPr>
        <w:ind w:firstLine="567"/>
        <w:jc w:val="center"/>
      </w:pPr>
      <w:r>
        <w:t xml:space="preserve">                                                                                                                  № 5 от</w:t>
      </w:r>
      <w:r>
        <w:t xml:space="preserve"> 11.02.2009г</w:t>
      </w:r>
    </w:p>
    <w:p w:rsidR="00583B96" w:rsidRDefault="00583B96">
      <w:pPr>
        <w:ind w:firstLine="567"/>
        <w:jc w:val="both"/>
        <w:rPr>
          <w:sz w:val="28"/>
        </w:rPr>
      </w:pPr>
    </w:p>
    <w:p w:rsidR="00583B96" w:rsidRDefault="00BA4A94">
      <w:pPr>
        <w:tabs>
          <w:tab w:val="left" w:pos="2955"/>
        </w:tabs>
        <w:ind w:firstLine="567"/>
        <w:jc w:val="center"/>
        <w:rPr>
          <w:sz w:val="28"/>
        </w:rPr>
      </w:pPr>
      <w:r>
        <w:rPr>
          <w:sz w:val="28"/>
        </w:rPr>
        <w:t>Размеры должностных окладов работников занимающих</w:t>
      </w:r>
    </w:p>
    <w:p w:rsidR="00583B96" w:rsidRDefault="00BA4A94">
      <w:pPr>
        <w:ind w:firstLine="567"/>
        <w:jc w:val="center"/>
        <w:rPr>
          <w:sz w:val="28"/>
        </w:rPr>
      </w:pPr>
      <w:r>
        <w:rPr>
          <w:sz w:val="28"/>
        </w:rPr>
        <w:t xml:space="preserve">должности, не отнесенные к муниципальным должностям, и </w:t>
      </w:r>
      <w:proofErr w:type="gramStart"/>
      <w:r>
        <w:rPr>
          <w:sz w:val="28"/>
        </w:rPr>
        <w:t>осуществляющих</w:t>
      </w:r>
      <w:proofErr w:type="gramEnd"/>
      <w:r>
        <w:rPr>
          <w:sz w:val="28"/>
        </w:rPr>
        <w:t xml:space="preserve"> техническое обеспечение органа местного самоуправления  Северного сельского поселения</w:t>
      </w:r>
    </w:p>
    <w:p w:rsidR="00583B96" w:rsidRDefault="00583B96">
      <w:pPr>
        <w:ind w:firstLine="567"/>
        <w:jc w:val="center"/>
        <w:rPr>
          <w:sz w:val="28"/>
        </w:rPr>
      </w:pPr>
    </w:p>
    <w:p w:rsidR="00583B96" w:rsidRDefault="00583B96">
      <w:pPr>
        <w:ind w:firstLine="567"/>
        <w:jc w:val="center"/>
        <w:rPr>
          <w:sz w:val="28"/>
        </w:rPr>
      </w:pPr>
    </w:p>
    <w:p w:rsidR="00583B96" w:rsidRDefault="00583B96">
      <w:pPr>
        <w:ind w:firstLine="567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9"/>
        <w:gridCol w:w="5424"/>
        <w:gridCol w:w="3121"/>
      </w:tblGrid>
      <w:tr w:rsidR="00583B96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96" w:rsidRDefault="00BA4A9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96" w:rsidRDefault="00BA4A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должности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96" w:rsidRDefault="00BA4A94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Долж</w:t>
            </w:r>
            <w:r>
              <w:rPr>
                <w:sz w:val="28"/>
              </w:rPr>
              <w:t xml:space="preserve">ностной оклад (рублей в месяц) </w:t>
            </w:r>
          </w:p>
        </w:tc>
      </w:tr>
      <w:tr w:rsidR="00583B96">
        <w:trPr>
          <w:trHeight w:val="66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96" w:rsidRDefault="00BA4A94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96" w:rsidRDefault="00BA4A9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Инспектор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96" w:rsidRDefault="00BA4A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6169</w:t>
            </w:r>
          </w:p>
        </w:tc>
      </w:tr>
    </w:tbl>
    <w:p w:rsidR="00583B96" w:rsidRDefault="00583B96">
      <w:pPr>
        <w:ind w:firstLine="567"/>
        <w:jc w:val="both"/>
        <w:rPr>
          <w:sz w:val="28"/>
        </w:rPr>
      </w:pPr>
    </w:p>
    <w:p w:rsidR="00583B96" w:rsidRDefault="00583B96">
      <w:pPr>
        <w:jc w:val="both"/>
        <w:rPr>
          <w:sz w:val="28"/>
        </w:rPr>
      </w:pPr>
    </w:p>
    <w:p w:rsidR="00583B96" w:rsidRDefault="00BA4A94">
      <w:pPr>
        <w:tabs>
          <w:tab w:val="left" w:pos="426"/>
          <w:tab w:val="left" w:pos="3600"/>
        </w:tabs>
        <w:jc w:val="both"/>
        <w:rPr>
          <w:sz w:val="28"/>
        </w:rPr>
      </w:pPr>
      <w:r>
        <w:rPr>
          <w:sz w:val="28"/>
        </w:rPr>
        <w:t xml:space="preserve">      2)   в приложение 3   пункта 2  абзац  2 изложить в следующей  редакции </w:t>
      </w:r>
    </w:p>
    <w:p w:rsidR="00583B96" w:rsidRDefault="00BA4A94">
      <w:pPr>
        <w:tabs>
          <w:tab w:val="left" w:pos="3600"/>
        </w:tabs>
        <w:rPr>
          <w:sz w:val="28"/>
          <w:highlight w:val="white"/>
        </w:rPr>
      </w:pPr>
      <w:r>
        <w:rPr>
          <w:sz w:val="28"/>
          <w:highlight w:val="white"/>
        </w:rPr>
        <w:t>- инспектору  - до 200 процентов должностного оклада;</w:t>
      </w:r>
    </w:p>
    <w:p w:rsidR="00583B96" w:rsidRDefault="00BA4A94">
      <w:pPr>
        <w:tabs>
          <w:tab w:val="left" w:pos="3600"/>
        </w:tabs>
        <w:rPr>
          <w:rStyle w:val="markedcontent0"/>
          <w:sz w:val="28"/>
        </w:rPr>
      </w:pPr>
      <w:r>
        <w:rPr>
          <w:sz w:val="28"/>
          <w:highlight w:val="white"/>
        </w:rPr>
        <w:t xml:space="preserve">      3) в приложении 5, в подпункте 1 пункта 2 цифры  "25" заменить</w:t>
      </w:r>
      <w:r>
        <w:rPr>
          <w:sz w:val="28"/>
          <w:highlight w:val="white"/>
        </w:rPr>
        <w:t xml:space="preserve"> на "50"</w:t>
      </w:r>
      <w:r>
        <w:rPr>
          <w:rStyle w:val="markedcontent0"/>
          <w:sz w:val="28"/>
        </w:rPr>
        <w:t>»;</w:t>
      </w:r>
    </w:p>
    <w:p w:rsidR="00583B96" w:rsidRDefault="00BA4A94">
      <w:pPr>
        <w:tabs>
          <w:tab w:val="left" w:pos="3600"/>
        </w:tabs>
        <w:rPr>
          <w:sz w:val="28"/>
        </w:rPr>
      </w:pPr>
      <w:r>
        <w:rPr>
          <w:rStyle w:val="markedcontent0"/>
          <w:sz w:val="28"/>
        </w:rPr>
        <w:t xml:space="preserve">       2.  Настоящее  Постановление  вступает в силу с  момента подписания и распространяется  на правоотношения с 01 августа 2024 г.</w:t>
      </w:r>
    </w:p>
    <w:p w:rsidR="00583B96" w:rsidRDefault="00BA4A94">
      <w:pPr>
        <w:ind w:left="225"/>
        <w:jc w:val="both"/>
        <w:rPr>
          <w:sz w:val="28"/>
        </w:rPr>
      </w:pPr>
      <w:r>
        <w:rPr>
          <w:sz w:val="28"/>
        </w:rPr>
        <w:t xml:space="preserve">    3.  Контроль за выполнение постановления оставляю за собой.</w:t>
      </w:r>
    </w:p>
    <w:p w:rsidR="00583B96" w:rsidRDefault="00583B96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583B96" w:rsidRDefault="00583B96">
      <w:pPr>
        <w:jc w:val="center"/>
      </w:pPr>
    </w:p>
    <w:p w:rsidR="00583B96" w:rsidRDefault="00583B96">
      <w:pPr>
        <w:jc w:val="center"/>
      </w:pPr>
    </w:p>
    <w:p w:rsidR="00583B96" w:rsidRDefault="00BA4A94">
      <w:pPr>
        <w:tabs>
          <w:tab w:val="left" w:pos="1520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583B96" w:rsidRDefault="00BA4A94">
      <w:pPr>
        <w:tabs>
          <w:tab w:val="left" w:pos="1520"/>
        </w:tabs>
        <w:rPr>
          <w:sz w:val="28"/>
        </w:rPr>
      </w:pPr>
      <w:r>
        <w:rPr>
          <w:sz w:val="28"/>
        </w:rPr>
        <w:t xml:space="preserve">Северного сельского </w:t>
      </w:r>
      <w:r>
        <w:rPr>
          <w:sz w:val="28"/>
        </w:rPr>
        <w:t xml:space="preserve">поселения                                  </w:t>
      </w:r>
      <w:proofErr w:type="spellStart"/>
      <w:r>
        <w:rPr>
          <w:sz w:val="28"/>
        </w:rPr>
        <w:t>Л.А.Калиберда</w:t>
      </w:r>
      <w:proofErr w:type="spellEnd"/>
    </w:p>
    <w:p w:rsidR="00583B96" w:rsidRDefault="00BA4A94">
      <w:pPr>
        <w:tabs>
          <w:tab w:val="left" w:pos="2080"/>
        </w:tabs>
        <w:rPr>
          <w:sz w:val="28"/>
        </w:rPr>
      </w:pPr>
      <w:r>
        <w:rPr>
          <w:sz w:val="28"/>
        </w:rPr>
        <w:tab/>
      </w:r>
    </w:p>
    <w:sectPr w:rsidR="00583B96" w:rsidSect="00583B96">
      <w:pgSz w:w="11906" w:h="16838"/>
      <w:pgMar w:top="680" w:right="851" w:bottom="90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B96"/>
    <w:rsid w:val="00583B96"/>
    <w:rsid w:val="00BA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83B96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583B9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0"/>
    <w:uiPriority w:val="9"/>
    <w:qFormat/>
    <w:rsid w:val="00583B9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83B9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83B96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583B9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83B96"/>
    <w:rPr>
      <w:sz w:val="24"/>
    </w:rPr>
  </w:style>
  <w:style w:type="paragraph" w:styleId="21">
    <w:name w:val="toc 2"/>
    <w:next w:val="a"/>
    <w:link w:val="22"/>
    <w:uiPriority w:val="39"/>
    <w:rsid w:val="00583B9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83B9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83B9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83B9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83B9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83B9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83B9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83B9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583B96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583B96"/>
  </w:style>
  <w:style w:type="paragraph" w:styleId="31">
    <w:name w:val="toc 3"/>
    <w:next w:val="a"/>
    <w:link w:val="32"/>
    <w:uiPriority w:val="39"/>
    <w:rsid w:val="00583B9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83B96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583B96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583B96"/>
    <w:rPr>
      <w:rFonts w:ascii="Arial" w:hAnsi="Arial"/>
      <w:b/>
    </w:rPr>
  </w:style>
  <w:style w:type="paragraph" w:customStyle="1" w:styleId="ConsPlusNormal">
    <w:name w:val="ConsPlusNormal"/>
    <w:next w:val="a"/>
    <w:link w:val="ConsPlusNormal0"/>
    <w:rsid w:val="00583B96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583B96"/>
    <w:rPr>
      <w:rFonts w:ascii="Arial" w:hAnsi="Arial"/>
    </w:rPr>
  </w:style>
  <w:style w:type="character" w:customStyle="1" w:styleId="50">
    <w:name w:val="Заголовок 5 Знак"/>
    <w:link w:val="5"/>
    <w:rsid w:val="00583B96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583B96"/>
    <w:rPr>
      <w:rFonts w:ascii="AG Souvenir" w:hAnsi="AG Souvenir"/>
      <w:b/>
      <w:spacing w:val="38"/>
      <w:sz w:val="28"/>
    </w:rPr>
  </w:style>
  <w:style w:type="paragraph" w:customStyle="1" w:styleId="13">
    <w:name w:val="Гиперссылка1"/>
    <w:link w:val="a3"/>
    <w:rsid w:val="00583B96"/>
    <w:rPr>
      <w:color w:val="0000FF"/>
      <w:u w:val="single"/>
    </w:rPr>
  </w:style>
  <w:style w:type="character" w:styleId="a3">
    <w:name w:val="Hyperlink"/>
    <w:link w:val="13"/>
    <w:rsid w:val="00583B96"/>
    <w:rPr>
      <w:color w:val="0000FF"/>
      <w:u w:val="single"/>
    </w:rPr>
  </w:style>
  <w:style w:type="paragraph" w:customStyle="1" w:styleId="Footnote">
    <w:name w:val="Footnote"/>
    <w:link w:val="Footnote0"/>
    <w:rsid w:val="00583B9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83B9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83B9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83B9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83B9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83B96"/>
    <w:rPr>
      <w:rFonts w:ascii="XO Thames" w:hAnsi="XO Thames"/>
      <w:sz w:val="20"/>
    </w:rPr>
  </w:style>
  <w:style w:type="paragraph" w:styleId="a4">
    <w:name w:val="Balloon Text"/>
    <w:basedOn w:val="a"/>
    <w:link w:val="a5"/>
    <w:rsid w:val="00583B9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583B96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583B9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83B96"/>
    <w:rPr>
      <w:rFonts w:ascii="XO Thames" w:hAnsi="XO Thames"/>
      <w:sz w:val="28"/>
    </w:rPr>
  </w:style>
  <w:style w:type="paragraph" w:customStyle="1" w:styleId="markedcontent">
    <w:name w:val="markedcontent"/>
    <w:basedOn w:val="12"/>
    <w:link w:val="markedcontent0"/>
    <w:rsid w:val="00583B96"/>
  </w:style>
  <w:style w:type="character" w:customStyle="1" w:styleId="markedcontent0">
    <w:name w:val="markedcontent"/>
    <w:basedOn w:val="a0"/>
    <w:link w:val="markedcontent"/>
    <w:rsid w:val="00583B96"/>
  </w:style>
  <w:style w:type="paragraph" w:styleId="8">
    <w:name w:val="toc 8"/>
    <w:next w:val="a"/>
    <w:link w:val="80"/>
    <w:uiPriority w:val="39"/>
    <w:rsid w:val="00583B9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83B9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83B9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83B96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583B96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583B96"/>
    <w:rPr>
      <w:rFonts w:ascii="XO Thames" w:hAnsi="XO Thames"/>
      <w:i/>
      <w:sz w:val="24"/>
    </w:rPr>
  </w:style>
  <w:style w:type="paragraph" w:customStyle="1" w:styleId="CharCharCharChar">
    <w:name w:val="Char Char Char Char"/>
    <w:basedOn w:val="a"/>
    <w:next w:val="a"/>
    <w:link w:val="CharCharCharChar0"/>
    <w:rsid w:val="00583B96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583B96"/>
    <w:rPr>
      <w:rFonts w:ascii="Arial" w:hAnsi="Arial"/>
      <w:sz w:val="20"/>
    </w:rPr>
  </w:style>
  <w:style w:type="paragraph" w:styleId="a8">
    <w:name w:val="Title"/>
    <w:next w:val="a"/>
    <w:link w:val="a9"/>
    <w:uiPriority w:val="10"/>
    <w:qFormat/>
    <w:rsid w:val="00583B9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583B9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583B96"/>
    <w:rPr>
      <w:b/>
      <w:sz w:val="28"/>
    </w:rPr>
  </w:style>
  <w:style w:type="character" w:customStyle="1" w:styleId="20">
    <w:name w:val="Заголовок 2 Знак"/>
    <w:link w:val="2"/>
    <w:rsid w:val="00583B96"/>
    <w:rPr>
      <w:rFonts w:ascii="XO Thames" w:hAnsi="XO Thames"/>
      <w:b/>
      <w:sz w:val="28"/>
    </w:rPr>
  </w:style>
  <w:style w:type="table" w:styleId="aa">
    <w:name w:val="Table Grid"/>
    <w:basedOn w:val="a1"/>
    <w:rsid w:val="00583B96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2024-07-31T07:58:00Z</cp:lastPrinted>
  <dcterms:created xsi:type="dcterms:W3CDTF">2024-07-31T07:57:00Z</dcterms:created>
  <dcterms:modified xsi:type="dcterms:W3CDTF">2024-07-31T07:58:00Z</dcterms:modified>
</cp:coreProperties>
</file>