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РОССИЙСКАЯ  ФЕДЕРАЦИЯ                                                                   </w:t>
      </w:r>
    </w:p>
    <w:p w14:paraId="03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ЗИМОВНИКОВСКИЙ РАЙОН</w:t>
      </w:r>
    </w:p>
    <w:p w14:paraId="04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СЕВЕРНОГО СЕЛЬСКОГО ПОСЕЛЕНИЯ</w:t>
      </w:r>
    </w:p>
    <w:p w14:paraId="05000000">
      <w:pPr>
        <w:pStyle w:val="Style_3"/>
        <w:ind w:firstLine="0" w:left="540"/>
        <w:rPr>
          <w:b w:val="1"/>
        </w:rPr>
      </w:pPr>
    </w:p>
    <w:p w14:paraId="06000000">
      <w:pPr>
        <w:pStyle w:val="Style_3"/>
        <w:ind w:firstLine="0" w:left="540"/>
        <w:rPr>
          <w:b w:val="1"/>
        </w:rPr>
      </w:pPr>
      <w:r>
        <w:rPr>
          <w:b w:val="1"/>
        </w:rPr>
        <w:t>ПОСТАНОВЛЕНИЕ</w:t>
      </w:r>
    </w:p>
    <w:p w14:paraId="07000000">
      <w:pPr>
        <w:pStyle w:val="Style_3"/>
        <w:ind w:firstLine="0" w:left="540"/>
        <w:rPr>
          <w:b w:val="1"/>
        </w:rPr>
      </w:pPr>
    </w:p>
    <w:p w14:paraId="08000000">
      <w:pPr>
        <w:pStyle w:val="Style_3"/>
        <w:ind w:firstLine="0" w:left="540"/>
        <w:rPr>
          <w:b w:val="1"/>
        </w:rPr>
      </w:pPr>
      <w:r>
        <w:rPr>
          <w:b w:val="1"/>
        </w:rPr>
        <w:t xml:space="preserve"> № </w:t>
      </w:r>
      <w:r>
        <w:rPr>
          <w:b w:val="1"/>
        </w:rPr>
        <w:t>79</w:t>
      </w:r>
    </w:p>
    <w:p w14:paraId="09000000">
      <w:pPr>
        <w:pStyle w:val="Style_3"/>
        <w:ind w:firstLine="0" w:left="540"/>
        <w:rPr>
          <w:b w:val="1"/>
        </w:rPr>
      </w:pPr>
    </w:p>
    <w:p w14:paraId="0A000000">
      <w:pPr>
        <w:rPr>
          <w:sz w:val="28"/>
        </w:rPr>
      </w:pPr>
      <w:r>
        <w:rPr>
          <w:sz w:val="28"/>
        </w:rPr>
        <w:t xml:space="preserve"> 16 августа  202</w:t>
      </w:r>
      <w:r>
        <w:rPr>
          <w:sz w:val="28"/>
        </w:rPr>
        <w:t>4</w:t>
      </w:r>
      <w:r>
        <w:rPr>
          <w:sz w:val="28"/>
        </w:rPr>
        <w:t xml:space="preserve"> года                              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х. Гашун</w:t>
      </w:r>
    </w:p>
    <w:p w14:paraId="0B000000"/>
    <w:tbl>
      <w:tblPr>
        <w:tblStyle w:val="Style_4"/>
        <w:tblLayout w:type="fixed"/>
      </w:tblPr>
      <w:tblGrid>
        <w:gridCol w:w="6408"/>
      </w:tblGrid>
      <w:tr>
        <w:trPr>
          <w:trHeight w:hRule="atLeast" w:val="322"/>
        </w:trPr>
        <w:tc>
          <w:tcPr>
            <w:tcW w:type="dxa" w:w="6408"/>
            <w:shd w:fill="auto" w:val="clear"/>
            <w:vAlign w:val="bottom"/>
          </w:tcPr>
          <w:p w14:paraId="0C000000">
            <w:pPr>
              <w:tabs>
                <w:tab w:leader="none" w:pos="322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от 26.11.2014г № 73 </w:t>
            </w:r>
          </w:p>
          <w:p w14:paraId="0D000000">
            <w:pPr>
              <w:rPr>
                <w:sz w:val="28"/>
              </w:rPr>
            </w:pPr>
          </w:p>
        </w:tc>
      </w:tr>
    </w:tbl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В соответствии с Федеральным законом от 24.07.1998 года № 124-ФЗ «Об основных гарантиях прав ребенка в Российской Федерации» и законом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</w:rPr>
        <w:t>,</w:t>
      </w:r>
      <w:r>
        <w:rPr>
          <w:sz w:val="28"/>
        </w:rPr>
        <w:t xml:space="preserve"> решением Собрания депутатов Северного сельского поселения от 30.09.2011г № 93,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</w:t>
      </w:r>
      <w:r>
        <w:rPr>
          <w:sz w:val="28"/>
        </w:rPr>
        <w:t>подпунктом 11 пункта 2 статьи 34  Устава муниципального образования «Северное сельское поселение»: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</w:t>
      </w:r>
      <w:r>
        <w:rPr>
          <w:b w:val="1"/>
          <w:sz w:val="28"/>
        </w:rPr>
        <w:t>:</w:t>
      </w:r>
    </w:p>
    <w:p w14:paraId="11000000">
      <w:pPr>
        <w:rPr>
          <w:sz w:val="28"/>
        </w:rPr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от 26.11.2014г № 73 «Об экспертной комиссии</w:t>
      </w:r>
      <w:r>
        <w:rPr>
          <w:sz w:val="28"/>
        </w:rPr>
        <w:t xml:space="preserve">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z w:val="28"/>
        </w:rPr>
        <w:t>» следующие изменения: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1.1. приложение  к постановлению изложить в следующей редакции:</w:t>
      </w:r>
      <w:r>
        <w:rPr>
          <w:sz w:val="28"/>
        </w:rPr>
        <w:tab/>
      </w:r>
    </w:p>
    <w:p w14:paraId="14000000">
      <w:pPr>
        <w:ind w:firstLine="708" w:left="0"/>
        <w:jc w:val="both"/>
        <w:rPr>
          <w:sz w:val="28"/>
        </w:rPr>
      </w:pPr>
    </w:p>
    <w:p w14:paraId="15000000">
      <w:pPr>
        <w:ind w:firstLine="708" w:left="4956"/>
        <w:jc w:val="right"/>
      </w:pPr>
      <w:r>
        <w:t xml:space="preserve">       </w:t>
      </w:r>
      <w:r>
        <w:t>«</w:t>
      </w:r>
      <w:r>
        <w:t>Приложение</w:t>
      </w:r>
      <w:r>
        <w:t xml:space="preserve"> </w:t>
      </w:r>
    </w:p>
    <w:p w14:paraId="16000000">
      <w:pPr>
        <w:ind w:firstLine="708" w:left="4248"/>
        <w:jc w:val="right"/>
      </w:pPr>
      <w:r>
        <w:t xml:space="preserve">к постановлению Администрации </w:t>
      </w:r>
    </w:p>
    <w:p w14:paraId="17000000">
      <w:pPr>
        <w:ind w:firstLine="0" w:left="4956"/>
        <w:jc w:val="right"/>
      </w:pPr>
      <w:r>
        <w:t>Северного</w:t>
      </w:r>
      <w:r>
        <w:t xml:space="preserve"> сельского поселения</w:t>
      </w:r>
    </w:p>
    <w:p w14:paraId="18000000">
      <w:pPr>
        <w:ind w:firstLine="708" w:left="4956"/>
        <w:jc w:val="right"/>
      </w:pPr>
      <w:r>
        <w:t xml:space="preserve">от    </w:t>
      </w:r>
      <w:r>
        <w:t>26</w:t>
      </w:r>
      <w:r>
        <w:t>.</w:t>
      </w:r>
      <w:r>
        <w:t>1</w:t>
      </w:r>
      <w:r>
        <w:t>1.2014</w:t>
      </w:r>
      <w:r>
        <w:t>г</w:t>
      </w:r>
      <w:r>
        <w:t xml:space="preserve">  </w:t>
      </w:r>
      <w:r>
        <w:t xml:space="preserve">  № 73</w:t>
      </w:r>
      <w:r>
        <w:t xml:space="preserve">   </w:t>
      </w:r>
    </w:p>
    <w:p w14:paraId="19000000">
      <w:pPr>
        <w:ind/>
        <w:jc w:val="right"/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>СОСТАВ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</w:t>
      </w:r>
      <w:r>
        <w:rPr>
          <w:sz w:val="28"/>
        </w:rPr>
        <w:t>их мероприятия с участием детей</w:t>
      </w:r>
    </w:p>
    <w:p w14:paraId="1D000000">
      <w:pPr>
        <w:ind/>
        <w:jc w:val="center"/>
      </w:pPr>
    </w:p>
    <w:p w14:paraId="1E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3707"/>
        <w:gridCol w:w="4132"/>
        <w:gridCol w:w="1167"/>
      </w:tblGrid>
      <w:tr>
        <w:trPr>
          <w:trHeight w:hRule="atLeast" w:val="655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widowControl w:val="0"/>
              <w:ind/>
            </w:pPr>
            <w:r>
              <w:t>№</w:t>
            </w:r>
          </w:p>
          <w:p w14:paraId="20000000">
            <w:pPr>
              <w:widowControl w:val="0"/>
              <w:ind/>
            </w:pPr>
            <w:r>
              <w:t>п/п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0"/>
              <w:ind/>
            </w:pPr>
            <w:r>
              <w:t>Фамилия, имя, отчество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0"/>
              <w:ind/>
              <w:jc w:val="center"/>
            </w:pPr>
            <w:r>
              <w:t>Должность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ind/>
            </w:pPr>
          </w:p>
          <w:p w14:paraId="24000000">
            <w:pPr>
              <w:widowControl w:val="0"/>
              <w:ind/>
              <w:jc w:val="center"/>
            </w:pPr>
            <w:r>
              <w:t>телефон</w:t>
            </w:r>
          </w:p>
          <w:p w14:paraId="25000000">
            <w:pPr>
              <w:widowControl w:val="0"/>
              <w:ind/>
            </w:pPr>
            <w:r>
              <w:t>дом,раб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ind/>
            </w:pPr>
            <w:r>
              <w:t>Дмитренко Татьяна Анатольевна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ind/>
            </w:pPr>
            <w:r>
              <w:t>главный специалист Администрации Северного сельского поселения- председатель комиссии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ind/>
              <w:jc w:val="center"/>
            </w:pPr>
            <w:r>
              <w:t>3-56-41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ind/>
            </w:pPr>
            <w:r>
              <w:t>Иванченко Татьяна Владимировна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ind/>
            </w:pPr>
            <w:r>
              <w:t xml:space="preserve">ведущий </w:t>
            </w:r>
            <w:r>
              <w:t>специалист - секретарь комиссии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ind/>
              <w:jc w:val="center"/>
            </w:pPr>
            <w:r>
              <w:t>3-56-41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ind/>
            </w:pPr>
            <w:r>
              <w:t>3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ind/>
            </w:pPr>
            <w:r>
              <w:t>Нестеров Олег Николаевич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ind/>
            </w:pPr>
            <w:r>
              <w:t>дружинник Н</w:t>
            </w:r>
            <w:r>
              <w:t>Д</w:t>
            </w:r>
            <w:r>
              <w:t xml:space="preserve"> и КД</w:t>
            </w:r>
            <w:r>
              <w:t xml:space="preserve"> – член комиссии</w:t>
            </w:r>
            <w:r>
              <w:t xml:space="preserve"> 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ind/>
              <w:jc w:val="center"/>
            </w:pPr>
            <w:r>
              <w:t>89185792521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ind/>
            </w:pPr>
            <w:r>
              <w:t>4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0"/>
              <w:ind/>
            </w:pPr>
            <w:r>
              <w:t>Богомазов Дмитрий Сергеевич</w:t>
            </w:r>
            <w:r>
              <w:t xml:space="preserve"> (по согласованию)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0"/>
              <w:ind/>
            </w:pPr>
            <w:r>
              <w:t>директор МОУ ССОШ №13-член комиссии</w:t>
            </w:r>
            <w:r>
              <w:t xml:space="preserve"> 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ind/>
              <w:jc w:val="center"/>
            </w:pPr>
            <w:r>
              <w:t>3-56-49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ind/>
            </w:pPr>
            <w:r>
              <w:t>5.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widowControl w:val="0"/>
              <w:ind/>
            </w:pPr>
            <w:r>
              <w:t>Дащенко Светлана Анатольевна</w:t>
            </w:r>
            <w:r>
              <w:t xml:space="preserve"> (по согласованию)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0"/>
              <w:ind/>
            </w:pPr>
            <w:r>
              <w:t>заведующая  детским садом «Чебурашка»– член  комиссии</w:t>
            </w:r>
            <w:r>
              <w:t xml:space="preserve"> 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0"/>
              <w:ind/>
              <w:jc w:val="center"/>
            </w:pPr>
            <w:r>
              <w:t>3-56-18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0"/>
              <w:ind/>
            </w:pPr>
            <w:r>
              <w:t>6.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0"/>
              <w:ind/>
            </w:pPr>
            <w:r>
              <w:t>Мамаева Екатерина Алексеевна</w:t>
            </w:r>
            <w:r>
              <w:t xml:space="preserve"> (по согласованию)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widowControl w:val="0"/>
              <w:ind/>
            </w:pPr>
            <w:r>
              <w:t>д</w:t>
            </w:r>
            <w:r>
              <w:t xml:space="preserve">иректор МУК ССП «Северный» СДК </w:t>
            </w:r>
            <w:r>
              <w:t>–член комиссии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ind/>
              <w:jc w:val="center"/>
            </w:pPr>
            <w:r>
              <w:t>3-56-</w:t>
            </w:r>
            <w:r>
              <w:t>21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ind/>
            </w:pPr>
            <w:r>
              <w:t>7.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ind/>
            </w:pPr>
            <w:r>
              <w:t>Ковалева Ольга Сергеевна</w:t>
            </w:r>
            <w:r>
              <w:t xml:space="preserve"> </w:t>
            </w:r>
            <w:r>
              <w:t>(  по согласо</w:t>
            </w:r>
            <w:r>
              <w:t>ванию)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ind/>
            </w:pPr>
            <w:r>
              <w:t>ф</w:t>
            </w:r>
            <w:r>
              <w:t>ельдшер</w:t>
            </w:r>
            <w:r>
              <w:t>- член комиссии</w:t>
            </w:r>
          </w:p>
          <w:p w14:paraId="45000000">
            <w:pPr>
              <w:widowControl w:val="0"/>
              <w:ind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ind/>
              <w:jc w:val="center"/>
            </w:pPr>
            <w:r>
              <w:t>9185946424</w:t>
            </w:r>
          </w:p>
        </w:tc>
      </w:tr>
    </w:tbl>
    <w:p w14:paraId="47000000">
      <w:pPr>
        <w:ind/>
        <w:jc w:val="both"/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Контроль за выполнением данного постановления возложить на </w:t>
      </w:r>
      <w:r>
        <w:rPr>
          <w:sz w:val="28"/>
        </w:rPr>
        <w:t>главного специалиста Дмитренко Т.А.</w:t>
      </w: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Северного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</w:t>
      </w:r>
      <w:r>
        <w:rPr>
          <w:sz w:val="28"/>
        </w:rPr>
        <w:t xml:space="preserve">                    Л.А.Калиберда</w:t>
      </w: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both"/>
        <w:rPr>
          <w:sz w:val="28"/>
        </w:rPr>
      </w:pPr>
    </w:p>
    <w:p w14:paraId="51000000">
      <w:pPr>
        <w:ind w:firstLine="708" w:left="4956"/>
        <w:jc w:val="right"/>
      </w:pPr>
    </w:p>
    <w:p w14:paraId="52000000">
      <w:pPr>
        <w:tabs>
          <w:tab w:leader="none" w:pos="1935" w:val="left"/>
        </w:tabs>
        <w:ind/>
      </w:pPr>
    </w:p>
    <w:sectPr>
      <w:footerReference r:id="rId1" w:type="default"/>
      <w:pgSz w:h="16838" w:orient="portrait" w:w="11906"/>
      <w:pgMar w:bottom="851" w:footer="709" w:gutter="0" w:header="709" w:left="1418" w:right="851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3" w:type="paragraph">
    <w:name w:val="Postan"/>
    <w:basedOn w:val="Style_5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5_ch"/>
    <w:link w:val="Style_3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2024-08-16T05:18:28Z</dcterms:modified>
</cp:coreProperties>
</file>