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</w:p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:rsidR="007C5ABE" w:rsidRDefault="007C5ABE">
      <w:pPr>
        <w:tabs>
          <w:tab w:val="left" w:pos="3315"/>
          <w:tab w:val="center" w:pos="4819"/>
        </w:tabs>
        <w:jc w:val="center"/>
        <w:rPr>
          <w:b/>
          <w:sz w:val="28"/>
          <w:szCs w:val="28"/>
        </w:rPr>
      </w:pPr>
    </w:p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7C5ABE" w:rsidRDefault="007C5ABE">
      <w:pPr>
        <w:jc w:val="center"/>
        <w:rPr>
          <w:b/>
          <w:sz w:val="28"/>
          <w:szCs w:val="28"/>
        </w:rPr>
      </w:pPr>
    </w:p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39</w:t>
      </w:r>
    </w:p>
    <w:p w:rsidR="007C5ABE" w:rsidRDefault="001A6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tbl>
      <w:tblPr>
        <w:tblW w:w="97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1"/>
        <w:gridCol w:w="3252"/>
        <w:gridCol w:w="3253"/>
      </w:tblGrid>
      <w:tr w:rsidR="007C5ABE">
        <w:tc>
          <w:tcPr>
            <w:tcW w:w="3250" w:type="dxa"/>
          </w:tcPr>
          <w:p w:rsidR="007C5ABE" w:rsidRDefault="001A6BF0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250" w:type="dxa"/>
          </w:tcPr>
          <w:p w:rsidR="007C5ABE" w:rsidRDefault="001A6BF0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251" w:type="dxa"/>
          </w:tcPr>
          <w:p w:rsidR="007C5ABE" w:rsidRDefault="001A6BF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х. Гашун</w:t>
            </w:r>
          </w:p>
        </w:tc>
      </w:tr>
    </w:tbl>
    <w:p w:rsidR="007C5ABE" w:rsidRDefault="007C5ABE"/>
    <w:p w:rsidR="007C5ABE" w:rsidRDefault="001A6BF0">
      <w:pPr>
        <w:spacing w:line="256" w:lineRule="auto"/>
        <w:ind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«О прогнозе социально - экономического</w:t>
      </w:r>
    </w:p>
    <w:p w:rsidR="007C5ABE" w:rsidRDefault="001A6BF0">
      <w:pPr>
        <w:spacing w:line="256" w:lineRule="auto"/>
        <w:ind w:left="142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развития </w:t>
      </w:r>
      <w:r>
        <w:rPr>
          <w:b/>
          <w:kern w:val="2"/>
          <w:sz w:val="28"/>
          <w:szCs w:val="28"/>
        </w:rPr>
        <w:t>Северного сельского поселения</w:t>
      </w:r>
    </w:p>
    <w:p w:rsidR="007C5ABE" w:rsidRDefault="001A6BF0">
      <w:pPr>
        <w:spacing w:line="256" w:lineRule="auto"/>
        <w:ind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на 202</w:t>
      </w:r>
      <w:r>
        <w:rPr>
          <w:b/>
          <w:kern w:val="2"/>
          <w:sz w:val="28"/>
          <w:szCs w:val="28"/>
        </w:rPr>
        <w:t>5</w:t>
      </w:r>
      <w:r>
        <w:rPr>
          <w:b/>
          <w:kern w:val="2"/>
          <w:sz w:val="28"/>
          <w:szCs w:val="28"/>
        </w:rPr>
        <w:t xml:space="preserve"> – 202</w:t>
      </w:r>
      <w:r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 xml:space="preserve"> годы"</w:t>
      </w:r>
    </w:p>
    <w:p w:rsidR="007C5ABE" w:rsidRDefault="007C5ABE">
      <w:pPr>
        <w:spacing w:line="256" w:lineRule="auto"/>
        <w:rPr>
          <w:kern w:val="2"/>
          <w:sz w:val="28"/>
          <w:szCs w:val="28"/>
        </w:rPr>
      </w:pP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постановлениям Администрации Северного сельского поселения от </w:t>
      </w:r>
      <w:r>
        <w:rPr>
          <w:kern w:val="2"/>
          <w:sz w:val="28"/>
          <w:szCs w:val="28"/>
        </w:rPr>
        <w:t>12</w:t>
      </w:r>
      <w:r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28</w:t>
      </w:r>
      <w:r>
        <w:rPr>
          <w:kern w:val="2"/>
          <w:sz w:val="28"/>
          <w:szCs w:val="28"/>
        </w:rPr>
        <w:t xml:space="preserve"> «Об утверждении Порядка и сроков составления проекта местного  бюджета Северного сельского поселения Зимовниковского района на 202</w:t>
      </w:r>
      <w:r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 плановый период 202</w:t>
      </w:r>
      <w:r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годов» и  от  27.12.2018 года  № 119 «О Порядке разработки, корректировки, осуществления мон</w:t>
      </w:r>
      <w:r>
        <w:rPr>
          <w:kern w:val="2"/>
          <w:sz w:val="28"/>
          <w:szCs w:val="28"/>
        </w:rPr>
        <w:t>иторинга и контроля реализации прогнозов социально-экономического развития Северного сельского поселения на  долгосрочный и среднесрочный периоды»,</w:t>
      </w:r>
      <w:r>
        <w:rPr>
          <w:sz w:val="28"/>
          <w:szCs w:val="28"/>
        </w:rPr>
        <w:t xml:space="preserve"> руководствуясь подпунктом 11 пункта 2 статьи 34 Устава муниципального образования «Северное сельское поселен</w:t>
      </w:r>
      <w:r>
        <w:rPr>
          <w:sz w:val="28"/>
          <w:szCs w:val="28"/>
        </w:rPr>
        <w:t>ие»:</w:t>
      </w:r>
    </w:p>
    <w:p w:rsidR="007C5ABE" w:rsidRDefault="007C5ABE">
      <w:pPr>
        <w:spacing w:line="256" w:lineRule="auto"/>
        <w:ind w:firstLine="709"/>
        <w:jc w:val="both"/>
        <w:rPr>
          <w:kern w:val="2"/>
          <w:sz w:val="28"/>
          <w:szCs w:val="28"/>
        </w:rPr>
      </w:pP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прогноз социально-экономического развития Северного сельского поселения на 202</w:t>
      </w:r>
      <w:r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годы согласно приложению.</w:t>
      </w: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2. Начальнику сектора экономики и финансов Администрации Северного сельского поселения:</w:t>
      </w: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2.1. Руководствоваться в работе </w:t>
      </w:r>
      <w:r>
        <w:rPr>
          <w:kern w:val="2"/>
          <w:sz w:val="28"/>
          <w:szCs w:val="28"/>
        </w:rPr>
        <w:t>показателями прогноза социально-экономического развития Северного сельского поселения на 202</w:t>
      </w:r>
      <w:r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годы по базовому варианту.</w:t>
      </w: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социально-экономического развития Северного сельского поселения</w:t>
      </w:r>
      <w:r>
        <w:rPr>
          <w:kern w:val="2"/>
          <w:sz w:val="28"/>
          <w:szCs w:val="28"/>
        </w:rPr>
        <w:t xml:space="preserve"> на 202</w:t>
      </w:r>
      <w:r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годы по курируемым направлениям.</w:t>
      </w:r>
    </w:p>
    <w:p w:rsidR="007C5ABE" w:rsidRDefault="001A6BF0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исполнением настоящего распоряжения оставляю за собой.</w:t>
      </w:r>
    </w:p>
    <w:p w:rsidR="007C5ABE" w:rsidRDefault="007C5ABE">
      <w:pPr>
        <w:spacing w:line="256" w:lineRule="auto"/>
        <w:rPr>
          <w:kern w:val="2"/>
          <w:sz w:val="28"/>
          <w:szCs w:val="28"/>
          <w:highlight w:val="yellow"/>
        </w:rPr>
      </w:pPr>
    </w:p>
    <w:p w:rsidR="007C5ABE" w:rsidRDefault="001A6BF0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>Глава Администрации</w:t>
      </w:r>
    </w:p>
    <w:p w:rsidR="007C5ABE" w:rsidRDefault="001A6BF0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>Северного сельского поселения                                Л.А. Калиберда</w:t>
      </w:r>
    </w:p>
    <w:p w:rsidR="007C5ABE" w:rsidRDefault="007C5ABE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:rsidR="007C5ABE" w:rsidRDefault="001A6BF0">
      <w:pPr>
        <w:spacing w:line="25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Распоряжение вносит</w:t>
      </w:r>
    </w:p>
    <w:p w:rsidR="007C5ABE" w:rsidRDefault="001A6BF0">
      <w:pPr>
        <w:widowControl w:val="0"/>
        <w:spacing w:line="256" w:lineRule="auto"/>
        <w:outlineLvl w:val="0"/>
        <w:rPr>
          <w:kern w:val="2"/>
          <w:sz w:val="24"/>
          <w:szCs w:val="24"/>
        </w:rPr>
        <w:sectPr w:rsidR="007C5A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kern w:val="2"/>
          <w:sz w:val="24"/>
          <w:szCs w:val="24"/>
        </w:rPr>
        <w:t>Сект</w:t>
      </w:r>
      <w:r>
        <w:rPr>
          <w:kern w:val="2"/>
          <w:sz w:val="24"/>
          <w:szCs w:val="24"/>
        </w:rPr>
        <w:t>ор экономики и финансов</w:t>
      </w:r>
    </w:p>
    <w:p w:rsidR="007C5ABE" w:rsidRDefault="007C5ABE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:rsidR="007C5ABE" w:rsidRDefault="007C5ABE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:rsidR="007C5ABE" w:rsidRDefault="001A6BF0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:rsidR="007C5ABE" w:rsidRDefault="001A6BF0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распоряжению</w:t>
      </w:r>
    </w:p>
    <w:p w:rsidR="007C5ABE" w:rsidRDefault="001A6BF0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7C5ABE" w:rsidRDefault="001A6BF0">
      <w:pPr>
        <w:tabs>
          <w:tab w:val="left" w:pos="12191"/>
        </w:tabs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Северного сельского поселения</w:t>
      </w:r>
    </w:p>
    <w:p w:rsidR="007C5ABE" w:rsidRDefault="001A6BF0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13.09.2024</w:t>
      </w:r>
      <w:r>
        <w:rPr>
          <w:kern w:val="2"/>
          <w:sz w:val="28"/>
          <w:szCs w:val="28"/>
        </w:rPr>
        <w:t xml:space="preserve"> года № 39</w:t>
      </w:r>
    </w:p>
    <w:p w:rsidR="007C5ABE" w:rsidRDefault="007C5ABE">
      <w:pPr>
        <w:outlineLvl w:val="0"/>
        <w:rPr>
          <w:kern w:val="2"/>
          <w:sz w:val="28"/>
          <w:szCs w:val="28"/>
          <w:highlight w:val="yellow"/>
        </w:rPr>
      </w:pPr>
    </w:p>
    <w:p w:rsidR="007C5ABE" w:rsidRDefault="007C5ABE">
      <w:pPr>
        <w:outlineLvl w:val="0"/>
        <w:rPr>
          <w:kern w:val="2"/>
          <w:sz w:val="28"/>
          <w:szCs w:val="28"/>
          <w:highlight w:val="yellow"/>
        </w:rPr>
      </w:pPr>
    </w:p>
    <w:p w:rsidR="007C5ABE" w:rsidRDefault="001A6BF0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ПРОГНОЗ</w:t>
      </w:r>
    </w:p>
    <w:p w:rsidR="007C5ABE" w:rsidRDefault="001A6BF0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 xml:space="preserve">социально-экономического развития  </w:t>
      </w:r>
    </w:p>
    <w:p w:rsidR="007C5ABE" w:rsidRDefault="001A6BF0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</w:t>
      </w:r>
      <w:r>
        <w:rPr>
          <w:kern w:val="2"/>
          <w:sz w:val="28"/>
        </w:rPr>
        <w:t>5</w:t>
      </w:r>
      <w:r>
        <w:rPr>
          <w:kern w:val="2"/>
          <w:sz w:val="28"/>
        </w:rPr>
        <w:t xml:space="preserve"> – 202</w:t>
      </w:r>
      <w:r>
        <w:rPr>
          <w:kern w:val="2"/>
          <w:sz w:val="28"/>
        </w:rPr>
        <w:t>7</w:t>
      </w:r>
      <w:r>
        <w:rPr>
          <w:kern w:val="2"/>
          <w:sz w:val="28"/>
        </w:rPr>
        <w:t xml:space="preserve"> годы</w:t>
      </w:r>
    </w:p>
    <w:p w:rsidR="007C5ABE" w:rsidRDefault="007C5ABE">
      <w:pPr>
        <w:jc w:val="center"/>
        <w:outlineLvl w:val="0"/>
        <w:rPr>
          <w:kern w:val="2"/>
          <w:sz w:val="28"/>
        </w:rPr>
      </w:pPr>
    </w:p>
    <w:tbl>
      <w:tblPr>
        <w:tblW w:w="51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782"/>
        <w:gridCol w:w="1200"/>
        <w:gridCol w:w="828"/>
        <w:gridCol w:w="827"/>
        <w:gridCol w:w="1102"/>
        <w:gridCol w:w="965"/>
        <w:gridCol w:w="966"/>
        <w:gridCol w:w="965"/>
        <w:gridCol w:w="965"/>
        <w:gridCol w:w="828"/>
        <w:gridCol w:w="965"/>
        <w:gridCol w:w="965"/>
        <w:gridCol w:w="1004"/>
      </w:tblGrid>
      <w:tr w:rsidR="007C5ABE">
        <w:trPr>
          <w:cantSplit/>
          <w:trHeight w:val="27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№</w:t>
            </w:r>
          </w:p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>
              <w:rPr>
                <w:bCs/>
                <w:kern w:val="2"/>
                <w:sz w:val="24"/>
                <w:szCs w:val="24"/>
              </w:rPr>
              <w:t>г. отчет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bCs/>
                <w:kern w:val="2"/>
                <w:sz w:val="24"/>
                <w:szCs w:val="24"/>
              </w:rPr>
              <w:t xml:space="preserve"> год, </w:t>
            </w:r>
          </w:p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6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:rsidR="007C5ABE">
        <w:trPr>
          <w:cantSplit/>
          <w:trHeight w:val="14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 (консервативный)</w:t>
            </w:r>
          </w:p>
          <w:p w:rsidR="007C5ABE" w:rsidRDefault="007C5ABE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:rsidR="007C5ABE" w:rsidRDefault="001A6BF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:rsidR="007C5ABE" w:rsidRDefault="001A6BF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</w:tr>
    </w:tbl>
    <w:p w:rsidR="007C5ABE" w:rsidRDefault="001A6BF0">
      <w:pPr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>1</w:t>
      </w:r>
    </w:p>
    <w:p w:rsidR="007C5ABE" w:rsidRDefault="007C5ABE">
      <w:pPr>
        <w:rPr>
          <w:kern w:val="2"/>
          <w:sz w:val="2"/>
          <w:szCs w:val="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5"/>
        <w:gridCol w:w="1241"/>
        <w:gridCol w:w="830"/>
        <w:gridCol w:w="1011"/>
        <w:gridCol w:w="925"/>
        <w:gridCol w:w="968"/>
        <w:gridCol w:w="967"/>
        <w:gridCol w:w="969"/>
        <w:gridCol w:w="968"/>
        <w:gridCol w:w="832"/>
        <w:gridCol w:w="967"/>
        <w:gridCol w:w="968"/>
        <w:gridCol w:w="968"/>
      </w:tblGrid>
      <w:tr w:rsidR="007C5ABE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ABE" w:rsidRDefault="001A6BF0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Численность </w:t>
            </w:r>
          </w:p>
          <w:p w:rsidR="007C5ABE" w:rsidRDefault="001A6BF0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постоянного населения </w:t>
            </w:r>
          </w:p>
          <w:p w:rsidR="007C5ABE" w:rsidRDefault="001A6BF0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702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770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840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913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1989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1913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1989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1913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1989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ABE" w:rsidRDefault="007C5ABE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C5A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2.</w:t>
            </w:r>
          </w:p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газифика</w:t>
            </w:r>
            <w:r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>
              <w:rPr>
                <w:bCs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Продукция сель</w:t>
            </w:r>
            <w:r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1098,4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998,33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1066,45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1084,58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1127,96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1204,78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ind w:left="-187" w:right="-2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1240,92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1281,87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1344,68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1520,83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105,3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102,22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108,12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115,5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118,96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122,89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128,91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145,79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56,04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  54,94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62,71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86,72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54,77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57,29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166,8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87,78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92,0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110,1</w:t>
            </w:r>
          </w:p>
        </w:tc>
      </w:tr>
      <w:tr w:rsidR="007C5A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5.2.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>
              <w:rPr>
                <w:kern w:val="2"/>
                <w:sz w:val="24"/>
                <w:szCs w:val="24"/>
              </w:rPr>
              <w:softHyphen/>
              <w:t xml:space="preserve">ников (без внешних </w:t>
            </w:r>
            <w:r>
              <w:rPr>
                <w:kern w:val="2"/>
                <w:sz w:val="24"/>
                <w:szCs w:val="24"/>
              </w:rPr>
              <w:t>совместителей) по малым и средним предприятиям, 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986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986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750,35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832,15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772,24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86,09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847,99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744,78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69,98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805,91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905,03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1016,43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103,19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105,14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112,31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млн. </w:t>
            </w:r>
            <w:r>
              <w:rPr>
                <w:kern w:val="2"/>
                <w:sz w:val="24"/>
                <w:szCs w:val="24"/>
              </w:rPr>
              <w:t>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7,</w:t>
            </w:r>
            <w:r>
              <w:rPr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11,8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102,6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107,6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</w:rPr>
              <w:t>103,3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101,6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02,9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обществен</w:t>
            </w:r>
            <w:r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C5ABE">
        <w:trPr>
          <w:trHeight w:val="75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заня</w:t>
            </w:r>
            <w:r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300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</w:t>
            </w:r>
            <w:r>
              <w:rPr>
                <w:kern w:val="2"/>
                <w:sz w:val="24"/>
                <w:szCs w:val="24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b/>
                <w:kern w:val="2"/>
                <w:sz w:val="24"/>
                <w:szCs w:val="24"/>
              </w:rPr>
              <w:t>280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</w:t>
            </w:r>
            <w:r>
              <w:rPr>
                <w:b/>
                <w:kern w:val="2"/>
                <w:sz w:val="24"/>
                <w:szCs w:val="24"/>
              </w:rPr>
              <w:t>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b/>
                <w:kern w:val="2"/>
                <w:sz w:val="24"/>
                <w:szCs w:val="24"/>
              </w:rPr>
              <w:t>280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280</w:t>
            </w:r>
          </w:p>
        </w:tc>
      </w:tr>
      <w:tr w:rsidR="007C5ABE">
        <w:trPr>
          <w:trHeight w:val="129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заре</w:t>
            </w:r>
            <w:r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0,01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0,01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b/>
                <w:kern w:val="2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b/>
                <w:kern w:val="2"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b/>
                <w:kern w:val="2"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7C5A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регистри</w:t>
            </w:r>
            <w:r>
              <w:rPr>
                <w:bCs/>
                <w:kern w:val="2"/>
                <w:sz w:val="24"/>
                <w:szCs w:val="24"/>
              </w:rPr>
              <w:softHyphen/>
              <w:t>руемой безработицы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</w:t>
            </w:r>
            <w:r>
              <w:rPr>
                <w:b/>
                <w:kern w:val="2"/>
                <w:sz w:val="24"/>
                <w:szCs w:val="24"/>
              </w:rPr>
              <w:t>,116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115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016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b/>
                <w:kern w:val="2"/>
                <w:sz w:val="24"/>
                <w:szCs w:val="24"/>
              </w:rPr>
              <w:t>016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018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b/>
                <w:kern w:val="2"/>
                <w:sz w:val="24"/>
                <w:szCs w:val="24"/>
              </w:rPr>
              <w:t>018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kern w:val="2"/>
                <w:sz w:val="24"/>
                <w:szCs w:val="24"/>
              </w:rPr>
              <w:t>018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120,1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>
              <w:rPr>
                <w:kern w:val="2"/>
                <w:sz w:val="24"/>
                <w:szCs w:val="24"/>
              </w:rPr>
              <w:t>2,58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>
              <w:rPr>
                <w:kern w:val="2"/>
                <w:sz w:val="24"/>
                <w:szCs w:val="24"/>
              </w:rPr>
              <w:t>5,12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14</w:t>
            </w:r>
            <w:r>
              <w:rPr>
                <w:b/>
                <w:kern w:val="2"/>
                <w:sz w:val="24"/>
                <w:szCs w:val="24"/>
              </w:rPr>
              <w:t>5,12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>
              <w:rPr>
                <w:kern w:val="2"/>
                <w:sz w:val="24"/>
                <w:szCs w:val="24"/>
              </w:rPr>
              <w:t>5,12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>
              <w:rPr>
                <w:kern w:val="2"/>
                <w:sz w:val="24"/>
                <w:szCs w:val="24"/>
              </w:rPr>
              <w:t>1,16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15</w:t>
            </w:r>
            <w:r>
              <w:rPr>
                <w:b/>
                <w:kern w:val="2"/>
                <w:sz w:val="24"/>
                <w:szCs w:val="24"/>
              </w:rPr>
              <w:t>1,16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158,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16</w:t>
            </w:r>
            <w:r>
              <w:rPr>
                <w:b/>
                <w:kern w:val="2"/>
                <w:sz w:val="24"/>
                <w:szCs w:val="24"/>
              </w:rPr>
              <w:t>6,15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  <w:r>
              <w:rPr>
                <w:kern w:val="2"/>
                <w:sz w:val="24"/>
                <w:szCs w:val="24"/>
              </w:rPr>
              <w:t>6,15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54,8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04,2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1</w:t>
            </w:r>
            <w:r>
              <w:rPr>
                <w:kern w:val="2"/>
                <w:sz w:val="24"/>
                <w:szCs w:val="24"/>
              </w:rPr>
              <w:t>04,2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05,0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04,6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04,6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04,6</w:t>
            </w:r>
          </w:p>
        </w:tc>
      </w:tr>
      <w:tr w:rsidR="007C5A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>6211,11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>
              <w:rPr>
                <w:bCs/>
                <w:kern w:val="2"/>
                <w:sz w:val="22"/>
                <w:szCs w:val="22"/>
              </w:rPr>
              <w:t>6211,11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ind w:left="-65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44873,2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47924,58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47924,58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47924,58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51183,45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51183,45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51183,45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54663,92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ind w:left="-124" w:right="-158" w:firstLine="12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54663,92</w:t>
            </w:r>
          </w:p>
        </w:tc>
      </w:tr>
      <w:tr w:rsidR="007C5A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BE" w:rsidRDefault="007C5ABE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lastRenderedPageBreak/>
              <w:t>дыдущему году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>
              <w:rPr>
                <w:kern w:val="2"/>
                <w:sz w:val="24"/>
                <w:szCs w:val="24"/>
              </w:rPr>
              <w:t>22,6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123,9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06,8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06,8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b/>
                <w:kern w:val="2"/>
                <w:sz w:val="24"/>
                <w:szCs w:val="24"/>
              </w:rPr>
              <w:t>06,8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06,8</w:t>
            </w:r>
          </w:p>
        </w:tc>
      </w:tr>
      <w:tr w:rsidR="007C5A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</w:t>
            </w:r>
            <w:r>
              <w:rPr>
                <w:bCs/>
                <w:kern w:val="2"/>
                <w:sz w:val="24"/>
                <w:szCs w:val="24"/>
              </w:rPr>
              <w:t xml:space="preserve"> средних организаций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  <w:p w:rsidR="007C5ABE" w:rsidRDefault="007C5ABE">
            <w:pPr>
              <w:jc w:val="center"/>
              <w:rPr>
                <w:kern w:val="2"/>
                <w:sz w:val="24"/>
                <w:szCs w:val="24"/>
              </w:rPr>
            </w:pPr>
          </w:p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E" w:rsidRDefault="001A6BF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7C5ABE" w:rsidRDefault="007C5ABE">
      <w:pPr>
        <w:ind w:right="5551"/>
        <w:rPr>
          <w:kern w:val="2"/>
          <w:sz w:val="24"/>
          <w:szCs w:val="24"/>
        </w:rPr>
      </w:pPr>
    </w:p>
    <w:p w:rsidR="007C5ABE" w:rsidRDefault="007C5ABE">
      <w:pPr>
        <w:ind w:right="5551"/>
        <w:rPr>
          <w:kern w:val="2"/>
          <w:sz w:val="24"/>
          <w:szCs w:val="24"/>
        </w:rPr>
      </w:pPr>
    </w:p>
    <w:p w:rsidR="007C5ABE" w:rsidRDefault="001A6BF0">
      <w:pPr>
        <w:ind w:right="555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Администрации</w:t>
      </w:r>
    </w:p>
    <w:p w:rsidR="007C5ABE" w:rsidRDefault="001A6BF0">
      <w:pPr>
        <w:ind w:right="555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Северного сельского поселения                                                Л.А.Калиберда</w:t>
      </w:r>
    </w:p>
    <w:p w:rsidR="007C5ABE" w:rsidRDefault="007C5ABE">
      <w:pPr>
        <w:ind w:right="5551"/>
        <w:rPr>
          <w:kern w:val="2"/>
          <w:sz w:val="24"/>
          <w:szCs w:val="24"/>
        </w:rPr>
      </w:pPr>
    </w:p>
    <w:p w:rsidR="007C5ABE" w:rsidRDefault="007C5ABE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:rsidR="007C5ABE" w:rsidRDefault="007C5ABE"/>
    <w:sectPr w:rsidR="007C5A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BE" w:rsidRDefault="001A6BF0">
      <w:r>
        <w:separator/>
      </w:r>
    </w:p>
  </w:endnote>
  <w:endnote w:type="continuationSeparator" w:id="0">
    <w:p w:rsidR="007C5ABE" w:rsidRDefault="001A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BE" w:rsidRDefault="001A6BF0">
      <w:r>
        <w:separator/>
      </w:r>
    </w:p>
  </w:footnote>
  <w:footnote w:type="continuationSeparator" w:id="0">
    <w:p w:rsidR="007C5ABE" w:rsidRDefault="001A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92A"/>
    <w:rsid w:val="000D5D1D"/>
    <w:rsid w:val="00101592"/>
    <w:rsid w:val="0015563D"/>
    <w:rsid w:val="001A6BF0"/>
    <w:rsid w:val="001C4654"/>
    <w:rsid w:val="001E5A83"/>
    <w:rsid w:val="00222D7C"/>
    <w:rsid w:val="0023736D"/>
    <w:rsid w:val="00245D2F"/>
    <w:rsid w:val="002747B4"/>
    <w:rsid w:val="00293302"/>
    <w:rsid w:val="002D351C"/>
    <w:rsid w:val="00323BCC"/>
    <w:rsid w:val="00374D50"/>
    <w:rsid w:val="00451014"/>
    <w:rsid w:val="0047527E"/>
    <w:rsid w:val="00561BC2"/>
    <w:rsid w:val="005B6762"/>
    <w:rsid w:val="005D351C"/>
    <w:rsid w:val="005D77A4"/>
    <w:rsid w:val="006902BF"/>
    <w:rsid w:val="006960B2"/>
    <w:rsid w:val="006A50CE"/>
    <w:rsid w:val="007832B1"/>
    <w:rsid w:val="00785967"/>
    <w:rsid w:val="00791EF3"/>
    <w:rsid w:val="007C3D41"/>
    <w:rsid w:val="007C5ABE"/>
    <w:rsid w:val="00846078"/>
    <w:rsid w:val="008A1D71"/>
    <w:rsid w:val="008D205F"/>
    <w:rsid w:val="00947F41"/>
    <w:rsid w:val="009823EF"/>
    <w:rsid w:val="00A2657F"/>
    <w:rsid w:val="00AA37D9"/>
    <w:rsid w:val="00C56F8D"/>
    <w:rsid w:val="00CD773F"/>
    <w:rsid w:val="00CF1115"/>
    <w:rsid w:val="00D173EB"/>
    <w:rsid w:val="00D52436"/>
    <w:rsid w:val="00D835D6"/>
    <w:rsid w:val="00DF3DF5"/>
    <w:rsid w:val="00E0014A"/>
    <w:rsid w:val="00E5492A"/>
    <w:rsid w:val="00E931C8"/>
    <w:rsid w:val="00EE73B1"/>
    <w:rsid w:val="00F5454A"/>
    <w:rsid w:val="00F80E30"/>
    <w:rsid w:val="00F91876"/>
    <w:rsid w:val="00FA19BD"/>
    <w:rsid w:val="1C77732A"/>
    <w:rsid w:val="3B056089"/>
    <w:rsid w:val="5060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99E"/>
  <w15:docId w15:val="{208AD4A7-A778-4B5D-B8EA-96A1AAC8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2023-09-15T12:17:00Z</cp:lastPrinted>
  <dcterms:created xsi:type="dcterms:W3CDTF">2022-09-15T11:37:00Z</dcterms:created>
  <dcterms:modified xsi:type="dcterms:W3CDTF">2024-09-13T05:22:00Z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7A586D6696BE49779DD86C5CDFAEF0DA_12</vt:lpwstr>
  </property>
</Properties>
</file>