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2524760</wp:posOffset>
            </wp:positionH>
            <wp:positionV relativeFrom="page">
              <wp:posOffset>798830</wp:posOffset>
            </wp:positionV>
            <wp:extent cx="960120" cy="1234440"/>
            <wp:effectExtent l="1905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0120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«СЕВЕРНОЕ СЕЛЬСКОЕ ПОСЕЛЕНИЕ»</w:t>
      </w:r>
    </w:p>
    <w:p w:rsidR="00E419E9" w:rsidRDefault="00E419E9">
      <w:pPr>
        <w:jc w:val="center"/>
        <w:outlineLvl w:val="0"/>
        <w:rPr>
          <w:b/>
          <w:sz w:val="28"/>
          <w:szCs w:val="28"/>
        </w:rPr>
      </w:pPr>
    </w:p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СЕЛЬСКОГО ПОСЕЛЕНИЯ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ЗИМОВНИКОВСКОГО РАЙОНА</w:t>
      </w: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0954C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 </w:t>
      </w: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0954C1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№ 2</w:t>
      </w:r>
    </w:p>
    <w:p w:rsidR="00E419E9" w:rsidRDefault="000954C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17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</w:t>
      </w:r>
      <w:r>
        <w:rPr>
          <w:sz w:val="28"/>
          <w:szCs w:val="28"/>
        </w:rPr>
        <w:t>25</w:t>
      </w:r>
      <w:r>
        <w:rPr>
          <w:sz w:val="28"/>
          <w:szCs w:val="28"/>
        </w:rPr>
        <w:t xml:space="preserve"> года                                                      </w:t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</w:t>
      </w:r>
      <w:proofErr w:type="spellStart"/>
      <w:r>
        <w:rPr>
          <w:sz w:val="28"/>
          <w:szCs w:val="28"/>
        </w:rPr>
        <w:t>х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>ашун</w:t>
      </w:r>
      <w:proofErr w:type="spellEnd"/>
    </w:p>
    <w:tbl>
      <w:tblPr>
        <w:tblW w:w="0" w:type="auto"/>
        <w:tblBorders>
          <w:insideH w:val="single" w:sz="4" w:space="0" w:color="auto"/>
        </w:tblBorders>
        <w:tblLook w:val="04A0"/>
      </w:tblPr>
      <w:tblGrid>
        <w:gridCol w:w="5021"/>
        <w:gridCol w:w="4550"/>
      </w:tblGrid>
      <w:tr w:rsidR="00E419E9">
        <w:tc>
          <w:tcPr>
            <w:tcW w:w="5021" w:type="dxa"/>
          </w:tcPr>
          <w:p w:rsidR="000954C1" w:rsidRDefault="000954C1">
            <w:pPr>
              <w:rPr>
                <w:sz w:val="28"/>
                <w:szCs w:val="28"/>
              </w:rPr>
            </w:pPr>
          </w:p>
          <w:p w:rsidR="00E419E9" w:rsidRDefault="000954C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план-график </w:t>
            </w:r>
          </w:p>
          <w:p w:rsidR="00E419E9" w:rsidRDefault="000954C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закупок товаров, работ, услуг для нужд Администрации Северного сельского поселения на 202</w:t>
            </w:r>
            <w:r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финансовый год и плановый период 202</w:t>
            </w:r>
            <w:r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и</w:t>
            </w:r>
            <w:r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4550" w:type="dxa"/>
          </w:tcPr>
          <w:p w:rsidR="00E419E9" w:rsidRDefault="00E419E9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E419E9" w:rsidRDefault="00E419E9">
      <w:pPr>
        <w:tabs>
          <w:tab w:val="left" w:pos="1960"/>
        </w:tabs>
        <w:rPr>
          <w:sz w:val="28"/>
          <w:szCs w:val="28"/>
        </w:rPr>
      </w:pPr>
    </w:p>
    <w:p w:rsidR="00E419E9" w:rsidRDefault="000954C1">
      <w:pPr>
        <w:pStyle w:val="a9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Федерального закона от 05.04.2013 г. № 44 – ФЗ «О контрактной системе в сфере закупок товаров, работ, услуг для обеспечения государственных и муниципальных нужд»</w:t>
      </w:r>
      <w:r>
        <w:rPr>
          <w:bCs/>
          <w:color w:val="333333"/>
          <w:kern w:val="36"/>
          <w:sz w:val="28"/>
          <w:szCs w:val="28"/>
        </w:rPr>
        <w:t xml:space="preserve">, </w:t>
      </w:r>
      <w:r>
        <w:rPr>
          <w:sz w:val="28"/>
        </w:rPr>
        <w:t>руководствуясь подпунктом 11 пункта 2 статьи 3</w:t>
      </w:r>
      <w:r>
        <w:rPr>
          <w:sz w:val="28"/>
        </w:rPr>
        <w:t>4</w:t>
      </w:r>
      <w:r>
        <w:rPr>
          <w:sz w:val="28"/>
        </w:rPr>
        <w:t xml:space="preserve"> Устава муниципального образования «Северное сельское </w:t>
      </w:r>
      <w:bookmarkStart w:id="0" w:name="_GoBack"/>
      <w:bookmarkEnd w:id="0"/>
      <w:r>
        <w:rPr>
          <w:sz w:val="28"/>
        </w:rPr>
        <w:t>поселение»</w:t>
      </w:r>
      <w:r>
        <w:rPr>
          <w:sz w:val="28"/>
          <w:szCs w:val="28"/>
        </w:rPr>
        <w:t xml:space="preserve"> </w:t>
      </w:r>
    </w:p>
    <w:p w:rsidR="00E419E9" w:rsidRDefault="000954C1">
      <w:pPr>
        <w:tabs>
          <w:tab w:val="left" w:pos="22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Утвердить план-график закупок товаров, работ, услуг для нужд Администрации Северного сельского поселения на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финансовый год и плановый период 202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в соответствие с устано</w:t>
      </w:r>
      <w:r>
        <w:rPr>
          <w:sz w:val="28"/>
          <w:szCs w:val="28"/>
        </w:rPr>
        <w:t>вленными бюджетом Северного сельского поселения обязательств (согласно п</w:t>
      </w:r>
      <w:r>
        <w:rPr>
          <w:sz w:val="28"/>
          <w:szCs w:val="28"/>
        </w:rPr>
        <w:t xml:space="preserve">риложения). </w:t>
      </w:r>
      <w:proofErr w:type="gramEnd"/>
    </w:p>
    <w:p w:rsidR="00E419E9" w:rsidRDefault="000954C1">
      <w:pPr>
        <w:tabs>
          <w:tab w:val="left" w:pos="22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план-график закупок товаров, работ, услуг для нужд Администрации Северного сельского поселения на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финансовый год и плановый период 202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на официальном сайте в Единой информационной системе (ЕИС).</w:t>
      </w:r>
    </w:p>
    <w:p w:rsidR="00E419E9" w:rsidRDefault="000954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распоряжения оставляю за собой.</w:t>
      </w:r>
    </w:p>
    <w:p w:rsidR="00E419E9" w:rsidRDefault="00E419E9">
      <w:pPr>
        <w:jc w:val="both"/>
        <w:rPr>
          <w:b/>
          <w:sz w:val="28"/>
          <w:szCs w:val="28"/>
        </w:rPr>
      </w:pPr>
    </w:p>
    <w:p w:rsidR="00E419E9" w:rsidRDefault="000954C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E419E9" w:rsidRDefault="000954C1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Северного сельского поселения                      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Л.А.Калиберда</w:t>
      </w:r>
      <w:proofErr w:type="spellEnd"/>
    </w:p>
    <w:sectPr w:rsidR="00E419E9" w:rsidSect="00E41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default"/>
    <w:sig w:usb0="E10022FF" w:usb1="C000E47F" w:usb2="00000029" w:usb3="00000000" w:csb0="200001DF" w:csb1="2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oNotDisplayPageBoundaries/>
  <w:proofState w:spelling="clean" w:grammar="clean"/>
  <w:defaultTabStop w:val="708"/>
  <w:characterSpacingControl w:val="doNotCompress"/>
  <w:compat/>
  <w:rsids>
    <w:rsidRoot w:val="00DF58BA"/>
    <w:rsid w:val="0000392A"/>
    <w:rsid w:val="000122BA"/>
    <w:rsid w:val="00013FFB"/>
    <w:rsid w:val="00044F96"/>
    <w:rsid w:val="000954C1"/>
    <w:rsid w:val="000B75F9"/>
    <w:rsid w:val="000E2651"/>
    <w:rsid w:val="000E393E"/>
    <w:rsid w:val="00137BA6"/>
    <w:rsid w:val="001461AB"/>
    <w:rsid w:val="00154D80"/>
    <w:rsid w:val="0016111A"/>
    <w:rsid w:val="001D5561"/>
    <w:rsid w:val="001F2A35"/>
    <w:rsid w:val="00207339"/>
    <w:rsid w:val="00224F05"/>
    <w:rsid w:val="002331FE"/>
    <w:rsid w:val="00260D8B"/>
    <w:rsid w:val="00276037"/>
    <w:rsid w:val="00286BD2"/>
    <w:rsid w:val="00287BD0"/>
    <w:rsid w:val="002B65CA"/>
    <w:rsid w:val="002F4080"/>
    <w:rsid w:val="003843C5"/>
    <w:rsid w:val="003B39C0"/>
    <w:rsid w:val="003C16E7"/>
    <w:rsid w:val="003D58A8"/>
    <w:rsid w:val="00425597"/>
    <w:rsid w:val="00427AA8"/>
    <w:rsid w:val="00467941"/>
    <w:rsid w:val="00484FDE"/>
    <w:rsid w:val="0049247D"/>
    <w:rsid w:val="004C034A"/>
    <w:rsid w:val="004D65D5"/>
    <w:rsid w:val="00526F12"/>
    <w:rsid w:val="00533BF9"/>
    <w:rsid w:val="00545BCF"/>
    <w:rsid w:val="00553521"/>
    <w:rsid w:val="00567FCD"/>
    <w:rsid w:val="0057714A"/>
    <w:rsid w:val="00593ABB"/>
    <w:rsid w:val="005946E6"/>
    <w:rsid w:val="005A5F8A"/>
    <w:rsid w:val="005C598D"/>
    <w:rsid w:val="005D46DE"/>
    <w:rsid w:val="005E50E2"/>
    <w:rsid w:val="00617CAE"/>
    <w:rsid w:val="00625B25"/>
    <w:rsid w:val="00655031"/>
    <w:rsid w:val="00661899"/>
    <w:rsid w:val="00670623"/>
    <w:rsid w:val="006B0893"/>
    <w:rsid w:val="006B2619"/>
    <w:rsid w:val="006D40E3"/>
    <w:rsid w:val="006F499A"/>
    <w:rsid w:val="00705712"/>
    <w:rsid w:val="0071694B"/>
    <w:rsid w:val="007305DE"/>
    <w:rsid w:val="007A3647"/>
    <w:rsid w:val="007A6682"/>
    <w:rsid w:val="007B4C7B"/>
    <w:rsid w:val="007B7631"/>
    <w:rsid w:val="007E3546"/>
    <w:rsid w:val="007F446B"/>
    <w:rsid w:val="00814555"/>
    <w:rsid w:val="00821730"/>
    <w:rsid w:val="008723F0"/>
    <w:rsid w:val="0089584B"/>
    <w:rsid w:val="008B3B91"/>
    <w:rsid w:val="008B54D6"/>
    <w:rsid w:val="008F6D4D"/>
    <w:rsid w:val="009C4043"/>
    <w:rsid w:val="009D4A52"/>
    <w:rsid w:val="009F45FA"/>
    <w:rsid w:val="00A02CB9"/>
    <w:rsid w:val="00A83CAE"/>
    <w:rsid w:val="00A9734F"/>
    <w:rsid w:val="00AB3742"/>
    <w:rsid w:val="00AE013C"/>
    <w:rsid w:val="00AE41E3"/>
    <w:rsid w:val="00AF7675"/>
    <w:rsid w:val="00B33112"/>
    <w:rsid w:val="00B37267"/>
    <w:rsid w:val="00BC7E22"/>
    <w:rsid w:val="00BC7E76"/>
    <w:rsid w:val="00BF5A65"/>
    <w:rsid w:val="00C050BA"/>
    <w:rsid w:val="00C26210"/>
    <w:rsid w:val="00C62DA6"/>
    <w:rsid w:val="00C7775D"/>
    <w:rsid w:val="00CC7B4A"/>
    <w:rsid w:val="00CD5984"/>
    <w:rsid w:val="00D05077"/>
    <w:rsid w:val="00D51C81"/>
    <w:rsid w:val="00D957E8"/>
    <w:rsid w:val="00DC53D4"/>
    <w:rsid w:val="00DF58BA"/>
    <w:rsid w:val="00E2200D"/>
    <w:rsid w:val="00E419E9"/>
    <w:rsid w:val="00E519C2"/>
    <w:rsid w:val="00EA24A0"/>
    <w:rsid w:val="00EE0C8A"/>
    <w:rsid w:val="00F27AB3"/>
    <w:rsid w:val="00F8757B"/>
    <w:rsid w:val="00F87654"/>
    <w:rsid w:val="00F92A5C"/>
    <w:rsid w:val="00FB10DB"/>
    <w:rsid w:val="00FE6307"/>
    <w:rsid w:val="5DFF6DE4"/>
    <w:rsid w:val="6D606EB5"/>
    <w:rsid w:val="727D5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Hyperlink" w:semiHidden="0" w:unhideWhenUsed="0" w:qFormat="1"/>
    <w:lsdException w:name="FollowedHyperlink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Cite" w:unhideWhenUsed="0" w:qFormat="1"/>
    <w:lsdException w:name="Normal Table" w:qFormat="1"/>
    <w:lsdException w:name="Balloon Text" w:qFormat="1"/>
    <w:lsdException w:name="Table Grid" w:locked="1" w:semiHidden="0" w:unhideWhenUsed="0" w:qFormat="1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9E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uiPriority w:val="99"/>
    <w:semiHidden/>
    <w:qFormat/>
    <w:rsid w:val="00E419E9"/>
    <w:rPr>
      <w:rFonts w:cs="Times New Roman"/>
      <w:color w:val="800080"/>
      <w:u w:val="single"/>
    </w:rPr>
  </w:style>
  <w:style w:type="character" w:styleId="a4">
    <w:name w:val="Hyperlink"/>
    <w:uiPriority w:val="99"/>
    <w:qFormat/>
    <w:rsid w:val="00E419E9"/>
    <w:rPr>
      <w:rFonts w:cs="Times New Roman"/>
      <w:color w:val="0000FF"/>
      <w:u w:val="single"/>
    </w:rPr>
  </w:style>
  <w:style w:type="character" w:styleId="HTML">
    <w:name w:val="HTML Cite"/>
    <w:uiPriority w:val="99"/>
    <w:semiHidden/>
    <w:qFormat/>
    <w:rsid w:val="00E419E9"/>
    <w:rPr>
      <w:rFonts w:cs="Times New Roman"/>
      <w:color w:val="006D21"/>
    </w:rPr>
  </w:style>
  <w:style w:type="paragraph" w:styleId="a5">
    <w:name w:val="Balloon Text"/>
    <w:basedOn w:val="a"/>
    <w:link w:val="a6"/>
    <w:uiPriority w:val="99"/>
    <w:semiHidden/>
    <w:unhideWhenUsed/>
    <w:qFormat/>
    <w:rsid w:val="00E419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99"/>
    <w:qFormat/>
    <w:locked/>
    <w:rsid w:val="00E419E9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qFormat/>
    <w:rsid w:val="00E419E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ostan">
    <w:name w:val="Postan"/>
    <w:basedOn w:val="a"/>
    <w:uiPriority w:val="99"/>
    <w:qFormat/>
    <w:rsid w:val="00E419E9"/>
    <w:pPr>
      <w:jc w:val="center"/>
    </w:pPr>
    <w:rPr>
      <w:rFonts w:eastAsia="Calibri"/>
      <w:sz w:val="28"/>
      <w:szCs w:val="20"/>
    </w:rPr>
  </w:style>
  <w:style w:type="character" w:customStyle="1" w:styleId="a8">
    <w:name w:val="Основной текст_"/>
    <w:link w:val="1"/>
    <w:uiPriority w:val="99"/>
    <w:qFormat/>
    <w:locked/>
    <w:rsid w:val="00E419E9"/>
    <w:rPr>
      <w:rFonts w:cs="Times New Roman"/>
      <w:sz w:val="27"/>
      <w:szCs w:val="27"/>
      <w:shd w:val="clear" w:color="auto" w:fill="FFFFFF"/>
      <w:lang w:bidi="ar-SA"/>
    </w:rPr>
  </w:style>
  <w:style w:type="paragraph" w:customStyle="1" w:styleId="1">
    <w:name w:val="Основной текст1"/>
    <w:basedOn w:val="a"/>
    <w:link w:val="a8"/>
    <w:uiPriority w:val="99"/>
    <w:qFormat/>
    <w:rsid w:val="00E419E9"/>
    <w:pPr>
      <w:shd w:val="clear" w:color="auto" w:fill="FFFFFF"/>
      <w:spacing w:line="240" w:lineRule="atLeast"/>
    </w:pPr>
    <w:rPr>
      <w:rFonts w:eastAsia="Calibri"/>
      <w:sz w:val="27"/>
      <w:szCs w:val="27"/>
      <w:shd w:val="clear" w:color="auto" w:fill="FFFFFF"/>
    </w:rPr>
  </w:style>
  <w:style w:type="character" w:customStyle="1" w:styleId="a6">
    <w:name w:val="Текст выноски Знак"/>
    <w:link w:val="a5"/>
    <w:uiPriority w:val="99"/>
    <w:semiHidden/>
    <w:qFormat/>
    <w:rsid w:val="00E419E9"/>
    <w:rPr>
      <w:rFonts w:ascii="Segoe UI" w:eastAsia="Times New Roman" w:hAnsi="Segoe UI" w:cs="Segoe UI"/>
      <w:sz w:val="18"/>
      <w:szCs w:val="18"/>
    </w:rPr>
  </w:style>
  <w:style w:type="paragraph" w:styleId="a9">
    <w:name w:val="No Spacing"/>
    <w:uiPriority w:val="1"/>
    <w:qFormat/>
    <w:rsid w:val="00E419E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18323A-2C84-47B8-9022-D8C554D11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218</Words>
  <Characters>1245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2025-01-17T07:39:00Z</cp:lastPrinted>
  <dcterms:created xsi:type="dcterms:W3CDTF">2019-12-30T05:52:00Z</dcterms:created>
  <dcterms:modified xsi:type="dcterms:W3CDTF">2025-01-17T07:40:00Z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7C0C25C2DCBE4FC0A45B257D755C107C_12</vt:lpwstr>
  </property>
</Properties>
</file>