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2FA1" w:rsidRDefault="00D96FC8" w:rsidP="00B329F5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2649855</wp:posOffset>
            </wp:positionH>
            <wp:positionV relativeFrom="page">
              <wp:posOffset>129540</wp:posOffset>
            </wp:positionV>
            <wp:extent cx="880110" cy="1150620"/>
            <wp:effectExtent l="19050" t="0" r="0" b="0"/>
            <wp:wrapNone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0110" cy="1150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96FC8" w:rsidRDefault="00D96FC8" w:rsidP="003F5BAF">
      <w:pPr>
        <w:ind w:firstLine="567"/>
        <w:jc w:val="center"/>
        <w:rPr>
          <w:sz w:val="28"/>
          <w:szCs w:val="28"/>
        </w:rPr>
      </w:pPr>
    </w:p>
    <w:p w:rsidR="00D96FC8" w:rsidRDefault="00D96FC8" w:rsidP="003F5BAF">
      <w:pPr>
        <w:ind w:firstLine="567"/>
        <w:jc w:val="center"/>
        <w:rPr>
          <w:sz w:val="28"/>
          <w:szCs w:val="28"/>
        </w:rPr>
      </w:pPr>
    </w:p>
    <w:p w:rsidR="00D96FC8" w:rsidRDefault="00D96FC8" w:rsidP="003F5BAF">
      <w:pPr>
        <w:ind w:firstLine="567"/>
        <w:jc w:val="center"/>
        <w:rPr>
          <w:sz w:val="28"/>
          <w:szCs w:val="28"/>
        </w:rPr>
      </w:pPr>
    </w:p>
    <w:p w:rsidR="00D96FC8" w:rsidRPr="00877FE2" w:rsidRDefault="00D96FC8" w:rsidP="00D96FC8">
      <w:pPr>
        <w:ind w:firstLine="567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</w:t>
      </w:r>
      <w:r w:rsidRPr="00877FE2">
        <w:rPr>
          <w:b/>
          <w:sz w:val="28"/>
          <w:szCs w:val="28"/>
        </w:rPr>
        <w:t>РОССИЙСКАЯ ФЕДЕРАЦИЯ</w:t>
      </w:r>
    </w:p>
    <w:p w:rsidR="00D96FC8" w:rsidRPr="00877FE2" w:rsidRDefault="00D96FC8" w:rsidP="00D96FC8">
      <w:pPr>
        <w:jc w:val="center"/>
        <w:outlineLvl w:val="0"/>
        <w:rPr>
          <w:b/>
          <w:sz w:val="28"/>
          <w:szCs w:val="28"/>
        </w:rPr>
      </w:pPr>
      <w:r w:rsidRPr="00877FE2">
        <w:rPr>
          <w:b/>
          <w:sz w:val="28"/>
          <w:szCs w:val="28"/>
        </w:rPr>
        <w:t>РОСТОВСКАЯ ОБЛАСТЬ</w:t>
      </w:r>
    </w:p>
    <w:p w:rsidR="00D96FC8" w:rsidRPr="00877FE2" w:rsidRDefault="00D96FC8" w:rsidP="00D96FC8">
      <w:pPr>
        <w:jc w:val="center"/>
        <w:outlineLvl w:val="0"/>
        <w:rPr>
          <w:b/>
          <w:sz w:val="28"/>
          <w:szCs w:val="28"/>
        </w:rPr>
      </w:pPr>
      <w:r w:rsidRPr="00877FE2">
        <w:rPr>
          <w:b/>
          <w:sz w:val="28"/>
          <w:szCs w:val="28"/>
        </w:rPr>
        <w:t>МУНИЦИПАЛЬНОЕ ОБРАЗОВАНИЕ</w:t>
      </w:r>
    </w:p>
    <w:p w:rsidR="00D96FC8" w:rsidRPr="00877FE2" w:rsidRDefault="00D96FC8" w:rsidP="00D96FC8">
      <w:pPr>
        <w:jc w:val="center"/>
        <w:outlineLvl w:val="0"/>
        <w:rPr>
          <w:b/>
          <w:sz w:val="28"/>
          <w:szCs w:val="28"/>
        </w:rPr>
      </w:pPr>
      <w:r w:rsidRPr="00877FE2">
        <w:rPr>
          <w:b/>
          <w:sz w:val="28"/>
          <w:szCs w:val="28"/>
        </w:rPr>
        <w:t>«СЕВЕРНОЕ СЕЛЬСКОЕ ПОСЕЛЕНИЕ»</w:t>
      </w:r>
    </w:p>
    <w:p w:rsidR="00D96FC8" w:rsidRPr="00877FE2" w:rsidRDefault="00D96FC8" w:rsidP="00D96FC8">
      <w:pPr>
        <w:jc w:val="center"/>
        <w:rPr>
          <w:b/>
          <w:sz w:val="28"/>
          <w:szCs w:val="28"/>
        </w:rPr>
      </w:pPr>
    </w:p>
    <w:p w:rsidR="00D96FC8" w:rsidRPr="00877FE2" w:rsidRDefault="00D96FC8" w:rsidP="00D96FC8">
      <w:pPr>
        <w:jc w:val="center"/>
        <w:rPr>
          <w:b/>
          <w:sz w:val="28"/>
          <w:szCs w:val="28"/>
        </w:rPr>
      </w:pPr>
      <w:r w:rsidRPr="00877FE2">
        <w:rPr>
          <w:b/>
          <w:sz w:val="28"/>
          <w:szCs w:val="28"/>
        </w:rPr>
        <w:t>АДМИНИСТРАЦИЯ</w:t>
      </w:r>
    </w:p>
    <w:p w:rsidR="00D96FC8" w:rsidRPr="00877FE2" w:rsidRDefault="00D96FC8" w:rsidP="00D96FC8">
      <w:pPr>
        <w:jc w:val="center"/>
        <w:rPr>
          <w:b/>
          <w:sz w:val="28"/>
          <w:szCs w:val="28"/>
        </w:rPr>
      </w:pPr>
      <w:r w:rsidRPr="00877FE2">
        <w:rPr>
          <w:b/>
          <w:sz w:val="28"/>
          <w:szCs w:val="28"/>
        </w:rPr>
        <w:t>СЕВЕРНОГО СЕЛЬСКОГО ПОСЕЛЕНИЯ</w:t>
      </w:r>
    </w:p>
    <w:p w:rsidR="00D96FC8" w:rsidRPr="00877FE2" w:rsidRDefault="00D96FC8" w:rsidP="00D96FC8">
      <w:pPr>
        <w:jc w:val="center"/>
        <w:rPr>
          <w:b/>
          <w:sz w:val="28"/>
          <w:szCs w:val="28"/>
        </w:rPr>
      </w:pPr>
      <w:r w:rsidRPr="00877FE2">
        <w:rPr>
          <w:b/>
          <w:sz w:val="28"/>
          <w:szCs w:val="28"/>
        </w:rPr>
        <w:t>ЗИМОВНИКОВСКОГО РАЙОНА</w:t>
      </w:r>
    </w:p>
    <w:p w:rsidR="00D96FC8" w:rsidRPr="00877FE2" w:rsidRDefault="00D96FC8" w:rsidP="00D96FC8">
      <w:pPr>
        <w:jc w:val="center"/>
        <w:rPr>
          <w:b/>
          <w:sz w:val="32"/>
        </w:rPr>
      </w:pPr>
    </w:p>
    <w:p w:rsidR="00D96FC8" w:rsidRPr="00877FE2" w:rsidRDefault="00D96FC8" w:rsidP="00D96FC8">
      <w:pPr>
        <w:jc w:val="center"/>
        <w:rPr>
          <w:b/>
          <w:sz w:val="32"/>
        </w:rPr>
      </w:pPr>
      <w:r w:rsidRPr="00877FE2">
        <w:rPr>
          <w:b/>
          <w:sz w:val="32"/>
        </w:rPr>
        <w:t>ПОСТАНОВЛЕНИЕ</w:t>
      </w:r>
    </w:p>
    <w:p w:rsidR="00D96FC8" w:rsidRPr="00877FE2" w:rsidRDefault="00D96FC8" w:rsidP="00D96FC8">
      <w:pPr>
        <w:jc w:val="center"/>
        <w:rPr>
          <w:b/>
          <w:sz w:val="32"/>
        </w:rPr>
      </w:pPr>
      <w:r w:rsidRPr="00877FE2">
        <w:rPr>
          <w:b/>
          <w:sz w:val="32"/>
        </w:rPr>
        <w:t>№</w:t>
      </w:r>
      <w:r>
        <w:rPr>
          <w:b/>
          <w:sz w:val="32"/>
        </w:rPr>
        <w:t xml:space="preserve"> </w:t>
      </w:r>
      <w:r w:rsidRPr="00877FE2">
        <w:rPr>
          <w:b/>
          <w:sz w:val="32"/>
        </w:rPr>
        <w:t>2</w:t>
      </w:r>
      <w:r>
        <w:rPr>
          <w:b/>
          <w:sz w:val="32"/>
        </w:rPr>
        <w:t>6</w:t>
      </w:r>
    </w:p>
    <w:p w:rsidR="00D96FC8" w:rsidRPr="00877FE2" w:rsidRDefault="00D96FC8" w:rsidP="00D96FC8">
      <w:pPr>
        <w:rPr>
          <w:b/>
          <w:sz w:val="28"/>
          <w:szCs w:val="28"/>
        </w:rPr>
      </w:pPr>
      <w:r w:rsidRPr="00877FE2">
        <w:rPr>
          <w:b/>
        </w:rPr>
        <w:t xml:space="preserve"> </w:t>
      </w:r>
      <w:r w:rsidR="00BA3290">
        <w:rPr>
          <w:b/>
          <w:sz w:val="28"/>
          <w:szCs w:val="28"/>
        </w:rPr>
        <w:t>18</w:t>
      </w:r>
      <w:r w:rsidRPr="00877FE2">
        <w:rPr>
          <w:b/>
          <w:sz w:val="28"/>
          <w:szCs w:val="28"/>
        </w:rPr>
        <w:t xml:space="preserve"> марта 2025 года                                                                                </w:t>
      </w:r>
      <w:r>
        <w:rPr>
          <w:b/>
          <w:sz w:val="28"/>
          <w:szCs w:val="28"/>
        </w:rPr>
        <w:t xml:space="preserve">    </w:t>
      </w:r>
      <w:r w:rsidRPr="00877FE2">
        <w:rPr>
          <w:b/>
          <w:sz w:val="28"/>
          <w:szCs w:val="28"/>
        </w:rPr>
        <w:t xml:space="preserve">х. </w:t>
      </w:r>
      <w:proofErr w:type="spellStart"/>
      <w:r w:rsidRPr="00877FE2">
        <w:rPr>
          <w:b/>
          <w:sz w:val="28"/>
          <w:szCs w:val="28"/>
        </w:rPr>
        <w:t>Гашун</w:t>
      </w:r>
      <w:proofErr w:type="spellEnd"/>
    </w:p>
    <w:p w:rsidR="003F5BAF" w:rsidRDefault="003F5BAF" w:rsidP="003F5BAF">
      <w:pPr>
        <w:autoSpaceDE w:val="0"/>
        <w:autoSpaceDN w:val="0"/>
        <w:adjustRightInd w:val="0"/>
        <w:ind w:right="5400"/>
        <w:jc w:val="both"/>
        <w:rPr>
          <w:sz w:val="28"/>
          <w:szCs w:val="28"/>
        </w:rPr>
      </w:pPr>
    </w:p>
    <w:p w:rsidR="003F5BAF" w:rsidRDefault="00E32C35" w:rsidP="00E7701F">
      <w:pPr>
        <w:suppressAutoHyphens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F5BAF" w:rsidRPr="008C3F1B">
        <w:rPr>
          <w:sz w:val="28"/>
          <w:szCs w:val="28"/>
        </w:rPr>
        <w:t>Об утверждении отчета о реализации муниципальной</w:t>
      </w:r>
    </w:p>
    <w:p w:rsidR="003F5BAF" w:rsidRDefault="003F5BAF" w:rsidP="00E7701F">
      <w:pPr>
        <w:suppressAutoHyphens/>
        <w:rPr>
          <w:kern w:val="2"/>
          <w:sz w:val="28"/>
          <w:szCs w:val="28"/>
        </w:rPr>
      </w:pPr>
      <w:r w:rsidRPr="008C3F1B">
        <w:rPr>
          <w:sz w:val="28"/>
          <w:szCs w:val="28"/>
        </w:rPr>
        <w:t xml:space="preserve"> программы </w:t>
      </w:r>
      <w:r>
        <w:rPr>
          <w:sz w:val="28"/>
          <w:szCs w:val="28"/>
        </w:rPr>
        <w:t>Северного сельского поселения</w:t>
      </w:r>
      <w:r w:rsidRPr="008C3F1B">
        <w:rPr>
          <w:sz w:val="28"/>
          <w:szCs w:val="28"/>
        </w:rPr>
        <w:t xml:space="preserve"> «</w:t>
      </w:r>
      <w:r w:rsidRPr="00B66982">
        <w:rPr>
          <w:kern w:val="2"/>
          <w:sz w:val="28"/>
          <w:szCs w:val="28"/>
        </w:rPr>
        <w:t>Управление</w:t>
      </w:r>
    </w:p>
    <w:p w:rsidR="003F5BAF" w:rsidRPr="008C3F1B" w:rsidRDefault="003F5BAF" w:rsidP="00D96FC8">
      <w:pPr>
        <w:autoSpaceDE w:val="0"/>
        <w:autoSpaceDN w:val="0"/>
        <w:adjustRightInd w:val="0"/>
        <w:ind w:right="4733"/>
        <w:rPr>
          <w:sz w:val="28"/>
          <w:szCs w:val="28"/>
        </w:rPr>
      </w:pPr>
      <w:r w:rsidRPr="00B66982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м</w:t>
      </w:r>
      <w:r w:rsidRPr="00B66982">
        <w:rPr>
          <w:kern w:val="2"/>
          <w:sz w:val="28"/>
          <w:szCs w:val="28"/>
        </w:rPr>
        <w:t>униципальным</w:t>
      </w:r>
      <w:r>
        <w:rPr>
          <w:kern w:val="2"/>
          <w:sz w:val="28"/>
          <w:szCs w:val="28"/>
        </w:rPr>
        <w:t xml:space="preserve"> </w:t>
      </w:r>
      <w:r w:rsidRPr="00B66982">
        <w:rPr>
          <w:kern w:val="2"/>
          <w:sz w:val="28"/>
          <w:szCs w:val="28"/>
        </w:rPr>
        <w:t>имуществом</w:t>
      </w:r>
      <w:r w:rsidR="00E7701F">
        <w:rPr>
          <w:sz w:val="28"/>
          <w:szCs w:val="28"/>
        </w:rPr>
        <w:t>» за</w:t>
      </w:r>
      <w:r w:rsidR="00D96FC8">
        <w:rPr>
          <w:sz w:val="28"/>
          <w:szCs w:val="28"/>
        </w:rPr>
        <w:t xml:space="preserve"> </w:t>
      </w:r>
      <w:r w:rsidR="00F57EDF">
        <w:rPr>
          <w:sz w:val="28"/>
          <w:szCs w:val="28"/>
        </w:rPr>
        <w:t>2024</w:t>
      </w:r>
      <w:r w:rsidRPr="008C3F1B">
        <w:rPr>
          <w:sz w:val="28"/>
          <w:szCs w:val="28"/>
        </w:rPr>
        <w:t xml:space="preserve"> год </w:t>
      </w:r>
    </w:p>
    <w:p w:rsidR="00EB2FA1" w:rsidRDefault="00EB2FA1" w:rsidP="00A407F1">
      <w:pPr>
        <w:ind w:left="540" w:firstLine="540"/>
      </w:pPr>
    </w:p>
    <w:p w:rsidR="00EB2FA1" w:rsidRDefault="00EB2FA1" w:rsidP="00A407F1">
      <w:pPr>
        <w:ind w:left="540" w:firstLine="540"/>
        <w:rPr>
          <w:b/>
          <w:szCs w:val="20"/>
        </w:rPr>
      </w:pPr>
    </w:p>
    <w:p w:rsidR="003F5BAF" w:rsidRPr="00F93B61" w:rsidRDefault="003F5BAF" w:rsidP="003F5BAF">
      <w:pPr>
        <w:spacing w:line="228" w:lineRule="auto"/>
        <w:ind w:firstLine="709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>В</w:t>
      </w:r>
      <w:r w:rsidRPr="008C3F1B">
        <w:rPr>
          <w:sz w:val="28"/>
          <w:szCs w:val="28"/>
        </w:rPr>
        <w:t xml:space="preserve"> соответствии </w:t>
      </w:r>
      <w:r w:rsidRPr="002B1211">
        <w:rPr>
          <w:sz w:val="28"/>
          <w:szCs w:val="28"/>
        </w:rPr>
        <w:t xml:space="preserve"> </w:t>
      </w:r>
      <w:r w:rsidRPr="00C326CB">
        <w:rPr>
          <w:sz w:val="28"/>
          <w:szCs w:val="28"/>
        </w:rPr>
        <w:t xml:space="preserve">с постановлением Администрации Северного сельского </w:t>
      </w:r>
      <w:r>
        <w:rPr>
          <w:sz w:val="28"/>
          <w:szCs w:val="28"/>
        </w:rPr>
        <w:t>поселения от 23.04.2018 г № 40</w:t>
      </w:r>
      <w:r w:rsidRPr="00C326CB">
        <w:rPr>
          <w:sz w:val="28"/>
          <w:szCs w:val="28"/>
        </w:rPr>
        <w:t xml:space="preserve"> «</w:t>
      </w:r>
      <w:r>
        <w:rPr>
          <w:sz w:val="28"/>
          <w:szCs w:val="28"/>
        </w:rPr>
        <w:t>Об утверждении  порядка разработки, реализации и оценки эффективности муниципальных программ Северного сельского поселения</w:t>
      </w:r>
      <w:r w:rsidRPr="00C326CB">
        <w:rPr>
          <w:sz w:val="28"/>
          <w:szCs w:val="28"/>
        </w:rPr>
        <w:t xml:space="preserve">»,  </w:t>
      </w:r>
      <w:r w:rsidRPr="00F93B61">
        <w:rPr>
          <w:kern w:val="2"/>
          <w:sz w:val="28"/>
          <w:szCs w:val="28"/>
        </w:rPr>
        <w:t>руководствуясь подпунктом 11 пункта 2  статьи 3</w:t>
      </w:r>
      <w:r w:rsidR="005860E0">
        <w:rPr>
          <w:kern w:val="2"/>
          <w:sz w:val="28"/>
          <w:szCs w:val="28"/>
        </w:rPr>
        <w:t>4</w:t>
      </w:r>
      <w:r w:rsidRPr="00F93B61">
        <w:rPr>
          <w:kern w:val="2"/>
          <w:sz w:val="28"/>
          <w:szCs w:val="28"/>
          <w:vertAlign w:val="superscript"/>
        </w:rPr>
        <w:t xml:space="preserve">   </w:t>
      </w:r>
      <w:r w:rsidRPr="00F93B61">
        <w:rPr>
          <w:kern w:val="2"/>
          <w:sz w:val="28"/>
          <w:szCs w:val="28"/>
        </w:rPr>
        <w:t>Устава Муниципального образования  «Северное сельское поселение».</w:t>
      </w:r>
    </w:p>
    <w:p w:rsidR="00EB2FA1" w:rsidRDefault="00962AD3" w:rsidP="00D96FC8">
      <w:pPr>
        <w:pStyle w:val="ConsPlusTitle"/>
        <w:widowControl/>
        <w:tabs>
          <w:tab w:val="left" w:pos="0"/>
        </w:tabs>
        <w:ind w:left="142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EB2FA1" w:rsidRPr="00D96FC8" w:rsidRDefault="00EB2FA1" w:rsidP="004C06E1">
      <w:pPr>
        <w:pStyle w:val="ConsPlusTitle"/>
        <w:widowControl/>
        <w:tabs>
          <w:tab w:val="left" w:pos="540"/>
        </w:tabs>
        <w:ind w:left="540" w:firstLine="360"/>
        <w:jc w:val="center"/>
        <w:rPr>
          <w:rFonts w:ascii="Times New Roman" w:hAnsi="Times New Roman" w:cs="Times New Roman"/>
          <w:sz w:val="28"/>
          <w:szCs w:val="28"/>
        </w:rPr>
      </w:pPr>
      <w:r w:rsidRPr="00D96FC8">
        <w:rPr>
          <w:rFonts w:ascii="Times New Roman" w:hAnsi="Times New Roman" w:cs="Times New Roman"/>
          <w:sz w:val="28"/>
          <w:szCs w:val="28"/>
        </w:rPr>
        <w:t>ПОСТАНАВЛЯЮ:</w:t>
      </w:r>
    </w:p>
    <w:p w:rsidR="00EB2FA1" w:rsidRPr="004C06E1" w:rsidRDefault="00EB2FA1" w:rsidP="004C06E1">
      <w:pPr>
        <w:pStyle w:val="ConsPlusTitle"/>
        <w:widowControl/>
        <w:tabs>
          <w:tab w:val="left" w:pos="540"/>
        </w:tabs>
        <w:ind w:left="540" w:firstLine="360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EB2FA1" w:rsidRPr="00F37FDE" w:rsidRDefault="00EB2FA1" w:rsidP="00BC670E">
      <w:pPr>
        <w:widowControl w:val="0"/>
        <w:tabs>
          <w:tab w:val="left" w:pos="540"/>
        </w:tabs>
        <w:autoSpaceDE w:val="0"/>
        <w:autoSpaceDN w:val="0"/>
        <w:adjustRightInd w:val="0"/>
        <w:ind w:left="708" w:right="-57" w:firstLine="360"/>
        <w:jc w:val="both"/>
        <w:rPr>
          <w:sz w:val="28"/>
          <w:szCs w:val="28"/>
        </w:rPr>
      </w:pPr>
      <w:r w:rsidRPr="00F37FDE">
        <w:rPr>
          <w:sz w:val="28"/>
          <w:szCs w:val="28"/>
        </w:rPr>
        <w:t>1. Утвердить отчет о реализации</w:t>
      </w:r>
      <w:r>
        <w:rPr>
          <w:sz w:val="28"/>
          <w:szCs w:val="28"/>
        </w:rPr>
        <w:t xml:space="preserve"> </w:t>
      </w:r>
      <w:r w:rsidRPr="00C4661B">
        <w:rPr>
          <w:sz w:val="28"/>
          <w:szCs w:val="28"/>
        </w:rPr>
        <w:t xml:space="preserve">муниципальной </w:t>
      </w:r>
      <w:bookmarkStart w:id="0" w:name="_Hlk2676034"/>
      <w:r w:rsidR="00962AD3">
        <w:rPr>
          <w:sz w:val="28"/>
          <w:szCs w:val="28"/>
        </w:rPr>
        <w:t>п</w:t>
      </w:r>
      <w:r w:rsidRPr="00C4661B">
        <w:rPr>
          <w:sz w:val="28"/>
          <w:szCs w:val="28"/>
        </w:rPr>
        <w:t>рограммы</w:t>
      </w:r>
      <w:r>
        <w:rPr>
          <w:sz w:val="28"/>
          <w:szCs w:val="28"/>
        </w:rPr>
        <w:t xml:space="preserve"> </w:t>
      </w:r>
      <w:bookmarkEnd w:id="0"/>
      <w:r w:rsidR="003F5BAF">
        <w:rPr>
          <w:sz w:val="28"/>
          <w:szCs w:val="28"/>
        </w:rPr>
        <w:t>Северного</w:t>
      </w:r>
      <w:r>
        <w:rPr>
          <w:sz w:val="28"/>
          <w:szCs w:val="28"/>
        </w:rPr>
        <w:t xml:space="preserve"> сельского поселения «Управление м</w:t>
      </w:r>
      <w:r w:rsidR="003F5BAF">
        <w:rPr>
          <w:sz w:val="28"/>
          <w:szCs w:val="28"/>
        </w:rPr>
        <w:t xml:space="preserve">униципальным имуществом» за </w:t>
      </w:r>
      <w:r w:rsidR="00F57EDF">
        <w:rPr>
          <w:sz w:val="28"/>
          <w:szCs w:val="28"/>
        </w:rPr>
        <w:t>2024</w:t>
      </w:r>
      <w:r>
        <w:rPr>
          <w:sz w:val="28"/>
          <w:szCs w:val="28"/>
        </w:rPr>
        <w:t xml:space="preserve"> год</w:t>
      </w:r>
      <w:r w:rsidRPr="000D1D92">
        <w:rPr>
          <w:sz w:val="28"/>
          <w:szCs w:val="28"/>
        </w:rPr>
        <w:t xml:space="preserve"> </w:t>
      </w:r>
      <w:r w:rsidRPr="00F37FDE">
        <w:rPr>
          <w:sz w:val="28"/>
          <w:szCs w:val="28"/>
        </w:rPr>
        <w:t>согласно приложению.</w:t>
      </w:r>
    </w:p>
    <w:p w:rsidR="00EB2FA1" w:rsidRDefault="003F5BAF" w:rsidP="00BC670E">
      <w:pPr>
        <w:shd w:val="clear" w:color="auto" w:fill="FFFFFF"/>
        <w:ind w:left="54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 2</w:t>
      </w:r>
      <w:r w:rsidR="00EB2FA1" w:rsidRPr="0073002C">
        <w:rPr>
          <w:sz w:val="28"/>
          <w:szCs w:val="28"/>
        </w:rPr>
        <w:t xml:space="preserve">. </w:t>
      </w:r>
      <w:proofErr w:type="gramStart"/>
      <w:r w:rsidR="00EB2FA1" w:rsidRPr="000A1B34">
        <w:rPr>
          <w:sz w:val="28"/>
          <w:szCs w:val="28"/>
        </w:rPr>
        <w:t>Контроль за</w:t>
      </w:r>
      <w:proofErr w:type="gramEnd"/>
      <w:r w:rsidR="00EB2FA1" w:rsidRPr="000A1B34">
        <w:rPr>
          <w:sz w:val="28"/>
          <w:szCs w:val="28"/>
        </w:rPr>
        <w:t xml:space="preserve"> выполнением настоящего постановления</w:t>
      </w:r>
      <w:r w:rsidR="00EB2FA1">
        <w:rPr>
          <w:sz w:val="28"/>
          <w:szCs w:val="28"/>
        </w:rPr>
        <w:t xml:space="preserve"> </w:t>
      </w:r>
      <w:r>
        <w:rPr>
          <w:sz w:val="28"/>
          <w:szCs w:val="28"/>
        </w:rPr>
        <w:t>оставляю за собой</w:t>
      </w:r>
    </w:p>
    <w:p w:rsidR="00EB2FA1" w:rsidRDefault="00EB2FA1" w:rsidP="00D80228">
      <w:pPr>
        <w:ind w:left="540" w:firstLine="540"/>
        <w:jc w:val="both"/>
        <w:rPr>
          <w:sz w:val="28"/>
        </w:rPr>
      </w:pPr>
    </w:p>
    <w:p w:rsidR="003F5BAF" w:rsidRPr="008C3F1B" w:rsidRDefault="003F5BAF" w:rsidP="003F5BAF">
      <w:pPr>
        <w:jc w:val="both"/>
        <w:rPr>
          <w:sz w:val="28"/>
          <w:szCs w:val="28"/>
        </w:rPr>
      </w:pPr>
    </w:p>
    <w:p w:rsidR="003F5BAF" w:rsidRPr="008C3F1B" w:rsidRDefault="003F5BAF" w:rsidP="003F5BAF">
      <w:pPr>
        <w:tabs>
          <w:tab w:val="left" w:pos="993"/>
        </w:tabs>
        <w:jc w:val="both"/>
        <w:rPr>
          <w:sz w:val="28"/>
          <w:szCs w:val="28"/>
        </w:rPr>
      </w:pPr>
      <w:r w:rsidRPr="008C3F1B">
        <w:rPr>
          <w:sz w:val="28"/>
          <w:szCs w:val="28"/>
        </w:rPr>
        <w:t xml:space="preserve">Глава Администрации </w:t>
      </w:r>
    </w:p>
    <w:p w:rsidR="003F5BAF" w:rsidRDefault="003F5BAF" w:rsidP="003F5BAF">
      <w:p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Северного сельского поселения</w:t>
      </w:r>
      <w:r w:rsidRPr="008C3F1B">
        <w:rPr>
          <w:sz w:val="28"/>
          <w:szCs w:val="28"/>
        </w:rPr>
        <w:tab/>
      </w:r>
      <w:r>
        <w:rPr>
          <w:sz w:val="28"/>
          <w:szCs w:val="28"/>
        </w:rPr>
        <w:t xml:space="preserve">          </w:t>
      </w:r>
      <w:r w:rsidR="0000147C">
        <w:rPr>
          <w:sz w:val="28"/>
          <w:szCs w:val="28"/>
        </w:rPr>
        <w:t xml:space="preserve">                    </w:t>
      </w:r>
      <w:proofErr w:type="spellStart"/>
      <w:r w:rsidR="0000147C">
        <w:rPr>
          <w:sz w:val="28"/>
          <w:szCs w:val="28"/>
        </w:rPr>
        <w:t>Л.А.Калиберда</w:t>
      </w:r>
      <w:proofErr w:type="spellEnd"/>
      <w:r w:rsidRPr="008C3F1B">
        <w:rPr>
          <w:sz w:val="28"/>
          <w:szCs w:val="28"/>
        </w:rPr>
        <w:tab/>
      </w:r>
      <w:r w:rsidRPr="008C3F1B">
        <w:rPr>
          <w:sz w:val="28"/>
          <w:szCs w:val="28"/>
        </w:rPr>
        <w:tab/>
      </w:r>
      <w:r w:rsidRPr="008C3F1B">
        <w:rPr>
          <w:sz w:val="28"/>
          <w:szCs w:val="28"/>
        </w:rPr>
        <w:tab/>
      </w:r>
      <w:r>
        <w:rPr>
          <w:sz w:val="28"/>
          <w:szCs w:val="28"/>
        </w:rPr>
        <w:t xml:space="preserve">  </w:t>
      </w:r>
    </w:p>
    <w:p w:rsidR="003F5BAF" w:rsidRDefault="003F5BAF" w:rsidP="003F5BAF">
      <w:pPr>
        <w:jc w:val="right"/>
        <w:rPr>
          <w:b/>
          <w:sz w:val="28"/>
          <w:szCs w:val="28"/>
        </w:rPr>
      </w:pPr>
    </w:p>
    <w:p w:rsidR="00EB2FA1" w:rsidRDefault="00EB2FA1" w:rsidP="00A407F1">
      <w:pPr>
        <w:pStyle w:val="Web"/>
        <w:ind w:left="540" w:firstLine="540"/>
        <w:jc w:val="both"/>
        <w:rPr>
          <w:rStyle w:val="a4"/>
          <w:bCs/>
          <w:sz w:val="28"/>
          <w:szCs w:val="28"/>
        </w:rPr>
      </w:pPr>
    </w:p>
    <w:p w:rsidR="00EB2FA1" w:rsidRDefault="00EB2FA1" w:rsidP="00A407F1">
      <w:pPr>
        <w:pStyle w:val="Web"/>
        <w:ind w:left="540" w:firstLine="540"/>
        <w:jc w:val="both"/>
        <w:rPr>
          <w:rStyle w:val="a4"/>
          <w:bCs/>
          <w:sz w:val="28"/>
          <w:szCs w:val="28"/>
        </w:rPr>
      </w:pPr>
    </w:p>
    <w:p w:rsidR="00EB2FA1" w:rsidRPr="00357FD0" w:rsidRDefault="00962AD3" w:rsidP="00D80228">
      <w:pPr>
        <w:pageBreakBefore/>
        <w:spacing w:line="264" w:lineRule="auto"/>
        <w:jc w:val="right"/>
        <w:rPr>
          <w:sz w:val="28"/>
        </w:rPr>
      </w:pPr>
      <w:r>
        <w:rPr>
          <w:sz w:val="28"/>
        </w:rPr>
        <w:lastRenderedPageBreak/>
        <w:t>П</w:t>
      </w:r>
      <w:r w:rsidR="00EB2FA1" w:rsidRPr="00357FD0">
        <w:rPr>
          <w:sz w:val="28"/>
        </w:rPr>
        <w:t>риложение</w:t>
      </w:r>
    </w:p>
    <w:p w:rsidR="00EB2FA1" w:rsidRPr="00357FD0" w:rsidRDefault="00EB2FA1" w:rsidP="00D80228">
      <w:pPr>
        <w:spacing w:line="264" w:lineRule="auto"/>
        <w:ind w:left="540" w:firstLine="540"/>
        <w:jc w:val="right"/>
        <w:rPr>
          <w:sz w:val="28"/>
        </w:rPr>
      </w:pPr>
      <w:r w:rsidRPr="00357FD0">
        <w:rPr>
          <w:sz w:val="28"/>
        </w:rPr>
        <w:t>к постановлению</w:t>
      </w:r>
    </w:p>
    <w:p w:rsidR="00EB2FA1" w:rsidRDefault="00EB2FA1" w:rsidP="00D80228">
      <w:pPr>
        <w:spacing w:line="264" w:lineRule="auto"/>
        <w:ind w:left="540" w:firstLine="540"/>
        <w:jc w:val="right"/>
        <w:rPr>
          <w:sz w:val="28"/>
        </w:rPr>
      </w:pPr>
      <w:r>
        <w:rPr>
          <w:sz w:val="28"/>
        </w:rPr>
        <w:t xml:space="preserve">Администрации </w:t>
      </w:r>
      <w:r w:rsidR="003F5BAF">
        <w:rPr>
          <w:sz w:val="28"/>
        </w:rPr>
        <w:t xml:space="preserve"> </w:t>
      </w:r>
      <w:proofErr w:type="gramStart"/>
      <w:r w:rsidR="003F5BAF">
        <w:rPr>
          <w:sz w:val="28"/>
        </w:rPr>
        <w:t>Северного</w:t>
      </w:r>
      <w:proofErr w:type="gramEnd"/>
    </w:p>
    <w:p w:rsidR="00EB2FA1" w:rsidRPr="00357FD0" w:rsidRDefault="00EB2FA1" w:rsidP="00D80228">
      <w:pPr>
        <w:spacing w:line="264" w:lineRule="auto"/>
        <w:ind w:left="540" w:firstLine="540"/>
        <w:jc w:val="right"/>
        <w:rPr>
          <w:sz w:val="28"/>
        </w:rPr>
      </w:pPr>
      <w:r>
        <w:rPr>
          <w:sz w:val="28"/>
        </w:rPr>
        <w:t>сельского поселения</w:t>
      </w:r>
    </w:p>
    <w:p w:rsidR="00EB2FA1" w:rsidRPr="00316564" w:rsidRDefault="00EB2FA1" w:rsidP="00D80228">
      <w:pPr>
        <w:ind w:left="540" w:firstLine="540"/>
        <w:jc w:val="right"/>
        <w:rPr>
          <w:sz w:val="28"/>
        </w:rPr>
      </w:pPr>
      <w:r w:rsidRPr="009452CA">
        <w:rPr>
          <w:sz w:val="28"/>
        </w:rPr>
        <w:t>от</w:t>
      </w:r>
      <w:r w:rsidR="00EE7649">
        <w:rPr>
          <w:sz w:val="28"/>
        </w:rPr>
        <w:t xml:space="preserve"> </w:t>
      </w:r>
      <w:r w:rsidR="00F57EDF">
        <w:rPr>
          <w:sz w:val="28"/>
        </w:rPr>
        <w:t xml:space="preserve">  </w:t>
      </w:r>
      <w:r w:rsidR="00BA3290">
        <w:rPr>
          <w:sz w:val="28"/>
        </w:rPr>
        <w:t>18</w:t>
      </w:r>
      <w:r w:rsidR="005860E0">
        <w:rPr>
          <w:sz w:val="28"/>
        </w:rPr>
        <w:t xml:space="preserve">.03. </w:t>
      </w:r>
      <w:r w:rsidRPr="00316564">
        <w:rPr>
          <w:sz w:val="28"/>
        </w:rPr>
        <w:t>20</w:t>
      </w:r>
      <w:r w:rsidR="00F57EDF">
        <w:rPr>
          <w:sz w:val="28"/>
        </w:rPr>
        <w:t>25</w:t>
      </w:r>
      <w:r w:rsidR="00BC670E">
        <w:rPr>
          <w:sz w:val="28"/>
        </w:rPr>
        <w:t>г.</w:t>
      </w:r>
      <w:r>
        <w:rPr>
          <w:sz w:val="28"/>
        </w:rPr>
        <w:t xml:space="preserve"> </w:t>
      </w:r>
      <w:r w:rsidR="004E6DD2">
        <w:rPr>
          <w:sz w:val="28"/>
        </w:rPr>
        <w:t>№</w:t>
      </w:r>
      <w:r w:rsidR="00F57EDF">
        <w:rPr>
          <w:sz w:val="28"/>
        </w:rPr>
        <w:t xml:space="preserve"> </w:t>
      </w:r>
      <w:r w:rsidR="00D96FC8">
        <w:rPr>
          <w:sz w:val="28"/>
        </w:rPr>
        <w:t>26</w:t>
      </w:r>
    </w:p>
    <w:p w:rsidR="00EB2FA1" w:rsidRPr="00357FD0" w:rsidRDefault="00EB2FA1" w:rsidP="00A407F1">
      <w:pPr>
        <w:spacing w:line="264" w:lineRule="auto"/>
        <w:ind w:left="540" w:firstLine="540"/>
        <w:jc w:val="center"/>
        <w:rPr>
          <w:sz w:val="28"/>
        </w:rPr>
      </w:pPr>
    </w:p>
    <w:p w:rsidR="00EB2FA1" w:rsidRDefault="00EB2FA1" w:rsidP="00AB0AF4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Отчет о реализации </w:t>
      </w:r>
    </w:p>
    <w:p w:rsidR="00EB2FA1" w:rsidRDefault="00EB2FA1" w:rsidP="00AB0AF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C4661B">
        <w:rPr>
          <w:sz w:val="28"/>
          <w:szCs w:val="28"/>
        </w:rPr>
        <w:t xml:space="preserve">муниципальной </w:t>
      </w:r>
      <w:r w:rsidR="002F1268">
        <w:rPr>
          <w:sz w:val="28"/>
          <w:szCs w:val="28"/>
        </w:rPr>
        <w:t>п</w:t>
      </w:r>
      <w:r w:rsidRPr="00C4661B">
        <w:rPr>
          <w:sz w:val="28"/>
          <w:szCs w:val="28"/>
        </w:rPr>
        <w:t>рограммы</w:t>
      </w:r>
      <w:r>
        <w:rPr>
          <w:sz w:val="28"/>
          <w:szCs w:val="28"/>
        </w:rPr>
        <w:t xml:space="preserve"> </w:t>
      </w:r>
      <w:r w:rsidR="005C70A7">
        <w:rPr>
          <w:sz w:val="28"/>
          <w:szCs w:val="28"/>
        </w:rPr>
        <w:t xml:space="preserve">Северного </w:t>
      </w:r>
      <w:r>
        <w:rPr>
          <w:sz w:val="28"/>
          <w:szCs w:val="28"/>
        </w:rPr>
        <w:t xml:space="preserve">сельского поселения </w:t>
      </w:r>
    </w:p>
    <w:p w:rsidR="00EB2FA1" w:rsidRDefault="00EB2FA1" w:rsidP="00AB0AF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«Управление муниципальным имуществом»</w:t>
      </w:r>
    </w:p>
    <w:p w:rsidR="00EB2FA1" w:rsidRDefault="005C70A7" w:rsidP="00AB0AF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за </w:t>
      </w:r>
      <w:r w:rsidR="006C7F75">
        <w:rPr>
          <w:sz w:val="28"/>
          <w:szCs w:val="28"/>
        </w:rPr>
        <w:t>2024</w:t>
      </w:r>
      <w:r w:rsidR="00EB2FA1">
        <w:rPr>
          <w:sz w:val="28"/>
          <w:szCs w:val="28"/>
        </w:rPr>
        <w:t xml:space="preserve"> год</w:t>
      </w:r>
    </w:p>
    <w:p w:rsidR="00EB2FA1" w:rsidRPr="00C7003B" w:rsidRDefault="00EB2FA1" w:rsidP="00AB0AF4">
      <w:pPr>
        <w:widowControl w:val="0"/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2F1268" w:rsidRPr="00550C8A" w:rsidRDefault="002F1268" w:rsidP="002F1268">
      <w:pPr>
        <w:jc w:val="center"/>
        <w:rPr>
          <w:kern w:val="2"/>
          <w:sz w:val="28"/>
          <w:szCs w:val="28"/>
        </w:rPr>
      </w:pPr>
      <w:r w:rsidRPr="00550C8A">
        <w:rPr>
          <w:kern w:val="2"/>
          <w:sz w:val="28"/>
          <w:szCs w:val="28"/>
        </w:rPr>
        <w:t xml:space="preserve">Раздел 1. Конкретные результаты, </w:t>
      </w:r>
      <w:r w:rsidRPr="00550C8A">
        <w:rPr>
          <w:kern w:val="2"/>
          <w:sz w:val="28"/>
          <w:szCs w:val="28"/>
        </w:rPr>
        <w:br/>
        <w:t>достигнутые за отчетный период</w:t>
      </w:r>
    </w:p>
    <w:p w:rsidR="00EB2FA1" w:rsidRPr="00F37FDE" w:rsidRDefault="00EB2FA1" w:rsidP="00AB0AF4">
      <w:pPr>
        <w:widowControl w:val="0"/>
        <w:autoSpaceDE w:val="0"/>
        <w:autoSpaceDN w:val="0"/>
        <w:adjustRightInd w:val="0"/>
        <w:ind w:right="-57"/>
        <w:jc w:val="center"/>
        <w:rPr>
          <w:sz w:val="16"/>
          <w:szCs w:val="16"/>
        </w:rPr>
      </w:pPr>
    </w:p>
    <w:p w:rsidR="00EB2FA1" w:rsidRDefault="00EB2FA1" w:rsidP="00A27B65">
      <w:pPr>
        <w:pStyle w:val="ConsPlusNormal"/>
        <w:widowControl/>
        <w:tabs>
          <w:tab w:val="left" w:pos="360"/>
        </w:tabs>
        <w:suppressAutoHyphens/>
        <w:autoSpaceDN/>
        <w:adjustRightInd/>
        <w:snapToGrid w:val="0"/>
        <w:ind w:left="540"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27B65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Pr="00A27B65">
        <w:rPr>
          <w:rFonts w:ascii="Times New Roman" w:hAnsi="Times New Roman" w:cs="Times New Roman"/>
          <w:sz w:val="28"/>
          <w:szCs w:val="28"/>
        </w:rPr>
        <w:t xml:space="preserve">Основная цель </w:t>
      </w:r>
      <w:r w:rsidRPr="00A27B65">
        <w:rPr>
          <w:rFonts w:ascii="Times New Roman" w:hAnsi="Times New Roman" w:cs="Times New Roman"/>
          <w:spacing w:val="-1"/>
          <w:sz w:val="28"/>
          <w:szCs w:val="28"/>
        </w:rPr>
        <w:t>П</w:t>
      </w:r>
      <w:r w:rsidRPr="00A27B65">
        <w:rPr>
          <w:rFonts w:ascii="Times New Roman" w:hAnsi="Times New Roman" w:cs="Times New Roman"/>
          <w:sz w:val="28"/>
          <w:szCs w:val="28"/>
        </w:rPr>
        <w:t>р</w:t>
      </w:r>
      <w:r w:rsidRPr="00A27B65">
        <w:rPr>
          <w:rFonts w:ascii="Times New Roman" w:hAnsi="Times New Roman" w:cs="Times New Roman"/>
          <w:spacing w:val="1"/>
          <w:sz w:val="28"/>
          <w:szCs w:val="28"/>
        </w:rPr>
        <w:t>о</w:t>
      </w:r>
      <w:r w:rsidRPr="00A27B65">
        <w:rPr>
          <w:rFonts w:ascii="Times New Roman" w:hAnsi="Times New Roman" w:cs="Times New Roman"/>
          <w:spacing w:val="-2"/>
          <w:sz w:val="28"/>
          <w:szCs w:val="28"/>
        </w:rPr>
        <w:t>г</w:t>
      </w:r>
      <w:r w:rsidRPr="00A27B65">
        <w:rPr>
          <w:rFonts w:ascii="Times New Roman" w:hAnsi="Times New Roman" w:cs="Times New Roman"/>
          <w:sz w:val="28"/>
          <w:szCs w:val="28"/>
        </w:rPr>
        <w:t>ра</w:t>
      </w:r>
      <w:r w:rsidRPr="00A27B65">
        <w:rPr>
          <w:rFonts w:ascii="Times New Roman" w:hAnsi="Times New Roman" w:cs="Times New Roman"/>
          <w:spacing w:val="-1"/>
          <w:sz w:val="28"/>
          <w:szCs w:val="28"/>
        </w:rPr>
        <w:t>м</w:t>
      </w:r>
      <w:r w:rsidRPr="00A27B65">
        <w:rPr>
          <w:rFonts w:ascii="Times New Roman" w:hAnsi="Times New Roman" w:cs="Times New Roman"/>
          <w:sz w:val="28"/>
          <w:szCs w:val="28"/>
        </w:rPr>
        <w:t>м</w:t>
      </w:r>
      <w:r w:rsidRPr="00A27B65">
        <w:rPr>
          <w:rFonts w:ascii="Times New Roman" w:hAnsi="Times New Roman" w:cs="Times New Roman"/>
          <w:spacing w:val="-2"/>
          <w:sz w:val="28"/>
          <w:szCs w:val="28"/>
        </w:rPr>
        <w:t>ы</w:t>
      </w:r>
      <w:r w:rsidRPr="00A27B65"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27B65">
        <w:rPr>
          <w:rFonts w:ascii="Times New Roman" w:hAnsi="Times New Roman" w:cs="Times New Roman"/>
          <w:sz w:val="28"/>
          <w:szCs w:val="28"/>
        </w:rPr>
        <w:t xml:space="preserve"> эффективно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A27B6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управление муниципальным имуществом,</w:t>
      </w:r>
      <w:r w:rsidRPr="00A27B6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рациональное и эффективное использование муниципального имущества и земельных участков, максимизация доходов.</w:t>
      </w:r>
    </w:p>
    <w:p w:rsidR="00EB2FA1" w:rsidRPr="00A27B65" w:rsidRDefault="00EB2FA1" w:rsidP="00A27B65">
      <w:pPr>
        <w:pStyle w:val="ConsPlusNormal"/>
        <w:widowControl/>
        <w:tabs>
          <w:tab w:val="left" w:pos="360"/>
        </w:tabs>
        <w:suppressAutoHyphens/>
        <w:autoSpaceDN/>
        <w:adjustRightInd/>
        <w:snapToGrid w:val="0"/>
        <w:ind w:left="540"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Ответственным исполнителем муниципальной программы является Администрация </w:t>
      </w:r>
      <w:r w:rsidR="005C70A7">
        <w:rPr>
          <w:rFonts w:ascii="Times New Roman" w:hAnsi="Times New Roman" w:cs="Times New Roman"/>
          <w:color w:val="000000"/>
          <w:sz w:val="28"/>
          <w:szCs w:val="28"/>
        </w:rPr>
        <w:t>Северного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поселения.</w:t>
      </w:r>
      <w:r w:rsidRPr="00A27B65"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</w:p>
    <w:p w:rsidR="00EB2FA1" w:rsidRDefault="00EB2FA1" w:rsidP="00831099">
      <w:pPr>
        <w:ind w:left="540" w:firstLine="525"/>
        <w:jc w:val="both"/>
        <w:rPr>
          <w:sz w:val="28"/>
          <w:szCs w:val="28"/>
        </w:rPr>
      </w:pPr>
      <w:r>
        <w:rPr>
          <w:sz w:val="28"/>
          <w:szCs w:val="28"/>
        </w:rPr>
        <w:t>Достижение целей муниципальной программы и решение её задач осуществляется в рамках двух подпрограмм:</w:t>
      </w:r>
    </w:p>
    <w:p w:rsidR="00EB2FA1" w:rsidRPr="007C3192" w:rsidRDefault="00EB2FA1" w:rsidP="00A27B65">
      <w:pPr>
        <w:pStyle w:val="ConsPlusCell"/>
        <w:ind w:left="540"/>
        <w:jc w:val="both"/>
      </w:pPr>
      <w:bookmarkStart w:id="1" w:name="_Hlk5013901"/>
      <w:r w:rsidRPr="007C3192">
        <w:rPr>
          <w:b/>
        </w:rPr>
        <w:t xml:space="preserve">  </w:t>
      </w:r>
      <w:r>
        <w:rPr>
          <w:b/>
        </w:rPr>
        <w:t xml:space="preserve">     </w:t>
      </w:r>
      <w:r w:rsidRPr="00343C25">
        <w:t>Подпрограмма 1</w:t>
      </w:r>
      <w:bookmarkEnd w:id="1"/>
      <w:r w:rsidRPr="007C3192">
        <w:t xml:space="preserve">: </w:t>
      </w:r>
      <w:bookmarkStart w:id="2" w:name="_Hlk5014669"/>
      <w:r>
        <w:t>«</w:t>
      </w:r>
      <w:bookmarkStart w:id="3" w:name="_Hlk37322126"/>
      <w:r>
        <w:t>Управление муниципальным имуществом</w:t>
      </w:r>
      <w:bookmarkEnd w:id="3"/>
      <w:r>
        <w:t>»;</w:t>
      </w:r>
    </w:p>
    <w:bookmarkEnd w:id="2"/>
    <w:p w:rsidR="00EB2FA1" w:rsidRDefault="00EB2FA1" w:rsidP="00D82F90">
      <w:pPr>
        <w:ind w:left="540" w:firstLine="360"/>
        <w:jc w:val="both"/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>
        <w:rPr>
          <w:sz w:val="28"/>
          <w:szCs w:val="28"/>
        </w:rPr>
        <w:t>Подпрограмма 2</w:t>
      </w:r>
      <w:r w:rsidRPr="00343C25">
        <w:rPr>
          <w:sz w:val="28"/>
          <w:szCs w:val="28"/>
        </w:rPr>
        <w:t>:</w:t>
      </w:r>
      <w:r w:rsidRPr="007C3192">
        <w:rPr>
          <w:b/>
          <w:sz w:val="28"/>
          <w:szCs w:val="28"/>
        </w:rPr>
        <w:t xml:space="preserve"> </w:t>
      </w:r>
      <w:bookmarkStart w:id="4" w:name="_Hlk5015710"/>
      <w:r>
        <w:rPr>
          <w:color w:val="000000"/>
          <w:sz w:val="28"/>
          <w:szCs w:val="28"/>
        </w:rPr>
        <w:t>«</w:t>
      </w:r>
      <w:r w:rsidR="005C70A7" w:rsidRPr="005C70A7">
        <w:rPr>
          <w:color w:val="000000"/>
          <w:sz w:val="28"/>
          <w:szCs w:val="28"/>
        </w:rPr>
        <w:t>Рациональное использование земельных участков, находящихся в муниципальной собственности</w:t>
      </w:r>
      <w:r>
        <w:rPr>
          <w:color w:val="000000"/>
          <w:sz w:val="28"/>
          <w:szCs w:val="28"/>
        </w:rPr>
        <w:t>»</w:t>
      </w:r>
    </w:p>
    <w:bookmarkEnd w:id="4"/>
    <w:p w:rsidR="004A0BB3" w:rsidRDefault="005D0870" w:rsidP="009F7289">
      <w:pPr>
        <w:ind w:left="480" w:firstLine="42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За </w:t>
      </w:r>
      <w:r w:rsidR="006C7F75">
        <w:rPr>
          <w:rFonts w:ascii="Times New Roman CYR" w:hAnsi="Times New Roman CYR" w:cs="Times New Roman CYR"/>
          <w:sz w:val="28"/>
          <w:szCs w:val="28"/>
        </w:rPr>
        <w:t>2024</w:t>
      </w:r>
      <w:r>
        <w:rPr>
          <w:rFonts w:ascii="Times New Roman CYR" w:hAnsi="Times New Roman CYR" w:cs="Times New Roman CYR"/>
          <w:sz w:val="28"/>
          <w:szCs w:val="28"/>
        </w:rPr>
        <w:t xml:space="preserve"> год фактическая сумма поступлений в местный бюджет доходов по </w:t>
      </w:r>
      <w:r w:rsidR="00E14A5D">
        <w:rPr>
          <w:rFonts w:ascii="Times New Roman CYR" w:hAnsi="Times New Roman CYR" w:cs="Times New Roman CYR"/>
          <w:sz w:val="28"/>
          <w:szCs w:val="28"/>
        </w:rPr>
        <w:t xml:space="preserve">аренде </w:t>
      </w:r>
      <w:r w:rsidR="004A0BB3">
        <w:rPr>
          <w:rFonts w:ascii="Times New Roman CYR" w:hAnsi="Times New Roman CYR" w:cs="Times New Roman CYR"/>
          <w:sz w:val="28"/>
          <w:szCs w:val="28"/>
        </w:rPr>
        <w:t>земельных участков</w:t>
      </w:r>
      <w:r w:rsidR="00E14A5D">
        <w:rPr>
          <w:rFonts w:ascii="Times New Roman CYR" w:hAnsi="Times New Roman CYR" w:cs="Times New Roman CYR"/>
          <w:sz w:val="28"/>
          <w:szCs w:val="28"/>
        </w:rPr>
        <w:t xml:space="preserve"> составила</w:t>
      </w:r>
      <w:r w:rsidR="00E71A6D">
        <w:rPr>
          <w:rFonts w:ascii="Times New Roman CYR" w:hAnsi="Times New Roman CYR" w:cs="Times New Roman CYR"/>
          <w:sz w:val="28"/>
          <w:szCs w:val="28"/>
        </w:rPr>
        <w:t xml:space="preserve"> 76,8</w:t>
      </w:r>
      <w:r w:rsidR="004A0BB3">
        <w:rPr>
          <w:rFonts w:ascii="Times New Roman CYR" w:hAnsi="Times New Roman CYR" w:cs="Times New Roman CYR"/>
          <w:sz w:val="28"/>
          <w:szCs w:val="28"/>
        </w:rPr>
        <w:t xml:space="preserve"> тыс. ру</w:t>
      </w:r>
      <w:r w:rsidR="00043BAA">
        <w:rPr>
          <w:rFonts w:ascii="Times New Roman CYR" w:hAnsi="Times New Roman CYR" w:cs="Times New Roman CYR"/>
          <w:sz w:val="28"/>
          <w:szCs w:val="28"/>
        </w:rPr>
        <w:t>блей при плановом значении 58,6</w:t>
      </w:r>
      <w:r w:rsidR="004A0BB3">
        <w:rPr>
          <w:rFonts w:ascii="Times New Roman CYR" w:hAnsi="Times New Roman CYR" w:cs="Times New Roman CYR"/>
          <w:sz w:val="28"/>
          <w:szCs w:val="28"/>
        </w:rPr>
        <w:t xml:space="preserve"> тыс. рублей.</w:t>
      </w:r>
    </w:p>
    <w:p w:rsidR="00EB2FA1" w:rsidRDefault="00E14A5D" w:rsidP="009F7289">
      <w:pPr>
        <w:ind w:left="480" w:firstLine="42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EB2FA1">
        <w:rPr>
          <w:rFonts w:ascii="Times New Roman CYR" w:hAnsi="Times New Roman CYR" w:cs="Times New Roman CYR"/>
          <w:sz w:val="28"/>
          <w:szCs w:val="28"/>
        </w:rPr>
        <w:t>На реализацию муниципальной программы</w:t>
      </w:r>
      <w:r w:rsidR="00EB2FA1" w:rsidRPr="00C4661B">
        <w:rPr>
          <w:sz w:val="28"/>
          <w:szCs w:val="28"/>
        </w:rPr>
        <w:t xml:space="preserve"> </w:t>
      </w:r>
      <w:r w:rsidR="00EB2FA1">
        <w:rPr>
          <w:rFonts w:ascii="Times New Roman CYR" w:hAnsi="Times New Roman CYR" w:cs="Times New Roman CYR"/>
          <w:sz w:val="28"/>
          <w:szCs w:val="28"/>
        </w:rPr>
        <w:t xml:space="preserve">в </w:t>
      </w:r>
      <w:r w:rsidR="006C7F75">
        <w:rPr>
          <w:rFonts w:ascii="Times New Roman CYR" w:hAnsi="Times New Roman CYR" w:cs="Times New Roman CYR"/>
          <w:sz w:val="28"/>
          <w:szCs w:val="28"/>
        </w:rPr>
        <w:t>2024</w:t>
      </w:r>
      <w:r w:rsidR="00EB2FA1">
        <w:rPr>
          <w:rFonts w:ascii="Times New Roman CYR" w:hAnsi="Times New Roman CYR" w:cs="Times New Roman CYR"/>
          <w:sz w:val="28"/>
          <w:szCs w:val="28"/>
        </w:rPr>
        <w:t xml:space="preserve"> году было запланировано </w:t>
      </w:r>
      <w:r w:rsidR="00E47F44">
        <w:rPr>
          <w:rFonts w:ascii="Times New Roman CYR" w:hAnsi="Times New Roman CYR" w:cs="Times New Roman CYR"/>
          <w:sz w:val="28"/>
          <w:szCs w:val="28"/>
        </w:rPr>
        <w:t xml:space="preserve"> 104.</w:t>
      </w:r>
      <w:r w:rsidR="00E47F44" w:rsidRPr="00E47F44">
        <w:rPr>
          <w:rFonts w:ascii="Times New Roman CYR" w:hAnsi="Times New Roman CYR" w:cs="Times New Roman CYR"/>
          <w:sz w:val="28"/>
          <w:szCs w:val="28"/>
        </w:rPr>
        <w:t>0</w:t>
      </w:r>
      <w:r w:rsidR="00EE7649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EB2FA1">
        <w:rPr>
          <w:rFonts w:ascii="Times New Roman CYR" w:hAnsi="Times New Roman CYR" w:cs="Times New Roman CYR"/>
          <w:sz w:val="28"/>
          <w:szCs w:val="28"/>
        </w:rPr>
        <w:t xml:space="preserve">тыс. рублей, исполнение составило </w:t>
      </w:r>
      <w:r w:rsidR="00E47F44">
        <w:rPr>
          <w:rFonts w:ascii="Times New Roman CYR" w:hAnsi="Times New Roman CYR" w:cs="Times New Roman CYR"/>
          <w:sz w:val="28"/>
          <w:szCs w:val="28"/>
        </w:rPr>
        <w:t>87.</w:t>
      </w:r>
      <w:r w:rsidR="00E47F44" w:rsidRPr="00E47F44">
        <w:rPr>
          <w:rFonts w:ascii="Times New Roman CYR" w:hAnsi="Times New Roman CYR" w:cs="Times New Roman CYR"/>
          <w:sz w:val="28"/>
          <w:szCs w:val="28"/>
        </w:rPr>
        <w:t>0</w:t>
      </w:r>
      <w:r w:rsidR="00EB2FA1">
        <w:rPr>
          <w:rFonts w:ascii="Times New Roman CYR" w:hAnsi="Times New Roman CYR" w:cs="Times New Roman CYR"/>
          <w:sz w:val="28"/>
          <w:szCs w:val="28"/>
        </w:rPr>
        <w:t xml:space="preserve"> тыс. рублей. Все средства производились за счет средств местного бюджета.</w:t>
      </w:r>
    </w:p>
    <w:p w:rsidR="00EB2FA1" w:rsidRDefault="00EB2FA1" w:rsidP="009F7289">
      <w:pPr>
        <w:ind w:left="480" w:firstLine="42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Общий процент выполнения </w:t>
      </w:r>
      <w:r w:rsidR="004A0BB3">
        <w:rPr>
          <w:rFonts w:ascii="Times New Roman CYR" w:hAnsi="Times New Roman CYR" w:cs="Times New Roman CYR"/>
          <w:sz w:val="28"/>
          <w:szCs w:val="28"/>
        </w:rPr>
        <w:t>п</w:t>
      </w:r>
      <w:r>
        <w:rPr>
          <w:rFonts w:ascii="Times New Roman CYR" w:hAnsi="Times New Roman CYR" w:cs="Times New Roman CYR"/>
          <w:sz w:val="28"/>
          <w:szCs w:val="28"/>
        </w:rPr>
        <w:t xml:space="preserve">рограммы составил </w:t>
      </w:r>
      <w:r w:rsidR="00E47F44">
        <w:rPr>
          <w:rFonts w:ascii="Times New Roman CYR" w:hAnsi="Times New Roman CYR" w:cs="Times New Roman CYR"/>
          <w:sz w:val="28"/>
          <w:szCs w:val="28"/>
        </w:rPr>
        <w:t xml:space="preserve"> 84</w:t>
      </w:r>
      <w:r>
        <w:rPr>
          <w:rFonts w:ascii="Times New Roman CYR" w:hAnsi="Times New Roman CYR" w:cs="Times New Roman CYR"/>
          <w:sz w:val="28"/>
          <w:szCs w:val="28"/>
        </w:rPr>
        <w:t xml:space="preserve"> процента.</w:t>
      </w:r>
    </w:p>
    <w:p w:rsidR="00EB2FA1" w:rsidRPr="007C3192" w:rsidRDefault="00EB2FA1" w:rsidP="003E5509">
      <w:pPr>
        <w:jc w:val="both"/>
        <w:rPr>
          <w:sz w:val="28"/>
          <w:szCs w:val="28"/>
        </w:rPr>
      </w:pPr>
    </w:p>
    <w:p w:rsidR="004A0BB3" w:rsidRDefault="004A0BB3" w:rsidP="004A0BB3">
      <w:pPr>
        <w:jc w:val="center"/>
        <w:rPr>
          <w:kern w:val="2"/>
          <w:sz w:val="28"/>
          <w:szCs w:val="28"/>
        </w:rPr>
      </w:pPr>
      <w:r w:rsidRPr="00550C8A">
        <w:rPr>
          <w:kern w:val="2"/>
          <w:sz w:val="28"/>
          <w:szCs w:val="28"/>
        </w:rPr>
        <w:t xml:space="preserve">Раздел 2. Результаты реализации основных </w:t>
      </w:r>
      <w:r w:rsidRPr="00550C8A">
        <w:rPr>
          <w:kern w:val="2"/>
          <w:sz w:val="28"/>
          <w:szCs w:val="28"/>
        </w:rPr>
        <w:br/>
        <w:t xml:space="preserve">мероприятий </w:t>
      </w:r>
      <w:r>
        <w:rPr>
          <w:kern w:val="2"/>
          <w:sz w:val="28"/>
          <w:szCs w:val="28"/>
        </w:rPr>
        <w:t xml:space="preserve">подпрограмм муниципальной </w:t>
      </w:r>
      <w:r w:rsidRPr="00550C8A">
        <w:rPr>
          <w:kern w:val="2"/>
          <w:sz w:val="28"/>
          <w:szCs w:val="28"/>
        </w:rPr>
        <w:t>программы</w:t>
      </w:r>
      <w:r>
        <w:rPr>
          <w:kern w:val="2"/>
          <w:sz w:val="28"/>
          <w:szCs w:val="28"/>
        </w:rPr>
        <w:t xml:space="preserve">, </w:t>
      </w:r>
    </w:p>
    <w:p w:rsidR="004A0BB3" w:rsidRDefault="004A0BB3" w:rsidP="004A0BB3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а также </w:t>
      </w:r>
      <w:r w:rsidRPr="006771E9">
        <w:rPr>
          <w:kern w:val="2"/>
          <w:sz w:val="28"/>
          <w:szCs w:val="28"/>
        </w:rPr>
        <w:t>сведения о достижении контрольных событий</w:t>
      </w:r>
    </w:p>
    <w:p w:rsidR="00EB2FA1" w:rsidRPr="000A4660" w:rsidRDefault="00EB2FA1" w:rsidP="000A4660">
      <w:pPr>
        <w:pStyle w:val="42"/>
        <w:spacing w:before="0" w:after="0" w:line="240" w:lineRule="auto"/>
        <w:ind w:firstLine="709"/>
        <w:rPr>
          <w:sz w:val="28"/>
          <w:szCs w:val="28"/>
        </w:rPr>
      </w:pPr>
    </w:p>
    <w:p w:rsidR="00EB2FA1" w:rsidRDefault="00EB2FA1" w:rsidP="00CA6E50">
      <w:pPr>
        <w:ind w:left="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Достижение результатов в </w:t>
      </w:r>
      <w:r w:rsidR="006C7F75">
        <w:rPr>
          <w:sz w:val="28"/>
          <w:szCs w:val="28"/>
        </w:rPr>
        <w:t>2024</w:t>
      </w:r>
      <w:r>
        <w:rPr>
          <w:sz w:val="28"/>
          <w:szCs w:val="28"/>
        </w:rPr>
        <w:t xml:space="preserve"> году способствовала реализация основных мероприятий муниципальной программы.</w:t>
      </w:r>
    </w:p>
    <w:p w:rsidR="00EB2FA1" w:rsidRDefault="00EB2FA1" w:rsidP="00363612">
      <w:pPr>
        <w:pStyle w:val="ConsPlusCell"/>
        <w:ind w:left="540"/>
        <w:jc w:val="both"/>
      </w:pPr>
      <w:r>
        <w:t xml:space="preserve">     Подпрограмма 1: «</w:t>
      </w:r>
      <w:bookmarkStart w:id="5" w:name="_Hlk37324220"/>
      <w:r>
        <w:t>Управление муниципальным имуществом</w:t>
      </w:r>
      <w:bookmarkEnd w:id="5"/>
      <w:r>
        <w:t>»;</w:t>
      </w:r>
    </w:p>
    <w:p w:rsidR="00EB2FA1" w:rsidRDefault="00EB2FA1" w:rsidP="00363612">
      <w:pPr>
        <w:pStyle w:val="ConsPlusCell"/>
        <w:ind w:left="540"/>
        <w:jc w:val="both"/>
      </w:pPr>
      <w:r>
        <w:t xml:space="preserve">     </w:t>
      </w:r>
      <w:bookmarkStart w:id="6" w:name="_Hlk5015742"/>
      <w:r>
        <w:t>Планом реализации подпрограммы 1 предусмотрено выполнение 2 основных мероприятий.</w:t>
      </w:r>
      <w:bookmarkEnd w:id="6"/>
    </w:p>
    <w:p w:rsidR="00EB2FA1" w:rsidRDefault="00EB2FA1" w:rsidP="00363612">
      <w:pPr>
        <w:pStyle w:val="ConsPlusCell"/>
        <w:ind w:left="540"/>
        <w:jc w:val="both"/>
      </w:pPr>
      <w:r>
        <w:t xml:space="preserve">      По основным мероприятиям достигнуты следующие результаты:</w:t>
      </w:r>
    </w:p>
    <w:p w:rsidR="00EB2FA1" w:rsidRDefault="00EB2FA1" w:rsidP="00363612">
      <w:pPr>
        <w:pStyle w:val="ConsPlusCell"/>
        <w:ind w:left="540"/>
        <w:jc w:val="both"/>
      </w:pPr>
      <w:bookmarkStart w:id="7" w:name="_Hlk5015877"/>
      <w:r>
        <w:t xml:space="preserve">      В течени</w:t>
      </w:r>
      <w:proofErr w:type="gramStart"/>
      <w:r>
        <w:t>и</w:t>
      </w:r>
      <w:proofErr w:type="gramEnd"/>
      <w:r>
        <w:t xml:space="preserve"> </w:t>
      </w:r>
      <w:r w:rsidR="006C7F75">
        <w:t>2024</w:t>
      </w:r>
      <w:r w:rsidR="00B20550">
        <w:t xml:space="preserve"> </w:t>
      </w:r>
      <w:r>
        <w:t xml:space="preserve">года: </w:t>
      </w:r>
      <w:bookmarkEnd w:id="7"/>
      <w:r>
        <w:t xml:space="preserve">обеспечивалось повышение эффективности управления муниципальным имуществом, а также управление муниципальной собственностью. Выполнение комплекса работ по решению основных задач подпрограммы </w:t>
      </w:r>
      <w:proofErr w:type="gramStart"/>
      <w:r>
        <w:t>позволило достичь осуществление</w:t>
      </w:r>
      <w:proofErr w:type="gramEnd"/>
      <w:r>
        <w:t xml:space="preserve"> основной цели – эффективное распоряжение муниципальным имуществом.</w:t>
      </w:r>
    </w:p>
    <w:p w:rsidR="00EB2FA1" w:rsidRPr="005C70A7" w:rsidRDefault="00EB2FA1" w:rsidP="00363612">
      <w:pPr>
        <w:pStyle w:val="ConsPlusCell"/>
        <w:ind w:left="540"/>
        <w:jc w:val="both"/>
      </w:pPr>
      <w:r>
        <w:lastRenderedPageBreak/>
        <w:t xml:space="preserve">     </w:t>
      </w:r>
      <w:r w:rsidRPr="005C70A7">
        <w:t>Подпрограмма 2: «</w:t>
      </w:r>
      <w:r w:rsidR="005C70A7" w:rsidRPr="005C70A7">
        <w:rPr>
          <w:bCs/>
          <w:kern w:val="2"/>
        </w:rPr>
        <w:t>Рациональное использование земельных участков, находящихся в муниципальной собственности</w:t>
      </w:r>
      <w:r w:rsidRPr="005C70A7">
        <w:t>»</w:t>
      </w:r>
    </w:p>
    <w:p w:rsidR="00F05211" w:rsidRDefault="00EB2FA1" w:rsidP="003E5509">
      <w:pPr>
        <w:pStyle w:val="ConsPlusCell"/>
        <w:ind w:left="540"/>
        <w:jc w:val="both"/>
      </w:pPr>
      <w:r>
        <w:t xml:space="preserve">     Планом реализации подпрограм</w:t>
      </w:r>
      <w:r w:rsidR="00E47F44">
        <w:t>мы 2 предусмотрено выполнение 2</w:t>
      </w:r>
      <w:r>
        <w:t>основных мероприятий, в</w:t>
      </w:r>
      <w:r w:rsidRPr="002128EF">
        <w:t xml:space="preserve"> течени</w:t>
      </w:r>
      <w:proofErr w:type="gramStart"/>
      <w:r w:rsidRPr="002128EF">
        <w:t>и</w:t>
      </w:r>
      <w:proofErr w:type="gramEnd"/>
      <w:r w:rsidRPr="002128EF">
        <w:t xml:space="preserve"> </w:t>
      </w:r>
      <w:r w:rsidR="006C7F75">
        <w:t>2024</w:t>
      </w:r>
      <w:r w:rsidRPr="002128EF">
        <w:t>года:</w:t>
      </w:r>
      <w:r>
        <w:t xml:space="preserve"> рациональное и эффективное использование земельных участков, находящихся в муниципальной собственности </w:t>
      </w:r>
      <w:r w:rsidR="005C70A7">
        <w:t>Северного</w:t>
      </w:r>
      <w:r>
        <w:t xml:space="preserve"> сельского поселения.</w:t>
      </w:r>
      <w:r w:rsidR="004A0BB3" w:rsidRPr="004A0BB3">
        <w:t xml:space="preserve"> </w:t>
      </w:r>
      <w:r>
        <w:t xml:space="preserve">    </w:t>
      </w:r>
    </w:p>
    <w:p w:rsidR="00EB2FA1" w:rsidRDefault="00F05211" w:rsidP="003E5509">
      <w:pPr>
        <w:pStyle w:val="ConsPlusCell"/>
        <w:ind w:left="540"/>
        <w:jc w:val="both"/>
      </w:pPr>
      <w:r>
        <w:tab/>
      </w:r>
      <w:r>
        <w:tab/>
        <w:t>Сведения о вы</w:t>
      </w:r>
      <w:r w:rsidR="00EB2FA1">
        <w:t>полнени</w:t>
      </w:r>
      <w:r>
        <w:t>и</w:t>
      </w:r>
      <w:r w:rsidR="00EB2FA1">
        <w:t xml:space="preserve"> основных мероприятий </w:t>
      </w:r>
      <w:r>
        <w:t>программы приведены</w:t>
      </w:r>
      <w:r w:rsidR="00EB2FA1">
        <w:t xml:space="preserve"> в приложении </w:t>
      </w:r>
      <w:r w:rsidR="00EB2FA1" w:rsidRPr="00A834B5">
        <w:t>№</w:t>
      </w:r>
      <w:r w:rsidR="00A834B5" w:rsidRPr="00A834B5">
        <w:t>1</w:t>
      </w:r>
      <w:r w:rsidR="00EB2FA1">
        <w:t xml:space="preserve"> к настоящему отчету о реализации муниципальной программы.</w:t>
      </w:r>
    </w:p>
    <w:p w:rsidR="00F05211" w:rsidRPr="007C3192" w:rsidRDefault="00F05211" w:rsidP="003E5509">
      <w:pPr>
        <w:pStyle w:val="ConsPlusCell"/>
        <w:ind w:left="540"/>
        <w:jc w:val="both"/>
      </w:pPr>
    </w:p>
    <w:p w:rsidR="00F05211" w:rsidRDefault="00F05211" w:rsidP="00F05211">
      <w:pPr>
        <w:jc w:val="center"/>
        <w:rPr>
          <w:rFonts w:eastAsia="Calibri"/>
          <w:kern w:val="2"/>
          <w:sz w:val="28"/>
          <w:szCs w:val="28"/>
          <w:lang w:eastAsia="en-US"/>
        </w:rPr>
      </w:pPr>
      <w:bookmarkStart w:id="8" w:name="_Hlk5014105"/>
      <w:r w:rsidRPr="00550C8A">
        <w:rPr>
          <w:rFonts w:eastAsia="Calibri"/>
          <w:kern w:val="2"/>
          <w:sz w:val="28"/>
          <w:szCs w:val="28"/>
          <w:lang w:eastAsia="en-US"/>
        </w:rPr>
        <w:t xml:space="preserve">Раздел 3. Анализ факторов, повлиявших </w:t>
      </w:r>
      <w:r w:rsidRPr="00550C8A">
        <w:rPr>
          <w:rFonts w:eastAsia="Calibri"/>
          <w:kern w:val="2"/>
          <w:sz w:val="28"/>
          <w:szCs w:val="28"/>
          <w:lang w:eastAsia="en-US"/>
        </w:rPr>
        <w:br/>
        <w:t xml:space="preserve">на ход реализации </w:t>
      </w:r>
      <w:r>
        <w:rPr>
          <w:rFonts w:eastAsia="Calibri"/>
          <w:kern w:val="2"/>
          <w:sz w:val="28"/>
          <w:szCs w:val="28"/>
          <w:lang w:eastAsia="en-US"/>
        </w:rPr>
        <w:t>муниципаль</w:t>
      </w:r>
      <w:r w:rsidRPr="00550C8A">
        <w:rPr>
          <w:rFonts w:eastAsia="Calibri"/>
          <w:kern w:val="2"/>
          <w:sz w:val="28"/>
          <w:szCs w:val="28"/>
          <w:lang w:eastAsia="en-US"/>
        </w:rPr>
        <w:t>ной программы</w:t>
      </w:r>
    </w:p>
    <w:p w:rsidR="00B20550" w:rsidRPr="00550C8A" w:rsidRDefault="00B20550" w:rsidP="00F05211">
      <w:pPr>
        <w:jc w:val="center"/>
        <w:rPr>
          <w:kern w:val="2"/>
          <w:sz w:val="28"/>
          <w:szCs w:val="28"/>
        </w:rPr>
      </w:pPr>
    </w:p>
    <w:p w:rsidR="00EB2FA1" w:rsidRDefault="00EB2FA1" w:rsidP="00CA6E50">
      <w:pPr>
        <w:ind w:left="480" w:firstLine="42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Муниципальная программа в </w:t>
      </w:r>
      <w:r w:rsidR="006C7F75">
        <w:rPr>
          <w:rFonts w:ascii="Times New Roman CYR" w:hAnsi="Times New Roman CYR" w:cs="Times New Roman CYR"/>
          <w:sz w:val="28"/>
          <w:szCs w:val="28"/>
        </w:rPr>
        <w:t>2024</w:t>
      </w:r>
      <w:r>
        <w:rPr>
          <w:rFonts w:ascii="Times New Roman CYR" w:hAnsi="Times New Roman CYR" w:cs="Times New Roman CYR"/>
          <w:sz w:val="28"/>
          <w:szCs w:val="28"/>
        </w:rPr>
        <w:t xml:space="preserve"> году выполнялась в соответствии с планом её реализации.  </w:t>
      </w:r>
    </w:p>
    <w:p w:rsidR="00EB2FA1" w:rsidRDefault="00EB2FA1" w:rsidP="00CA6E50">
      <w:pPr>
        <w:ind w:left="480" w:firstLine="42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Основным фактором, положительно повлиявшим на ход реализации Программы в отчетном году, является своевременное поступление доходов в местный бюджет, что позволило в полном объёме и в установленные сроки оплатить необходимые мероприятия.</w:t>
      </w:r>
    </w:p>
    <w:bookmarkEnd w:id="8"/>
    <w:p w:rsidR="00F05211" w:rsidRDefault="00F05211" w:rsidP="00511DA2">
      <w:pPr>
        <w:autoSpaceDE w:val="0"/>
        <w:ind w:left="540" w:right="-20" w:firstLine="540"/>
        <w:jc w:val="both"/>
        <w:rPr>
          <w:kern w:val="2"/>
          <w:sz w:val="28"/>
          <w:szCs w:val="28"/>
        </w:rPr>
      </w:pPr>
    </w:p>
    <w:p w:rsidR="00F05211" w:rsidRDefault="00F05211" w:rsidP="00511DA2">
      <w:pPr>
        <w:autoSpaceDE w:val="0"/>
        <w:ind w:left="540" w:right="-20" w:firstLine="540"/>
        <w:jc w:val="both"/>
        <w:rPr>
          <w:kern w:val="2"/>
          <w:sz w:val="28"/>
          <w:szCs w:val="28"/>
        </w:rPr>
      </w:pPr>
      <w:r w:rsidRPr="00550C8A">
        <w:rPr>
          <w:kern w:val="2"/>
          <w:sz w:val="28"/>
          <w:szCs w:val="28"/>
        </w:rPr>
        <w:t xml:space="preserve">Раздел 4. Сведения об использовании бюджетных </w:t>
      </w:r>
      <w:r w:rsidRPr="00550C8A">
        <w:rPr>
          <w:kern w:val="2"/>
          <w:sz w:val="28"/>
          <w:szCs w:val="28"/>
        </w:rPr>
        <w:br/>
        <w:t xml:space="preserve">ассигнований на реализацию </w:t>
      </w:r>
      <w:r>
        <w:rPr>
          <w:kern w:val="2"/>
          <w:sz w:val="28"/>
          <w:szCs w:val="28"/>
        </w:rPr>
        <w:t>муниципаль</w:t>
      </w:r>
      <w:r w:rsidRPr="00550C8A">
        <w:rPr>
          <w:kern w:val="2"/>
          <w:sz w:val="28"/>
          <w:szCs w:val="28"/>
        </w:rPr>
        <w:t>ной программы</w:t>
      </w:r>
    </w:p>
    <w:p w:rsidR="00041435" w:rsidRDefault="00041435" w:rsidP="00511DA2">
      <w:pPr>
        <w:autoSpaceDE w:val="0"/>
        <w:ind w:left="540" w:right="-20" w:firstLine="540"/>
        <w:jc w:val="both"/>
        <w:rPr>
          <w:kern w:val="2"/>
          <w:sz w:val="28"/>
          <w:szCs w:val="28"/>
        </w:rPr>
      </w:pPr>
    </w:p>
    <w:p w:rsidR="00EB2FA1" w:rsidRDefault="00EB2FA1" w:rsidP="00511DA2">
      <w:pPr>
        <w:autoSpaceDE w:val="0"/>
        <w:ind w:left="540" w:right="-20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Финансирование муниципальной программы в </w:t>
      </w:r>
      <w:r w:rsidR="006C7F75">
        <w:rPr>
          <w:sz w:val="28"/>
          <w:szCs w:val="28"/>
        </w:rPr>
        <w:t>2024</w:t>
      </w:r>
      <w:r>
        <w:rPr>
          <w:sz w:val="28"/>
          <w:szCs w:val="28"/>
        </w:rPr>
        <w:t xml:space="preserve"> году осуществлялось за счет средств местного бюджета в объемах, предусмотренных муниципальной программой.</w:t>
      </w:r>
    </w:p>
    <w:p w:rsidR="00EB2FA1" w:rsidRDefault="00EB2FA1" w:rsidP="00511DA2">
      <w:pPr>
        <w:autoSpaceDE w:val="0"/>
        <w:ind w:left="540" w:right="-20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Общий объём финансирования муниципальной программы в </w:t>
      </w:r>
      <w:r w:rsidR="006C7F75">
        <w:rPr>
          <w:sz w:val="28"/>
          <w:szCs w:val="28"/>
        </w:rPr>
        <w:t>2024</w:t>
      </w:r>
      <w:r>
        <w:rPr>
          <w:sz w:val="28"/>
          <w:szCs w:val="28"/>
        </w:rPr>
        <w:t xml:space="preserve"> году составил </w:t>
      </w:r>
      <w:r w:rsidR="00E47F44">
        <w:rPr>
          <w:sz w:val="28"/>
          <w:szCs w:val="28"/>
        </w:rPr>
        <w:t>87.</w:t>
      </w:r>
      <w:r w:rsidR="00E47F44" w:rsidRPr="00E47F44">
        <w:rPr>
          <w:sz w:val="28"/>
          <w:szCs w:val="28"/>
        </w:rPr>
        <w:t>0</w:t>
      </w:r>
      <w:r>
        <w:rPr>
          <w:sz w:val="28"/>
          <w:szCs w:val="28"/>
        </w:rPr>
        <w:t xml:space="preserve"> тыс. рублей, при плановых назначениях </w:t>
      </w:r>
      <w:r w:rsidR="00E47F44">
        <w:rPr>
          <w:sz w:val="28"/>
          <w:szCs w:val="28"/>
        </w:rPr>
        <w:t xml:space="preserve"> 104.</w:t>
      </w:r>
      <w:r w:rsidR="00E47F44" w:rsidRPr="00E47F44">
        <w:rPr>
          <w:sz w:val="28"/>
          <w:szCs w:val="28"/>
        </w:rPr>
        <w:t>0</w:t>
      </w:r>
      <w:r>
        <w:rPr>
          <w:sz w:val="28"/>
          <w:szCs w:val="28"/>
        </w:rPr>
        <w:t xml:space="preserve"> тыс. рублей.</w:t>
      </w:r>
    </w:p>
    <w:p w:rsidR="00EB2FA1" w:rsidRDefault="00EB2FA1" w:rsidP="00B85A77">
      <w:pPr>
        <w:autoSpaceDE w:val="0"/>
        <w:ind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Сведения об использовании бюджетных ассигнований и внебюджетных средств</w:t>
      </w:r>
      <w:r w:rsidR="00B85A7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реализацию муниципальной программы представлены в приложении </w:t>
      </w:r>
      <w:r w:rsidRPr="00A834B5">
        <w:rPr>
          <w:sz w:val="28"/>
          <w:szCs w:val="28"/>
        </w:rPr>
        <w:t>№</w:t>
      </w:r>
      <w:r w:rsidR="00A834B5">
        <w:rPr>
          <w:sz w:val="28"/>
          <w:szCs w:val="28"/>
        </w:rPr>
        <w:t>2</w:t>
      </w:r>
      <w:r w:rsidRPr="00A834B5">
        <w:rPr>
          <w:sz w:val="28"/>
          <w:szCs w:val="28"/>
        </w:rPr>
        <w:t>.</w:t>
      </w:r>
    </w:p>
    <w:p w:rsidR="00EB2FA1" w:rsidRDefault="00EB2FA1" w:rsidP="00315502">
      <w:pPr>
        <w:autoSpaceDE w:val="0"/>
        <w:ind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</w:t>
      </w:r>
    </w:p>
    <w:p w:rsidR="00B85A77" w:rsidRPr="00550C8A" w:rsidRDefault="00B85A77" w:rsidP="00B85A77">
      <w:pPr>
        <w:jc w:val="center"/>
        <w:rPr>
          <w:kern w:val="2"/>
          <w:sz w:val="28"/>
          <w:szCs w:val="28"/>
        </w:rPr>
      </w:pPr>
      <w:r w:rsidRPr="00550C8A">
        <w:rPr>
          <w:kern w:val="2"/>
          <w:sz w:val="28"/>
          <w:szCs w:val="28"/>
        </w:rPr>
        <w:t xml:space="preserve">Раздел 5. Сведения о достижении значений </w:t>
      </w:r>
      <w:r w:rsidRPr="00550C8A">
        <w:rPr>
          <w:kern w:val="2"/>
          <w:sz w:val="28"/>
          <w:szCs w:val="28"/>
        </w:rPr>
        <w:br/>
        <w:t xml:space="preserve">показателей (индикаторов) </w:t>
      </w:r>
      <w:r>
        <w:rPr>
          <w:kern w:val="2"/>
          <w:sz w:val="28"/>
          <w:szCs w:val="28"/>
        </w:rPr>
        <w:t>муниципаль</w:t>
      </w:r>
      <w:r w:rsidRPr="00550C8A">
        <w:rPr>
          <w:kern w:val="2"/>
          <w:sz w:val="28"/>
          <w:szCs w:val="28"/>
        </w:rPr>
        <w:t xml:space="preserve">ной программы, </w:t>
      </w:r>
      <w:r w:rsidRPr="00550C8A">
        <w:rPr>
          <w:kern w:val="2"/>
          <w:sz w:val="28"/>
          <w:szCs w:val="28"/>
        </w:rPr>
        <w:br/>
        <w:t xml:space="preserve">подпрограмм </w:t>
      </w:r>
      <w:r>
        <w:rPr>
          <w:kern w:val="2"/>
          <w:sz w:val="28"/>
          <w:szCs w:val="28"/>
        </w:rPr>
        <w:t>муниципаль</w:t>
      </w:r>
      <w:r w:rsidRPr="00550C8A">
        <w:rPr>
          <w:kern w:val="2"/>
          <w:sz w:val="28"/>
          <w:szCs w:val="28"/>
        </w:rPr>
        <w:t xml:space="preserve">ной программы за </w:t>
      </w:r>
      <w:r w:rsidR="006C7F75">
        <w:rPr>
          <w:kern w:val="2"/>
          <w:sz w:val="28"/>
          <w:szCs w:val="28"/>
        </w:rPr>
        <w:t>2024</w:t>
      </w:r>
      <w:r w:rsidRPr="00550C8A">
        <w:rPr>
          <w:kern w:val="2"/>
          <w:sz w:val="28"/>
          <w:szCs w:val="28"/>
        </w:rPr>
        <w:t xml:space="preserve"> год</w:t>
      </w:r>
    </w:p>
    <w:p w:rsidR="00EB2FA1" w:rsidRDefault="00EB2FA1" w:rsidP="00315502">
      <w:pPr>
        <w:autoSpaceDE w:val="0"/>
        <w:ind w:right="-20"/>
        <w:jc w:val="both"/>
        <w:rPr>
          <w:sz w:val="28"/>
          <w:szCs w:val="28"/>
        </w:rPr>
      </w:pPr>
    </w:p>
    <w:p w:rsidR="00EB2FA1" w:rsidRDefault="00EB2FA1" w:rsidP="00315502">
      <w:pPr>
        <w:autoSpaceDE w:val="0"/>
        <w:ind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Результаты реализации муниципальной программы и подпрограмм муниципальной программы характеризуются степенью достижения значений показателей (индикаторов).</w:t>
      </w:r>
    </w:p>
    <w:p w:rsidR="00EB2FA1" w:rsidRDefault="00EB2FA1" w:rsidP="00D665C6">
      <w:pPr>
        <w:autoSpaceDE w:val="0"/>
        <w:ind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Сведения о достижении значений показателей (индикаторов) муниципальной программы</w:t>
      </w:r>
      <w:r w:rsidRPr="00D665C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="006C7F75">
        <w:rPr>
          <w:sz w:val="28"/>
          <w:szCs w:val="28"/>
        </w:rPr>
        <w:t>2024</w:t>
      </w:r>
      <w:r>
        <w:rPr>
          <w:sz w:val="28"/>
          <w:szCs w:val="28"/>
        </w:rPr>
        <w:t xml:space="preserve"> году, а также обоснование отклонений от плановых значений представлены в приложении </w:t>
      </w:r>
      <w:r w:rsidRPr="00A834B5">
        <w:rPr>
          <w:sz w:val="28"/>
          <w:szCs w:val="28"/>
        </w:rPr>
        <w:t>№</w:t>
      </w:r>
      <w:r w:rsidR="00A834B5">
        <w:rPr>
          <w:sz w:val="28"/>
          <w:szCs w:val="28"/>
        </w:rPr>
        <w:t>3</w:t>
      </w:r>
      <w:r w:rsidRPr="00A834B5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EB2FA1" w:rsidRDefault="00EB2FA1" w:rsidP="00D665C6">
      <w:pPr>
        <w:autoSpaceDE w:val="0"/>
        <w:ind w:right="-20"/>
        <w:jc w:val="both"/>
        <w:rPr>
          <w:sz w:val="28"/>
          <w:szCs w:val="28"/>
        </w:rPr>
      </w:pPr>
    </w:p>
    <w:p w:rsidR="00B85A77" w:rsidRDefault="00B85A77" w:rsidP="00B85A77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  <w:r w:rsidRPr="00EE4B0C">
        <w:rPr>
          <w:kern w:val="2"/>
          <w:sz w:val="28"/>
          <w:szCs w:val="28"/>
        </w:rPr>
        <w:t xml:space="preserve">Раздел </w:t>
      </w:r>
      <w:r>
        <w:rPr>
          <w:kern w:val="2"/>
          <w:sz w:val="28"/>
          <w:szCs w:val="28"/>
        </w:rPr>
        <w:t>6</w:t>
      </w:r>
      <w:r w:rsidRPr="00EE4B0C">
        <w:rPr>
          <w:kern w:val="2"/>
          <w:sz w:val="28"/>
          <w:szCs w:val="28"/>
        </w:rPr>
        <w:t xml:space="preserve">. </w:t>
      </w:r>
      <w:r>
        <w:rPr>
          <w:kern w:val="2"/>
          <w:sz w:val="28"/>
          <w:szCs w:val="28"/>
        </w:rPr>
        <w:t>Информация о р</w:t>
      </w:r>
      <w:r w:rsidRPr="00550C8A">
        <w:rPr>
          <w:kern w:val="2"/>
          <w:sz w:val="28"/>
          <w:szCs w:val="28"/>
        </w:rPr>
        <w:t>езультат</w:t>
      </w:r>
      <w:r>
        <w:rPr>
          <w:kern w:val="2"/>
          <w:sz w:val="28"/>
          <w:szCs w:val="28"/>
        </w:rPr>
        <w:t>ах</w:t>
      </w:r>
      <w:r w:rsidRPr="00550C8A">
        <w:rPr>
          <w:kern w:val="2"/>
          <w:sz w:val="28"/>
          <w:szCs w:val="28"/>
        </w:rPr>
        <w:t xml:space="preserve"> оценки</w:t>
      </w:r>
    </w:p>
    <w:p w:rsidR="00B85A77" w:rsidRPr="00550C8A" w:rsidRDefault="00B85A77" w:rsidP="00B85A77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  <w:r w:rsidRPr="00550C8A">
        <w:rPr>
          <w:kern w:val="2"/>
          <w:sz w:val="28"/>
          <w:szCs w:val="28"/>
        </w:rPr>
        <w:t xml:space="preserve">эффективности </w:t>
      </w:r>
      <w:r>
        <w:rPr>
          <w:kern w:val="2"/>
          <w:sz w:val="28"/>
          <w:szCs w:val="28"/>
        </w:rPr>
        <w:t>муниципаль</w:t>
      </w:r>
      <w:r w:rsidRPr="00550C8A">
        <w:rPr>
          <w:kern w:val="2"/>
          <w:sz w:val="28"/>
          <w:szCs w:val="28"/>
        </w:rPr>
        <w:t>ной программы</w:t>
      </w:r>
    </w:p>
    <w:p w:rsidR="00EB2FA1" w:rsidRDefault="00EB2FA1" w:rsidP="005F244A">
      <w:pPr>
        <w:autoSpaceDE w:val="0"/>
        <w:ind w:right="-20"/>
        <w:rPr>
          <w:sz w:val="28"/>
          <w:szCs w:val="28"/>
          <w:lang w:bidi="he-IL"/>
        </w:rPr>
      </w:pPr>
      <w:r>
        <w:rPr>
          <w:sz w:val="28"/>
          <w:szCs w:val="28"/>
          <w:lang w:bidi="he-IL"/>
        </w:rPr>
        <w:t xml:space="preserve">          Эффективность реализации муниципальной программы в </w:t>
      </w:r>
      <w:r w:rsidR="006C7F75">
        <w:rPr>
          <w:sz w:val="28"/>
          <w:szCs w:val="28"/>
          <w:lang w:bidi="he-IL"/>
        </w:rPr>
        <w:t>2024</w:t>
      </w:r>
      <w:r>
        <w:rPr>
          <w:sz w:val="28"/>
          <w:szCs w:val="28"/>
          <w:lang w:bidi="he-IL"/>
        </w:rPr>
        <w:t xml:space="preserve"> году оценивается на основании следующих критериев:</w:t>
      </w:r>
    </w:p>
    <w:p w:rsidR="00EB2FA1" w:rsidRDefault="00EB2FA1" w:rsidP="005F244A">
      <w:pPr>
        <w:autoSpaceDE w:val="0"/>
        <w:ind w:right="-20"/>
        <w:rPr>
          <w:sz w:val="28"/>
          <w:szCs w:val="28"/>
          <w:lang w:bidi="he-IL"/>
        </w:rPr>
      </w:pPr>
      <w:r>
        <w:rPr>
          <w:sz w:val="28"/>
          <w:szCs w:val="28"/>
          <w:lang w:bidi="he-IL"/>
        </w:rPr>
        <w:lastRenderedPageBreak/>
        <w:t xml:space="preserve">          1. Критерий «Степень достижения целевых индикаторов и показателей муниципальной программы»:</w:t>
      </w:r>
    </w:p>
    <w:p w:rsidR="00EB2FA1" w:rsidRPr="00AA3CF6" w:rsidRDefault="00EB2FA1" w:rsidP="005F244A">
      <w:pPr>
        <w:autoSpaceDE w:val="0"/>
        <w:ind w:right="-20"/>
        <w:rPr>
          <w:sz w:val="28"/>
          <w:szCs w:val="28"/>
        </w:rPr>
      </w:pPr>
      <w:r>
        <w:rPr>
          <w:sz w:val="28"/>
          <w:szCs w:val="28"/>
          <w:lang w:bidi="he-IL"/>
        </w:rPr>
        <w:t xml:space="preserve">              </w:t>
      </w:r>
      <w:bookmarkStart w:id="9" w:name="_Hlk5182625"/>
      <w:r>
        <w:rPr>
          <w:sz w:val="28"/>
          <w:szCs w:val="28"/>
          <w:lang w:bidi="he-IL"/>
        </w:rPr>
        <w:t xml:space="preserve">значение критерия по показателю (индикатору) </w:t>
      </w:r>
      <w:r w:rsidR="0000147C">
        <w:rPr>
          <w:sz w:val="28"/>
          <w:szCs w:val="28"/>
          <w:lang w:bidi="he-IL"/>
        </w:rPr>
        <w:t xml:space="preserve">1. </w:t>
      </w:r>
      <w:proofErr w:type="gramStart"/>
      <w:r w:rsidR="0000147C">
        <w:rPr>
          <w:sz w:val="28"/>
          <w:szCs w:val="28"/>
          <w:lang w:bidi="he-IL"/>
        </w:rPr>
        <w:t>равна</w:t>
      </w:r>
      <w:proofErr w:type="gramEnd"/>
      <w:r w:rsidR="0000147C">
        <w:rPr>
          <w:sz w:val="28"/>
          <w:szCs w:val="28"/>
          <w:lang w:bidi="he-IL"/>
        </w:rPr>
        <w:t xml:space="preserve"> 1</w:t>
      </w:r>
      <w:r w:rsidR="00E47F44">
        <w:rPr>
          <w:sz w:val="28"/>
          <w:szCs w:val="28"/>
          <w:lang w:bidi="he-IL"/>
        </w:rPr>
        <w:t>,04</w:t>
      </w:r>
    </w:p>
    <w:p w:rsidR="00EB2FA1" w:rsidRDefault="00EB2FA1" w:rsidP="00AF3A59">
      <w:pPr>
        <w:autoSpaceDE w:val="0"/>
        <w:ind w:right="-20"/>
        <w:rPr>
          <w:sz w:val="28"/>
          <w:szCs w:val="28"/>
          <w:lang w:bidi="he-IL"/>
        </w:rPr>
      </w:pPr>
      <w:r>
        <w:rPr>
          <w:sz w:val="28"/>
          <w:szCs w:val="28"/>
          <w:lang w:bidi="he-IL"/>
        </w:rPr>
        <w:t xml:space="preserve">              </w:t>
      </w:r>
      <w:bookmarkStart w:id="10" w:name="_Hlk37327203"/>
      <w:r>
        <w:rPr>
          <w:sz w:val="28"/>
          <w:szCs w:val="28"/>
          <w:lang w:bidi="he-IL"/>
        </w:rPr>
        <w:t xml:space="preserve">значение критерия по показателю (индикатору) 2. </w:t>
      </w:r>
      <w:proofErr w:type="gramStart"/>
      <w:r>
        <w:rPr>
          <w:sz w:val="28"/>
          <w:szCs w:val="28"/>
          <w:lang w:bidi="he-IL"/>
        </w:rPr>
        <w:t>равна</w:t>
      </w:r>
      <w:proofErr w:type="gramEnd"/>
      <w:r>
        <w:rPr>
          <w:sz w:val="28"/>
          <w:szCs w:val="28"/>
          <w:lang w:bidi="he-IL"/>
        </w:rPr>
        <w:t xml:space="preserve"> </w:t>
      </w:r>
      <w:bookmarkEnd w:id="10"/>
      <w:r w:rsidR="00EE7649">
        <w:rPr>
          <w:sz w:val="28"/>
          <w:szCs w:val="28"/>
          <w:lang w:bidi="he-IL"/>
        </w:rPr>
        <w:t>1</w:t>
      </w:r>
    </w:p>
    <w:p w:rsidR="00EB2FA1" w:rsidRPr="00AA3CF6" w:rsidRDefault="00EB2FA1" w:rsidP="00AF3A59">
      <w:pPr>
        <w:autoSpaceDE w:val="0"/>
        <w:ind w:right="-20"/>
        <w:rPr>
          <w:sz w:val="28"/>
          <w:szCs w:val="28"/>
        </w:rPr>
      </w:pPr>
      <w:r>
        <w:rPr>
          <w:sz w:val="28"/>
          <w:szCs w:val="28"/>
          <w:lang w:bidi="he-IL"/>
        </w:rPr>
        <w:t xml:space="preserve">              значение критерия по пока</w:t>
      </w:r>
      <w:r w:rsidR="00E47F44">
        <w:rPr>
          <w:sz w:val="28"/>
          <w:szCs w:val="28"/>
          <w:lang w:bidi="he-IL"/>
        </w:rPr>
        <w:t xml:space="preserve">зателю (индикатору) 3. </w:t>
      </w:r>
      <w:proofErr w:type="gramStart"/>
      <w:r w:rsidR="00E47F44">
        <w:rPr>
          <w:sz w:val="28"/>
          <w:szCs w:val="28"/>
          <w:lang w:bidi="he-IL"/>
        </w:rPr>
        <w:t>равна</w:t>
      </w:r>
      <w:proofErr w:type="gramEnd"/>
      <w:r w:rsidR="00E47F44">
        <w:rPr>
          <w:sz w:val="28"/>
          <w:szCs w:val="28"/>
          <w:lang w:bidi="he-IL"/>
        </w:rPr>
        <w:t xml:space="preserve"> 1,04</w:t>
      </w:r>
    </w:p>
    <w:p w:rsidR="00EB2FA1" w:rsidRPr="00AA3CF6" w:rsidRDefault="00EB2FA1" w:rsidP="00AF3A59">
      <w:pPr>
        <w:autoSpaceDE w:val="0"/>
        <w:ind w:right="-20"/>
        <w:rPr>
          <w:sz w:val="28"/>
          <w:szCs w:val="28"/>
        </w:rPr>
      </w:pPr>
      <w:r>
        <w:rPr>
          <w:sz w:val="28"/>
          <w:szCs w:val="28"/>
          <w:lang w:bidi="he-IL"/>
        </w:rPr>
        <w:t xml:space="preserve">              значение критерия по показателю (индикатору) 1.1. </w:t>
      </w:r>
      <w:proofErr w:type="gramStart"/>
      <w:r>
        <w:rPr>
          <w:sz w:val="28"/>
          <w:szCs w:val="28"/>
          <w:lang w:bidi="he-IL"/>
        </w:rPr>
        <w:t>равна</w:t>
      </w:r>
      <w:proofErr w:type="gramEnd"/>
      <w:r>
        <w:rPr>
          <w:sz w:val="28"/>
          <w:szCs w:val="28"/>
          <w:lang w:bidi="he-IL"/>
        </w:rPr>
        <w:t xml:space="preserve"> </w:t>
      </w:r>
      <w:r w:rsidR="0000147C">
        <w:rPr>
          <w:sz w:val="28"/>
          <w:szCs w:val="28"/>
          <w:lang w:bidi="he-IL"/>
        </w:rPr>
        <w:t>0</w:t>
      </w:r>
    </w:p>
    <w:p w:rsidR="00EB2FA1" w:rsidRDefault="00EB2FA1" w:rsidP="00AF3A59">
      <w:pPr>
        <w:autoSpaceDE w:val="0"/>
        <w:ind w:right="-20"/>
        <w:rPr>
          <w:sz w:val="28"/>
          <w:szCs w:val="28"/>
          <w:lang w:bidi="he-IL"/>
        </w:rPr>
      </w:pPr>
      <w:r>
        <w:rPr>
          <w:sz w:val="28"/>
          <w:szCs w:val="28"/>
          <w:lang w:bidi="he-IL"/>
        </w:rPr>
        <w:t xml:space="preserve">              значение критерия по показа</w:t>
      </w:r>
      <w:r w:rsidR="0000147C">
        <w:rPr>
          <w:sz w:val="28"/>
          <w:szCs w:val="28"/>
          <w:lang w:bidi="he-IL"/>
        </w:rPr>
        <w:t xml:space="preserve">телю (индикатору) 1.2. </w:t>
      </w:r>
      <w:proofErr w:type="gramStart"/>
      <w:r w:rsidR="0000147C">
        <w:rPr>
          <w:sz w:val="28"/>
          <w:szCs w:val="28"/>
          <w:lang w:bidi="he-IL"/>
        </w:rPr>
        <w:t>равна</w:t>
      </w:r>
      <w:proofErr w:type="gramEnd"/>
      <w:r w:rsidR="0000147C">
        <w:rPr>
          <w:sz w:val="28"/>
          <w:szCs w:val="28"/>
          <w:lang w:bidi="he-IL"/>
        </w:rPr>
        <w:t xml:space="preserve"> 0</w:t>
      </w:r>
    </w:p>
    <w:p w:rsidR="00EB2FA1" w:rsidRDefault="00EB2FA1" w:rsidP="007B4F72">
      <w:pPr>
        <w:autoSpaceDE w:val="0"/>
        <w:ind w:right="-20"/>
        <w:rPr>
          <w:sz w:val="28"/>
          <w:szCs w:val="28"/>
          <w:lang w:bidi="he-IL"/>
        </w:rPr>
      </w:pPr>
      <w:r>
        <w:rPr>
          <w:sz w:val="28"/>
          <w:szCs w:val="28"/>
          <w:lang w:bidi="he-IL"/>
        </w:rPr>
        <w:t xml:space="preserve">              значение критерия по показателю (индикатору) 2.1. </w:t>
      </w:r>
      <w:proofErr w:type="gramStart"/>
      <w:r>
        <w:rPr>
          <w:sz w:val="28"/>
          <w:szCs w:val="28"/>
          <w:lang w:bidi="he-IL"/>
        </w:rPr>
        <w:t>равна</w:t>
      </w:r>
      <w:proofErr w:type="gramEnd"/>
      <w:r>
        <w:rPr>
          <w:sz w:val="28"/>
          <w:szCs w:val="28"/>
          <w:lang w:bidi="he-IL"/>
        </w:rPr>
        <w:t xml:space="preserve"> </w:t>
      </w:r>
      <w:r w:rsidR="00E47F44">
        <w:rPr>
          <w:sz w:val="28"/>
          <w:szCs w:val="28"/>
          <w:lang w:bidi="he-IL"/>
        </w:rPr>
        <w:t>1,04</w:t>
      </w:r>
    </w:p>
    <w:p w:rsidR="00E06821" w:rsidRDefault="00EB2FA1" w:rsidP="00E06821">
      <w:pPr>
        <w:ind w:firstLine="709"/>
        <w:jc w:val="both"/>
        <w:rPr>
          <w:sz w:val="28"/>
          <w:szCs w:val="28"/>
          <w:lang w:bidi="he-IL"/>
        </w:rPr>
      </w:pPr>
      <w:r>
        <w:rPr>
          <w:sz w:val="28"/>
          <w:szCs w:val="28"/>
          <w:lang w:bidi="he-IL"/>
        </w:rPr>
        <w:t xml:space="preserve">              </w:t>
      </w:r>
    </w:p>
    <w:p w:rsidR="00E06821" w:rsidRPr="003B4812" w:rsidRDefault="00E06821" w:rsidP="00E06821">
      <w:pPr>
        <w:ind w:firstLine="709"/>
        <w:jc w:val="both"/>
        <w:rPr>
          <w:kern w:val="2"/>
          <w:sz w:val="28"/>
          <w:szCs w:val="28"/>
        </w:rPr>
      </w:pPr>
      <w:r w:rsidRPr="003B4812">
        <w:rPr>
          <w:kern w:val="2"/>
          <w:sz w:val="28"/>
          <w:szCs w:val="28"/>
        </w:rPr>
        <w:t>В зависимости от полученных в результате реализации мероприятий программы значений целевых показателей (индикаторов) программы эффективность реализации программы по целям (задачам), а также в целом можно охарактеризовать по следующим уровням:</w:t>
      </w:r>
    </w:p>
    <w:p w:rsidR="00E06821" w:rsidRPr="003B4812" w:rsidRDefault="00E06821" w:rsidP="00E06821">
      <w:pPr>
        <w:ind w:firstLine="709"/>
        <w:jc w:val="both"/>
        <w:rPr>
          <w:kern w:val="2"/>
          <w:sz w:val="28"/>
          <w:szCs w:val="28"/>
        </w:rPr>
      </w:pPr>
      <w:r w:rsidRPr="003B4812">
        <w:rPr>
          <w:kern w:val="2"/>
          <w:sz w:val="28"/>
          <w:szCs w:val="28"/>
        </w:rPr>
        <w:t>Высокий (</w:t>
      </w:r>
      <w:proofErr w:type="spellStart"/>
      <w:r w:rsidRPr="003B4812">
        <w:rPr>
          <w:kern w:val="2"/>
          <w:sz w:val="28"/>
          <w:szCs w:val="28"/>
        </w:rPr>
        <w:t>УР</w:t>
      </w:r>
      <w:r w:rsidRPr="003B4812">
        <w:rPr>
          <w:kern w:val="2"/>
          <w:sz w:val="16"/>
          <w:szCs w:val="16"/>
        </w:rPr>
        <w:t>пр</w:t>
      </w:r>
      <w:proofErr w:type="spellEnd"/>
      <w:r w:rsidRPr="003B4812">
        <w:rPr>
          <w:kern w:val="2"/>
          <w:sz w:val="16"/>
          <w:szCs w:val="16"/>
        </w:rPr>
        <w:t xml:space="preserve"> </w:t>
      </w:r>
      <w:r w:rsidRPr="003B4812">
        <w:rPr>
          <w:kern w:val="2"/>
          <w:sz w:val="28"/>
          <w:szCs w:val="28"/>
        </w:rPr>
        <w:t>≥ 95%);</w:t>
      </w:r>
    </w:p>
    <w:p w:rsidR="00E06821" w:rsidRPr="003B4812" w:rsidRDefault="00E06821" w:rsidP="00E06821">
      <w:pPr>
        <w:jc w:val="both"/>
        <w:rPr>
          <w:kern w:val="2"/>
          <w:sz w:val="28"/>
          <w:szCs w:val="28"/>
        </w:rPr>
      </w:pPr>
      <w:r w:rsidRPr="003B4812">
        <w:rPr>
          <w:kern w:val="2"/>
          <w:sz w:val="28"/>
          <w:szCs w:val="28"/>
        </w:rPr>
        <w:t xml:space="preserve">          Удовлетворительный (</w:t>
      </w:r>
      <w:proofErr w:type="spellStart"/>
      <w:r w:rsidRPr="003B4812">
        <w:rPr>
          <w:kern w:val="2"/>
          <w:sz w:val="28"/>
          <w:szCs w:val="28"/>
        </w:rPr>
        <w:t>УР</w:t>
      </w:r>
      <w:r w:rsidRPr="003B4812">
        <w:rPr>
          <w:kern w:val="2"/>
          <w:sz w:val="16"/>
          <w:szCs w:val="16"/>
        </w:rPr>
        <w:t>пр</w:t>
      </w:r>
      <w:proofErr w:type="spellEnd"/>
      <w:r w:rsidRPr="003B4812">
        <w:rPr>
          <w:kern w:val="2"/>
          <w:sz w:val="16"/>
          <w:szCs w:val="16"/>
        </w:rPr>
        <w:t xml:space="preserve"> </w:t>
      </w:r>
      <w:r w:rsidRPr="003B4812">
        <w:rPr>
          <w:kern w:val="2"/>
          <w:sz w:val="28"/>
          <w:szCs w:val="28"/>
        </w:rPr>
        <w:t>≥ 75%);</w:t>
      </w:r>
    </w:p>
    <w:p w:rsidR="00E06821" w:rsidRPr="003B4812" w:rsidRDefault="00E06821" w:rsidP="00E06821">
      <w:pPr>
        <w:ind w:firstLine="709"/>
        <w:jc w:val="both"/>
        <w:rPr>
          <w:kern w:val="2"/>
          <w:sz w:val="28"/>
          <w:szCs w:val="28"/>
        </w:rPr>
      </w:pPr>
      <w:r w:rsidRPr="003B4812">
        <w:rPr>
          <w:kern w:val="2"/>
          <w:sz w:val="28"/>
          <w:szCs w:val="28"/>
        </w:rPr>
        <w:t>Низкий (</w:t>
      </w:r>
      <w:proofErr w:type="spellStart"/>
      <w:r w:rsidRPr="003B4812">
        <w:rPr>
          <w:kern w:val="2"/>
          <w:sz w:val="28"/>
          <w:szCs w:val="28"/>
        </w:rPr>
        <w:t>УР</w:t>
      </w:r>
      <w:r w:rsidRPr="003B4812">
        <w:rPr>
          <w:kern w:val="2"/>
          <w:sz w:val="16"/>
          <w:szCs w:val="16"/>
        </w:rPr>
        <w:t>пр</w:t>
      </w:r>
      <w:proofErr w:type="spellEnd"/>
      <w:r w:rsidRPr="003B4812">
        <w:rPr>
          <w:kern w:val="2"/>
          <w:sz w:val="28"/>
          <w:szCs w:val="28"/>
        </w:rPr>
        <w:t>&lt;75%).</w:t>
      </w:r>
    </w:p>
    <w:p w:rsidR="00E06821" w:rsidRPr="003B4812" w:rsidRDefault="00E06821" w:rsidP="00E06821">
      <w:pPr>
        <w:spacing w:line="228" w:lineRule="auto"/>
        <w:jc w:val="both"/>
        <w:rPr>
          <w:sz w:val="16"/>
          <w:szCs w:val="16"/>
        </w:rPr>
      </w:pPr>
    </w:p>
    <w:p w:rsidR="00E06821" w:rsidRPr="003B4812" w:rsidRDefault="00E06821" w:rsidP="00E06821">
      <w:pPr>
        <w:jc w:val="both"/>
        <w:rPr>
          <w:sz w:val="16"/>
          <w:szCs w:val="16"/>
        </w:rPr>
      </w:pPr>
    </w:p>
    <w:p w:rsidR="00EB2FA1" w:rsidRPr="00E06821" w:rsidRDefault="00E06821" w:rsidP="00E06821">
      <w:pPr>
        <w:shd w:val="clear" w:color="auto" w:fill="FFFFFF"/>
        <w:jc w:val="both"/>
        <w:rPr>
          <w:kern w:val="2"/>
          <w:sz w:val="28"/>
          <w:szCs w:val="28"/>
          <w:lang w:eastAsia="en-US"/>
        </w:rPr>
      </w:pPr>
      <w:r w:rsidRPr="003B4812">
        <w:rPr>
          <w:b/>
          <w:kern w:val="2"/>
          <w:sz w:val="28"/>
          <w:szCs w:val="28"/>
          <w:lang w:eastAsia="en-US"/>
        </w:rPr>
        <w:t> Суммарная оценка</w:t>
      </w:r>
      <w:r w:rsidRPr="003B4812">
        <w:rPr>
          <w:kern w:val="2"/>
          <w:sz w:val="28"/>
          <w:szCs w:val="28"/>
          <w:lang w:eastAsia="en-US"/>
        </w:rPr>
        <w:t xml:space="preserve"> степени достижения целевых показателей муниципальной программы определяется по формуле: </w:t>
      </w:r>
      <w:r>
        <w:rPr>
          <w:noProof/>
          <w:kern w:val="2"/>
          <w:position w:val="-24"/>
          <w:sz w:val="28"/>
          <w:szCs w:val="28"/>
        </w:rPr>
        <w:drawing>
          <wp:inline distT="0" distB="0" distL="0" distR="0">
            <wp:extent cx="828675" cy="60960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B4812">
        <w:rPr>
          <w:kern w:val="2"/>
          <w:sz w:val="28"/>
          <w:szCs w:val="28"/>
          <w:lang w:eastAsia="en-US"/>
        </w:rPr>
        <w:t>,</w:t>
      </w:r>
      <w:r w:rsidR="00E47F44">
        <w:rPr>
          <w:kern w:val="2"/>
          <w:sz w:val="28"/>
          <w:szCs w:val="28"/>
          <w:lang w:eastAsia="en-US"/>
        </w:rPr>
        <w:t xml:space="preserve">    4,12/4=1,03</w:t>
      </w:r>
    </w:p>
    <w:p w:rsidR="00EB2FA1" w:rsidRPr="00AF3A59" w:rsidRDefault="00EB2FA1" w:rsidP="00AF3A59">
      <w:pPr>
        <w:spacing w:line="240" w:lineRule="atLeast"/>
        <w:ind w:firstLine="709"/>
        <w:jc w:val="both"/>
        <w:rPr>
          <w:sz w:val="28"/>
          <w:szCs w:val="28"/>
        </w:rPr>
      </w:pPr>
      <w:r w:rsidRPr="00AF3A59">
        <w:rPr>
          <w:sz w:val="28"/>
          <w:szCs w:val="28"/>
        </w:rPr>
        <w:t>Таким образом, по степени достижения целевых показателей уровень эффективности реализации муниципальной программы</w:t>
      </w:r>
      <w:r>
        <w:rPr>
          <w:sz w:val="28"/>
          <w:szCs w:val="28"/>
        </w:rPr>
        <w:t xml:space="preserve"> является</w:t>
      </w:r>
      <w:r w:rsidRPr="00AF3A59">
        <w:rPr>
          <w:sz w:val="28"/>
          <w:szCs w:val="28"/>
        </w:rPr>
        <w:t xml:space="preserve"> </w:t>
      </w:r>
      <w:r w:rsidR="00CB01C8">
        <w:rPr>
          <w:sz w:val="28"/>
          <w:szCs w:val="28"/>
        </w:rPr>
        <w:t>низкой</w:t>
      </w:r>
      <w:r>
        <w:rPr>
          <w:sz w:val="28"/>
          <w:szCs w:val="28"/>
        </w:rPr>
        <w:t>.</w:t>
      </w:r>
    </w:p>
    <w:p w:rsidR="00CB4DA8" w:rsidRDefault="00CB4DA8" w:rsidP="00CB4DA8">
      <w:pPr>
        <w:tabs>
          <w:tab w:val="left" w:pos="0"/>
          <w:tab w:val="left" w:pos="332"/>
        </w:tabs>
        <w:autoSpaceDE w:val="0"/>
        <w:autoSpaceDN w:val="0"/>
        <w:adjustRightInd w:val="0"/>
        <w:spacing w:line="232" w:lineRule="auto"/>
        <w:ind w:firstLine="709"/>
        <w:jc w:val="both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</w:rPr>
        <w:t>2.</w:t>
      </w:r>
      <w:r w:rsidRPr="00550C8A">
        <w:rPr>
          <w:kern w:val="2"/>
          <w:sz w:val="28"/>
          <w:szCs w:val="28"/>
        </w:rPr>
        <w:t> </w:t>
      </w:r>
      <w:r w:rsidRPr="00FD71B2">
        <w:rPr>
          <w:kern w:val="2"/>
          <w:sz w:val="28"/>
          <w:szCs w:val="28"/>
          <w:lang w:eastAsia="en-US"/>
        </w:rPr>
        <w:t xml:space="preserve">Степень реализации основных мероприятий, финансируемых за счет </w:t>
      </w:r>
    </w:p>
    <w:p w:rsidR="00CB4DA8" w:rsidRDefault="00CB4DA8" w:rsidP="00CB4DA8">
      <w:pPr>
        <w:tabs>
          <w:tab w:val="left" w:pos="0"/>
          <w:tab w:val="left" w:pos="332"/>
        </w:tabs>
        <w:autoSpaceDE w:val="0"/>
        <w:autoSpaceDN w:val="0"/>
        <w:adjustRightInd w:val="0"/>
        <w:spacing w:line="232" w:lineRule="auto"/>
        <w:ind w:firstLine="709"/>
        <w:jc w:val="both"/>
        <w:rPr>
          <w:kern w:val="2"/>
          <w:sz w:val="28"/>
          <w:szCs w:val="28"/>
        </w:rPr>
      </w:pPr>
      <w:r w:rsidRPr="00FD71B2">
        <w:rPr>
          <w:kern w:val="2"/>
          <w:sz w:val="28"/>
          <w:szCs w:val="28"/>
          <w:lang w:eastAsia="en-US"/>
        </w:rPr>
        <w:t>всех источников финансирования, оценивается как доля основных мероприятий, выполненных в полном объеме</w:t>
      </w:r>
      <w:r>
        <w:rPr>
          <w:kern w:val="2"/>
          <w:sz w:val="28"/>
          <w:szCs w:val="28"/>
          <w:lang w:eastAsia="en-US"/>
        </w:rPr>
        <w:t>.</w:t>
      </w:r>
      <w:r>
        <w:rPr>
          <w:kern w:val="2"/>
          <w:sz w:val="28"/>
          <w:szCs w:val="28"/>
        </w:rPr>
        <w:t xml:space="preserve"> </w:t>
      </w:r>
    </w:p>
    <w:p w:rsidR="00E06821" w:rsidRPr="003B4812" w:rsidRDefault="00E06821" w:rsidP="00E06821">
      <w:pPr>
        <w:shd w:val="clear" w:color="auto" w:fill="FFFFFF"/>
        <w:ind w:firstLine="709"/>
        <w:jc w:val="both"/>
        <w:rPr>
          <w:kern w:val="2"/>
          <w:sz w:val="28"/>
          <w:szCs w:val="28"/>
          <w:lang w:eastAsia="en-US"/>
        </w:rPr>
      </w:pPr>
      <w:r w:rsidRPr="003B4812">
        <w:rPr>
          <w:kern w:val="2"/>
          <w:sz w:val="28"/>
          <w:szCs w:val="28"/>
          <w:lang w:eastAsia="en-US"/>
        </w:rPr>
        <w:t>по следующей формуле:</w:t>
      </w:r>
    </w:p>
    <w:p w:rsidR="00E06821" w:rsidRPr="003B4812" w:rsidRDefault="00E06821" w:rsidP="00E06821">
      <w:pPr>
        <w:shd w:val="clear" w:color="auto" w:fill="FFFFFF"/>
        <w:autoSpaceDN w:val="0"/>
        <w:adjustRightInd w:val="0"/>
        <w:ind w:firstLine="709"/>
        <w:jc w:val="both"/>
        <w:outlineLvl w:val="0"/>
      </w:pPr>
    </w:p>
    <w:p w:rsidR="00E06821" w:rsidRDefault="00E06821" w:rsidP="00E06821">
      <w:pPr>
        <w:shd w:val="clear" w:color="auto" w:fill="FFFFFF"/>
        <w:autoSpaceDN w:val="0"/>
        <w:adjustRightInd w:val="0"/>
        <w:ind w:firstLine="709"/>
        <w:jc w:val="both"/>
        <w:rPr>
          <w:sz w:val="28"/>
          <w:szCs w:val="28"/>
        </w:rPr>
      </w:pPr>
      <w:proofErr w:type="spellStart"/>
      <w:r w:rsidRPr="003B4812">
        <w:rPr>
          <w:sz w:val="28"/>
          <w:szCs w:val="28"/>
        </w:rPr>
        <w:t>СРом</w:t>
      </w:r>
      <w:proofErr w:type="spellEnd"/>
      <w:r w:rsidRPr="003B4812">
        <w:rPr>
          <w:sz w:val="28"/>
          <w:szCs w:val="28"/>
        </w:rPr>
        <w:t xml:space="preserve"> = </w:t>
      </w:r>
      <w:proofErr w:type="spellStart"/>
      <w:r w:rsidRPr="003B4812">
        <w:rPr>
          <w:sz w:val="28"/>
          <w:szCs w:val="28"/>
        </w:rPr>
        <w:t>Мв</w:t>
      </w:r>
      <w:proofErr w:type="spellEnd"/>
      <w:r w:rsidRPr="003B4812">
        <w:rPr>
          <w:sz w:val="28"/>
          <w:szCs w:val="28"/>
        </w:rPr>
        <w:t xml:space="preserve"> / М</w:t>
      </w:r>
      <w:r w:rsidR="00E47F44">
        <w:rPr>
          <w:sz w:val="28"/>
          <w:szCs w:val="28"/>
        </w:rPr>
        <w:t xml:space="preserve"> = 3/3=1.0</w:t>
      </w:r>
    </w:p>
    <w:p w:rsidR="00E06821" w:rsidRPr="00E06821" w:rsidRDefault="00E06821" w:rsidP="00E06821">
      <w:pPr>
        <w:shd w:val="clear" w:color="auto" w:fill="FFFFFF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B4DA8" w:rsidRDefault="00CB4DA8" w:rsidP="00CB4DA8">
      <w:pPr>
        <w:tabs>
          <w:tab w:val="left" w:pos="0"/>
          <w:tab w:val="left" w:pos="332"/>
        </w:tabs>
        <w:autoSpaceDE w:val="0"/>
        <w:autoSpaceDN w:val="0"/>
        <w:adjustRightInd w:val="0"/>
        <w:spacing w:line="232" w:lineRule="auto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        В </w:t>
      </w:r>
      <w:r w:rsidR="006C7F75">
        <w:rPr>
          <w:kern w:val="2"/>
          <w:sz w:val="28"/>
          <w:szCs w:val="28"/>
        </w:rPr>
        <w:t>2024</w:t>
      </w:r>
      <w:r>
        <w:rPr>
          <w:kern w:val="2"/>
          <w:sz w:val="28"/>
          <w:szCs w:val="28"/>
        </w:rPr>
        <w:t xml:space="preserve"> году из </w:t>
      </w:r>
      <w:r w:rsidR="00E47F44">
        <w:rPr>
          <w:kern w:val="2"/>
          <w:sz w:val="28"/>
          <w:szCs w:val="28"/>
        </w:rPr>
        <w:t>3</w:t>
      </w:r>
      <w:r>
        <w:rPr>
          <w:kern w:val="2"/>
          <w:sz w:val="28"/>
          <w:szCs w:val="28"/>
        </w:rPr>
        <w:t xml:space="preserve"> основных мероприятий муниципаль</w:t>
      </w:r>
      <w:r w:rsidRPr="004854AF">
        <w:rPr>
          <w:kern w:val="2"/>
          <w:sz w:val="28"/>
          <w:szCs w:val="28"/>
        </w:rPr>
        <w:t>ной программы</w:t>
      </w:r>
      <w:r>
        <w:rPr>
          <w:kern w:val="2"/>
          <w:sz w:val="28"/>
          <w:szCs w:val="28"/>
        </w:rPr>
        <w:t xml:space="preserve"> в полном объеме исполнено </w:t>
      </w:r>
      <w:r w:rsidR="00E47F44">
        <w:rPr>
          <w:kern w:val="2"/>
          <w:sz w:val="28"/>
          <w:szCs w:val="28"/>
        </w:rPr>
        <w:t>3</w:t>
      </w:r>
      <w:r>
        <w:rPr>
          <w:kern w:val="2"/>
          <w:sz w:val="28"/>
          <w:szCs w:val="28"/>
        </w:rPr>
        <w:t xml:space="preserve">. Таким образом, степень реализации основных мероприятий составляет </w:t>
      </w:r>
      <w:r w:rsidR="00E47F44">
        <w:rPr>
          <w:kern w:val="2"/>
          <w:sz w:val="28"/>
          <w:szCs w:val="28"/>
        </w:rPr>
        <w:t xml:space="preserve">  1.</w:t>
      </w:r>
      <w:r w:rsidR="00E47F44" w:rsidRPr="00E47F44">
        <w:rPr>
          <w:kern w:val="2"/>
          <w:sz w:val="28"/>
          <w:szCs w:val="28"/>
        </w:rPr>
        <w:t>0</w:t>
      </w:r>
      <w:r>
        <w:rPr>
          <w:kern w:val="2"/>
          <w:sz w:val="28"/>
          <w:szCs w:val="28"/>
        </w:rPr>
        <w:t xml:space="preserve"> (</w:t>
      </w:r>
      <w:r w:rsidR="00E47F44">
        <w:rPr>
          <w:kern w:val="2"/>
          <w:sz w:val="28"/>
          <w:szCs w:val="28"/>
        </w:rPr>
        <w:t>3</w:t>
      </w:r>
      <w:r>
        <w:rPr>
          <w:kern w:val="2"/>
          <w:sz w:val="28"/>
          <w:szCs w:val="28"/>
        </w:rPr>
        <w:t>/</w:t>
      </w:r>
      <w:r w:rsidR="00E47F44">
        <w:rPr>
          <w:kern w:val="2"/>
          <w:sz w:val="28"/>
          <w:szCs w:val="28"/>
        </w:rPr>
        <w:t>3</w:t>
      </w:r>
      <w:r>
        <w:rPr>
          <w:kern w:val="2"/>
          <w:sz w:val="28"/>
          <w:szCs w:val="28"/>
        </w:rPr>
        <w:t xml:space="preserve">), что характеризует </w:t>
      </w:r>
      <w:r w:rsidR="00E47F44">
        <w:rPr>
          <w:kern w:val="2"/>
          <w:sz w:val="28"/>
          <w:szCs w:val="28"/>
        </w:rPr>
        <w:t>высокий</w:t>
      </w:r>
      <w:r w:rsidR="00A834B5">
        <w:rPr>
          <w:kern w:val="2"/>
          <w:sz w:val="28"/>
          <w:szCs w:val="28"/>
        </w:rPr>
        <w:t xml:space="preserve"> </w:t>
      </w:r>
      <w:r w:rsidRPr="00D13D8D">
        <w:rPr>
          <w:kern w:val="2"/>
          <w:sz w:val="28"/>
          <w:szCs w:val="28"/>
        </w:rPr>
        <w:t>уровень эффективности реализации муниципальной программы по степени реализации основных мероприятий.</w:t>
      </w:r>
    </w:p>
    <w:p w:rsidR="00F54D9B" w:rsidRDefault="00E06821" w:rsidP="00E06821">
      <w:pPr>
        <w:shd w:val="clear" w:color="auto" w:fill="FFFFFF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 w:rsidRPr="003B4812">
        <w:rPr>
          <w:sz w:val="28"/>
          <w:szCs w:val="28"/>
        </w:rPr>
        <w:t>3. Бюджетная эффективность реализации муниципальной программы  рассчитывается в несколько этапов.</w:t>
      </w:r>
    </w:p>
    <w:p w:rsidR="00F54D9B" w:rsidRDefault="00F54D9B" w:rsidP="00F54D9B">
      <w:pPr>
        <w:tabs>
          <w:tab w:val="left" w:pos="0"/>
          <w:tab w:val="left" w:pos="332"/>
        </w:tabs>
        <w:autoSpaceDE w:val="0"/>
        <w:autoSpaceDN w:val="0"/>
        <w:adjustRightInd w:val="0"/>
        <w:spacing w:line="232" w:lineRule="auto"/>
        <w:jc w:val="both"/>
        <w:rPr>
          <w:kern w:val="2"/>
          <w:sz w:val="28"/>
          <w:szCs w:val="28"/>
        </w:rPr>
      </w:pPr>
    </w:p>
    <w:p w:rsidR="00F54D9B" w:rsidRDefault="00F54D9B" w:rsidP="00F54D9B">
      <w:pPr>
        <w:autoSpaceDE w:val="0"/>
        <w:autoSpaceDN w:val="0"/>
        <w:adjustRightInd w:val="0"/>
        <w:spacing w:line="232" w:lineRule="auto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        3.</w:t>
      </w:r>
      <w:r w:rsidRPr="00550C8A">
        <w:rPr>
          <w:kern w:val="2"/>
          <w:sz w:val="28"/>
          <w:szCs w:val="28"/>
        </w:rPr>
        <w:t>1. </w:t>
      </w:r>
      <w:r w:rsidRPr="004F1680">
        <w:rPr>
          <w:kern w:val="2"/>
          <w:sz w:val="28"/>
          <w:szCs w:val="28"/>
        </w:rPr>
        <w:t xml:space="preserve">Степень реализации основных мероприятий (далее – мероприятий), финансируемых за счет средств </w:t>
      </w:r>
      <w:r>
        <w:rPr>
          <w:kern w:val="2"/>
          <w:sz w:val="28"/>
          <w:szCs w:val="28"/>
        </w:rPr>
        <w:t>ме</w:t>
      </w:r>
      <w:r w:rsidRPr="004F1680">
        <w:rPr>
          <w:kern w:val="2"/>
          <w:sz w:val="28"/>
          <w:szCs w:val="28"/>
        </w:rPr>
        <w:t xml:space="preserve">стного бюджета, безвозмездных поступлений в </w:t>
      </w:r>
      <w:r>
        <w:rPr>
          <w:kern w:val="2"/>
          <w:sz w:val="28"/>
          <w:szCs w:val="28"/>
        </w:rPr>
        <w:t>местный</w:t>
      </w:r>
      <w:r w:rsidRPr="004F1680">
        <w:rPr>
          <w:kern w:val="2"/>
          <w:sz w:val="28"/>
          <w:szCs w:val="28"/>
        </w:rPr>
        <w:t xml:space="preserve"> бюджет, оценивается как доля мероприятий, выполненных в полном объеме.</w:t>
      </w:r>
    </w:p>
    <w:p w:rsidR="00F54D9B" w:rsidRPr="00F54D9B" w:rsidRDefault="00F54D9B" w:rsidP="00F54D9B">
      <w:pPr>
        <w:shd w:val="clear" w:color="auto" w:fill="FFFFFF"/>
        <w:autoSpaceDN w:val="0"/>
        <w:adjustRightInd w:val="0"/>
        <w:ind w:firstLine="709"/>
        <w:jc w:val="both"/>
        <w:rPr>
          <w:sz w:val="28"/>
          <w:szCs w:val="28"/>
        </w:rPr>
      </w:pPr>
      <w:proofErr w:type="spellStart"/>
      <w:r w:rsidRPr="003B4812">
        <w:rPr>
          <w:sz w:val="28"/>
          <w:szCs w:val="28"/>
        </w:rPr>
        <w:t>СРом</w:t>
      </w:r>
      <w:proofErr w:type="spellEnd"/>
      <w:r w:rsidRPr="003B4812">
        <w:rPr>
          <w:sz w:val="28"/>
          <w:szCs w:val="28"/>
        </w:rPr>
        <w:t xml:space="preserve"> = </w:t>
      </w:r>
      <w:proofErr w:type="spellStart"/>
      <w:r w:rsidRPr="003B4812">
        <w:rPr>
          <w:sz w:val="28"/>
          <w:szCs w:val="28"/>
        </w:rPr>
        <w:t>Мв</w:t>
      </w:r>
      <w:proofErr w:type="spellEnd"/>
      <w:r w:rsidRPr="003B4812">
        <w:rPr>
          <w:sz w:val="28"/>
          <w:szCs w:val="28"/>
        </w:rPr>
        <w:t xml:space="preserve"> / М</w:t>
      </w:r>
      <w:r w:rsidR="00E47F44">
        <w:rPr>
          <w:sz w:val="28"/>
          <w:szCs w:val="28"/>
        </w:rPr>
        <w:t xml:space="preserve"> = 3/3=1,0</w:t>
      </w:r>
    </w:p>
    <w:p w:rsidR="00E06821" w:rsidRPr="003B4812" w:rsidRDefault="00F54D9B" w:rsidP="00E06821">
      <w:pPr>
        <w:shd w:val="clear" w:color="auto" w:fill="FFFFFF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</w:t>
      </w:r>
      <w:r w:rsidR="00E06821" w:rsidRPr="003B4812">
        <w:rPr>
          <w:sz w:val="28"/>
          <w:szCs w:val="28"/>
        </w:rPr>
        <w:t xml:space="preserve"> Степень соответствия запланированному уровню расходов за счет средств местного бюджета, безвозмездных поступлений в местный бюджет оценивается как отношение фактически произведенных в отчетном году </w:t>
      </w:r>
      <w:r w:rsidR="00E06821" w:rsidRPr="003B4812">
        <w:rPr>
          <w:sz w:val="28"/>
          <w:szCs w:val="28"/>
        </w:rPr>
        <w:lastRenderedPageBreak/>
        <w:t>бюджетных расходов на реализацию муниципальной программы к их плановым значениям по следующей формуле:</w:t>
      </w:r>
    </w:p>
    <w:p w:rsidR="00E06821" w:rsidRPr="003B4812" w:rsidRDefault="00E06821" w:rsidP="00E06821">
      <w:pPr>
        <w:shd w:val="clear" w:color="auto" w:fill="FFFFFF"/>
        <w:autoSpaceDN w:val="0"/>
        <w:adjustRightInd w:val="0"/>
        <w:spacing w:line="235" w:lineRule="auto"/>
        <w:ind w:firstLine="709"/>
        <w:jc w:val="both"/>
      </w:pPr>
    </w:p>
    <w:p w:rsidR="00E06821" w:rsidRPr="003B4812" w:rsidRDefault="00E06821" w:rsidP="00E06821">
      <w:pPr>
        <w:shd w:val="clear" w:color="auto" w:fill="FFFFFF"/>
        <w:autoSpaceDN w:val="0"/>
        <w:adjustRightInd w:val="0"/>
        <w:spacing w:after="120" w:line="235" w:lineRule="auto"/>
        <w:ind w:firstLine="709"/>
        <w:jc w:val="both"/>
        <w:rPr>
          <w:sz w:val="28"/>
          <w:szCs w:val="28"/>
        </w:rPr>
      </w:pPr>
      <w:proofErr w:type="spellStart"/>
      <w:r w:rsidRPr="003B4812">
        <w:rPr>
          <w:sz w:val="28"/>
          <w:szCs w:val="28"/>
        </w:rPr>
        <w:t>ССуз</w:t>
      </w:r>
      <w:proofErr w:type="spellEnd"/>
      <w:r w:rsidRPr="003B4812">
        <w:rPr>
          <w:sz w:val="28"/>
          <w:szCs w:val="28"/>
        </w:rPr>
        <w:t xml:space="preserve"> = </w:t>
      </w:r>
      <w:proofErr w:type="spellStart"/>
      <w:r w:rsidRPr="003B4812">
        <w:rPr>
          <w:sz w:val="28"/>
          <w:szCs w:val="28"/>
        </w:rPr>
        <w:t>Зф</w:t>
      </w:r>
      <w:proofErr w:type="spellEnd"/>
      <w:r w:rsidRPr="003B4812">
        <w:rPr>
          <w:sz w:val="28"/>
          <w:szCs w:val="28"/>
        </w:rPr>
        <w:t xml:space="preserve"> / </w:t>
      </w:r>
      <w:proofErr w:type="spellStart"/>
      <w:r w:rsidRPr="003B4812">
        <w:rPr>
          <w:sz w:val="28"/>
          <w:szCs w:val="28"/>
        </w:rPr>
        <w:t>Зп</w:t>
      </w:r>
      <w:proofErr w:type="spellEnd"/>
      <w:r w:rsidRPr="003B4812">
        <w:rPr>
          <w:sz w:val="28"/>
          <w:szCs w:val="28"/>
        </w:rPr>
        <w:t>,</w:t>
      </w:r>
      <w:r w:rsidR="00E47F44">
        <w:rPr>
          <w:sz w:val="28"/>
          <w:szCs w:val="28"/>
        </w:rPr>
        <w:t xml:space="preserve"> 87,0/104,0 =0,8</w:t>
      </w:r>
    </w:p>
    <w:p w:rsidR="00E06821" w:rsidRDefault="00E06821" w:rsidP="00CB4DA8">
      <w:pPr>
        <w:tabs>
          <w:tab w:val="left" w:pos="0"/>
          <w:tab w:val="left" w:pos="332"/>
        </w:tabs>
        <w:autoSpaceDE w:val="0"/>
        <w:autoSpaceDN w:val="0"/>
        <w:adjustRightInd w:val="0"/>
        <w:spacing w:line="232" w:lineRule="auto"/>
        <w:jc w:val="both"/>
        <w:rPr>
          <w:kern w:val="2"/>
          <w:sz w:val="28"/>
          <w:szCs w:val="28"/>
        </w:rPr>
      </w:pPr>
    </w:p>
    <w:p w:rsidR="00F54D9B" w:rsidRPr="003B4812" w:rsidRDefault="00F54D9B" w:rsidP="00F54D9B">
      <w:pPr>
        <w:shd w:val="clear" w:color="auto" w:fill="FFFFFF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3.3 </w:t>
      </w:r>
      <w:r w:rsidRPr="003B4812">
        <w:rPr>
          <w:sz w:val="28"/>
          <w:szCs w:val="28"/>
        </w:rPr>
        <w:t> Эффективность использования средств бюджета рассчитывается как отношение степени реализации мероприятий к степени соответствия запланированному уровню расходов за счет  местного бюджета по следующей формуле:</w:t>
      </w:r>
    </w:p>
    <w:p w:rsidR="00F54D9B" w:rsidRPr="003B4812" w:rsidRDefault="00F54D9B" w:rsidP="00F54D9B">
      <w:pPr>
        <w:shd w:val="clear" w:color="auto" w:fill="FFFFFF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1562100" cy="333375"/>
            <wp:effectExtent l="0" t="0" r="0" b="0"/>
            <wp:docPr id="6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33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47F44">
        <w:rPr>
          <w:noProof/>
          <w:sz w:val="28"/>
          <w:szCs w:val="28"/>
        </w:rPr>
        <w:t xml:space="preserve"> 1,0/0,8=1,25</w:t>
      </w:r>
    </w:p>
    <w:p w:rsidR="00F54D9B" w:rsidRPr="003B4812" w:rsidRDefault="00F54D9B" w:rsidP="00F54D9B">
      <w:pPr>
        <w:shd w:val="clear" w:color="auto" w:fill="FFFFFF"/>
        <w:autoSpaceDN w:val="0"/>
        <w:adjustRightInd w:val="0"/>
        <w:jc w:val="both"/>
        <w:rPr>
          <w:sz w:val="28"/>
          <w:szCs w:val="28"/>
        </w:rPr>
      </w:pPr>
      <w:r w:rsidRPr="003B4812">
        <w:rPr>
          <w:sz w:val="28"/>
          <w:szCs w:val="28"/>
        </w:rPr>
        <w:t> Бюджетная эффективность реализа</w:t>
      </w:r>
      <w:r w:rsidR="00E045C1">
        <w:rPr>
          <w:sz w:val="28"/>
          <w:szCs w:val="28"/>
        </w:rPr>
        <w:t>ции программы признается удовлетворительной</w:t>
      </w:r>
      <w:r w:rsidRPr="003B4812">
        <w:rPr>
          <w:sz w:val="28"/>
          <w:szCs w:val="28"/>
        </w:rPr>
        <w:t>.</w:t>
      </w:r>
    </w:p>
    <w:p w:rsidR="00F54D9B" w:rsidRPr="003B4812" w:rsidRDefault="00F54D9B" w:rsidP="00F54D9B">
      <w:pPr>
        <w:widowControl w:val="0"/>
        <w:shd w:val="clear" w:color="auto" w:fill="FFFFFF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B4812">
        <w:rPr>
          <w:rFonts w:eastAsia="Calibri"/>
          <w:sz w:val="28"/>
          <w:szCs w:val="28"/>
          <w:lang w:eastAsia="en-US"/>
        </w:rPr>
        <w:t> Для оценки эффективности реализации программы применяются следующие коэффициенты значимости:</w:t>
      </w:r>
    </w:p>
    <w:p w:rsidR="00F54D9B" w:rsidRPr="003B4812" w:rsidRDefault="00F54D9B" w:rsidP="00F54D9B">
      <w:pPr>
        <w:widowControl w:val="0"/>
        <w:shd w:val="clear" w:color="auto" w:fill="FFFFFF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B4812">
        <w:rPr>
          <w:rFonts w:eastAsia="Calibri"/>
          <w:sz w:val="28"/>
          <w:szCs w:val="28"/>
          <w:lang w:eastAsia="en-US"/>
        </w:rPr>
        <w:t>степень достижения целевых показателей – 0,5;</w:t>
      </w:r>
    </w:p>
    <w:p w:rsidR="00F54D9B" w:rsidRPr="003B4812" w:rsidRDefault="00F54D9B" w:rsidP="00F54D9B">
      <w:pPr>
        <w:widowControl w:val="0"/>
        <w:shd w:val="clear" w:color="auto" w:fill="FFFFFF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B4812">
        <w:rPr>
          <w:rFonts w:eastAsia="Calibri"/>
          <w:sz w:val="28"/>
          <w:szCs w:val="28"/>
          <w:lang w:eastAsia="en-US"/>
        </w:rPr>
        <w:t>реализация основных мероприятий – 0,3;</w:t>
      </w:r>
    </w:p>
    <w:p w:rsidR="00F54D9B" w:rsidRPr="003B4812" w:rsidRDefault="00F54D9B" w:rsidP="00F54D9B">
      <w:pPr>
        <w:widowControl w:val="0"/>
        <w:shd w:val="clear" w:color="auto" w:fill="FFFFFF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B4812">
        <w:rPr>
          <w:rFonts w:eastAsia="Calibri"/>
          <w:sz w:val="28"/>
          <w:szCs w:val="28"/>
          <w:lang w:eastAsia="en-US"/>
        </w:rPr>
        <w:t>бюджетная эффективность – 0,2.</w:t>
      </w:r>
    </w:p>
    <w:p w:rsidR="00F54D9B" w:rsidRPr="003B4812" w:rsidRDefault="00F54D9B" w:rsidP="00F54D9B">
      <w:pPr>
        <w:shd w:val="clear" w:color="auto" w:fill="FFFFFF"/>
        <w:spacing w:line="276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B4812">
        <w:rPr>
          <w:rFonts w:eastAsia="Calibri"/>
          <w:sz w:val="28"/>
          <w:szCs w:val="28"/>
          <w:lang w:eastAsia="en-US"/>
        </w:rPr>
        <w:t xml:space="preserve"> Уровень реализации муниципальной программы в целом оценивается по формуле:   </w:t>
      </w:r>
      <w:proofErr w:type="spellStart"/>
      <w:r w:rsidRPr="003B4812">
        <w:rPr>
          <w:rFonts w:eastAsia="Calibri"/>
          <w:sz w:val="28"/>
          <w:szCs w:val="28"/>
          <w:lang w:eastAsia="en-US"/>
        </w:rPr>
        <w:t>УР</w:t>
      </w:r>
      <w:r w:rsidRPr="003B4812">
        <w:rPr>
          <w:rFonts w:eastAsia="Calibri"/>
          <w:sz w:val="28"/>
          <w:szCs w:val="28"/>
          <w:vertAlign w:val="subscript"/>
          <w:lang w:eastAsia="en-US"/>
        </w:rPr>
        <w:t>пр</w:t>
      </w:r>
      <w:proofErr w:type="spellEnd"/>
      <w:r w:rsidRPr="003B4812">
        <w:rPr>
          <w:rFonts w:eastAsia="Calibri"/>
          <w:sz w:val="28"/>
          <w:szCs w:val="28"/>
          <w:vertAlign w:val="subscript"/>
          <w:lang w:eastAsia="en-US"/>
        </w:rPr>
        <w:t xml:space="preserve"> </w:t>
      </w:r>
      <w:r w:rsidRPr="003B4812">
        <w:rPr>
          <w:rFonts w:eastAsia="Calibri"/>
          <w:sz w:val="28"/>
          <w:szCs w:val="28"/>
          <w:lang w:eastAsia="en-US"/>
        </w:rPr>
        <w:t xml:space="preserve">= </w:t>
      </w:r>
      <w:proofErr w:type="spellStart"/>
      <w:r w:rsidRPr="003B4812">
        <w:rPr>
          <w:rFonts w:eastAsia="Calibri"/>
          <w:sz w:val="28"/>
          <w:szCs w:val="28"/>
          <w:lang w:eastAsia="en-US"/>
        </w:rPr>
        <w:t>Э</w:t>
      </w:r>
      <w:r w:rsidRPr="003B4812">
        <w:rPr>
          <w:rFonts w:eastAsia="Calibri"/>
          <w:sz w:val="28"/>
          <w:szCs w:val="28"/>
          <w:vertAlign w:val="subscript"/>
          <w:lang w:eastAsia="en-US"/>
        </w:rPr>
        <w:t>о</w:t>
      </w:r>
      <w:proofErr w:type="spellEnd"/>
      <w:r w:rsidRPr="003B4812">
        <w:rPr>
          <w:rFonts w:eastAsia="Calibri"/>
          <w:sz w:val="28"/>
          <w:szCs w:val="28"/>
          <w:vertAlign w:val="subscript"/>
          <w:lang w:eastAsia="en-US"/>
        </w:rPr>
        <w:t xml:space="preserve"> </w:t>
      </w:r>
      <w:proofErr w:type="spellStart"/>
      <w:r w:rsidRPr="003B4812">
        <w:rPr>
          <w:rFonts w:eastAsia="Calibri"/>
          <w:sz w:val="28"/>
          <w:szCs w:val="28"/>
          <w:lang w:eastAsia="en-US"/>
        </w:rPr>
        <w:t>х</w:t>
      </w:r>
      <w:proofErr w:type="spellEnd"/>
      <w:r w:rsidRPr="003B4812">
        <w:rPr>
          <w:rFonts w:eastAsia="Calibri"/>
          <w:sz w:val="28"/>
          <w:szCs w:val="28"/>
          <w:vertAlign w:val="subscript"/>
          <w:lang w:eastAsia="en-US"/>
        </w:rPr>
        <w:t xml:space="preserve"> </w:t>
      </w:r>
      <w:r w:rsidRPr="003B4812">
        <w:rPr>
          <w:rFonts w:eastAsia="Calibri"/>
          <w:sz w:val="28"/>
          <w:szCs w:val="28"/>
          <w:lang w:eastAsia="en-US"/>
        </w:rPr>
        <w:t xml:space="preserve">0,5 + </w:t>
      </w:r>
      <w:proofErr w:type="spellStart"/>
      <w:r w:rsidRPr="003B4812">
        <w:rPr>
          <w:rFonts w:eastAsia="Calibri"/>
          <w:sz w:val="28"/>
          <w:szCs w:val="28"/>
          <w:lang w:eastAsia="en-US"/>
        </w:rPr>
        <w:t>СР</w:t>
      </w:r>
      <w:r w:rsidRPr="003B4812">
        <w:rPr>
          <w:rFonts w:eastAsia="Calibri"/>
          <w:sz w:val="28"/>
          <w:szCs w:val="28"/>
          <w:vertAlign w:val="subscript"/>
          <w:lang w:eastAsia="en-US"/>
        </w:rPr>
        <w:t>ом</w:t>
      </w:r>
      <w:proofErr w:type="spellEnd"/>
      <w:r w:rsidRPr="003B4812">
        <w:rPr>
          <w:rFonts w:eastAsia="Calibri"/>
          <w:sz w:val="28"/>
          <w:szCs w:val="28"/>
          <w:vertAlign w:val="subscript"/>
          <w:lang w:eastAsia="en-US"/>
        </w:rPr>
        <w:t xml:space="preserve"> </w:t>
      </w:r>
      <w:proofErr w:type="spellStart"/>
      <w:r w:rsidRPr="003B4812">
        <w:rPr>
          <w:rFonts w:eastAsia="Calibri"/>
          <w:sz w:val="28"/>
          <w:szCs w:val="28"/>
          <w:lang w:eastAsia="en-US"/>
        </w:rPr>
        <w:t>х</w:t>
      </w:r>
      <w:proofErr w:type="spellEnd"/>
      <w:r w:rsidRPr="003B4812">
        <w:rPr>
          <w:rFonts w:eastAsia="Calibri"/>
          <w:sz w:val="28"/>
          <w:szCs w:val="28"/>
          <w:lang w:eastAsia="en-US"/>
        </w:rPr>
        <w:t xml:space="preserve"> 0,3 + </w:t>
      </w:r>
      <w:proofErr w:type="spellStart"/>
      <w:r w:rsidRPr="003B4812">
        <w:rPr>
          <w:rFonts w:eastAsia="Calibri"/>
          <w:sz w:val="28"/>
          <w:szCs w:val="28"/>
          <w:lang w:eastAsia="en-US"/>
        </w:rPr>
        <w:t>Э</w:t>
      </w:r>
      <w:r w:rsidRPr="003B4812">
        <w:rPr>
          <w:rFonts w:eastAsia="Calibri"/>
          <w:sz w:val="28"/>
          <w:szCs w:val="28"/>
          <w:vertAlign w:val="subscript"/>
          <w:lang w:eastAsia="en-US"/>
        </w:rPr>
        <w:t>ис</w:t>
      </w:r>
      <w:proofErr w:type="spellEnd"/>
      <w:r w:rsidRPr="003B4812">
        <w:rPr>
          <w:rFonts w:eastAsia="Calibri"/>
          <w:sz w:val="28"/>
          <w:szCs w:val="28"/>
          <w:vertAlign w:val="subscript"/>
          <w:lang w:eastAsia="en-US"/>
        </w:rPr>
        <w:t xml:space="preserve"> </w:t>
      </w:r>
      <w:proofErr w:type="spellStart"/>
      <w:r w:rsidR="00E47F44">
        <w:rPr>
          <w:rFonts w:eastAsia="Calibri"/>
          <w:sz w:val="28"/>
          <w:szCs w:val="28"/>
          <w:lang w:eastAsia="en-US"/>
        </w:rPr>
        <w:t>х</w:t>
      </w:r>
      <w:proofErr w:type="spellEnd"/>
      <w:r w:rsidR="00E47F44">
        <w:rPr>
          <w:rFonts w:eastAsia="Calibri"/>
          <w:sz w:val="28"/>
          <w:szCs w:val="28"/>
          <w:lang w:eastAsia="en-US"/>
        </w:rPr>
        <w:t xml:space="preserve"> 0,2 = 1,2х</w:t>
      </w:r>
      <w:proofErr w:type="gramStart"/>
      <w:r w:rsidR="00E47F44">
        <w:rPr>
          <w:rFonts w:eastAsia="Calibri"/>
          <w:sz w:val="28"/>
          <w:szCs w:val="28"/>
          <w:lang w:eastAsia="en-US"/>
        </w:rPr>
        <w:t>0</w:t>
      </w:r>
      <w:proofErr w:type="gramEnd"/>
      <w:r w:rsidR="00E47F44">
        <w:rPr>
          <w:rFonts w:eastAsia="Calibri"/>
          <w:sz w:val="28"/>
          <w:szCs w:val="28"/>
          <w:lang w:eastAsia="en-US"/>
        </w:rPr>
        <w:t>,5+ 1,0</w:t>
      </w:r>
      <w:r w:rsidRPr="003B4812">
        <w:rPr>
          <w:rFonts w:eastAsia="Calibri"/>
          <w:sz w:val="28"/>
          <w:szCs w:val="28"/>
          <w:lang w:eastAsia="en-US"/>
        </w:rPr>
        <w:t>х</w:t>
      </w:r>
      <w:r w:rsidR="00E47F44">
        <w:rPr>
          <w:rFonts w:eastAsia="Calibri"/>
          <w:sz w:val="28"/>
          <w:szCs w:val="28"/>
          <w:lang w:eastAsia="en-US"/>
        </w:rPr>
        <w:t>0,3+1,25х0,2=1</w:t>
      </w:r>
      <w:r w:rsidRPr="003B4812">
        <w:rPr>
          <w:rFonts w:eastAsia="Calibri"/>
          <w:sz w:val="28"/>
          <w:szCs w:val="28"/>
          <w:lang w:eastAsia="en-US"/>
        </w:rPr>
        <w:t>.</w:t>
      </w:r>
      <w:r w:rsidR="00E47F44">
        <w:rPr>
          <w:rFonts w:eastAsia="Calibri"/>
          <w:sz w:val="28"/>
          <w:szCs w:val="28"/>
          <w:lang w:eastAsia="en-US"/>
        </w:rPr>
        <w:t>1</w:t>
      </w:r>
      <w:bookmarkStart w:id="11" w:name="_GoBack"/>
      <w:bookmarkEnd w:id="11"/>
    </w:p>
    <w:p w:rsidR="00F54D9B" w:rsidRPr="003B4812" w:rsidRDefault="00F54D9B" w:rsidP="00F54D9B">
      <w:pPr>
        <w:widowControl w:val="0"/>
        <w:shd w:val="clear" w:color="auto" w:fill="FFFFFF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B4812">
        <w:rPr>
          <w:rFonts w:eastAsia="Calibri"/>
          <w:sz w:val="28"/>
          <w:szCs w:val="28"/>
          <w:lang w:eastAsia="en-US"/>
        </w:rPr>
        <w:t xml:space="preserve">Уровень реализации муниципальной программы в </w:t>
      </w:r>
      <w:r>
        <w:rPr>
          <w:rFonts w:eastAsia="Calibri"/>
          <w:sz w:val="28"/>
          <w:szCs w:val="28"/>
          <w:lang w:eastAsia="en-US"/>
        </w:rPr>
        <w:t>отчетном го</w:t>
      </w:r>
      <w:r w:rsidR="002E6F2C">
        <w:rPr>
          <w:rFonts w:eastAsia="Calibri"/>
          <w:sz w:val="28"/>
          <w:szCs w:val="28"/>
          <w:lang w:eastAsia="en-US"/>
        </w:rPr>
        <w:t>ду признается удовлетворительный</w:t>
      </w:r>
      <w:r w:rsidRPr="003B4812">
        <w:rPr>
          <w:rFonts w:eastAsia="Calibri"/>
          <w:sz w:val="28"/>
          <w:szCs w:val="28"/>
          <w:lang w:eastAsia="en-US"/>
        </w:rPr>
        <w:t>.</w:t>
      </w:r>
    </w:p>
    <w:p w:rsidR="00F54D9B" w:rsidRDefault="00F54D9B" w:rsidP="00CB4DA8">
      <w:pPr>
        <w:autoSpaceDE w:val="0"/>
        <w:autoSpaceDN w:val="0"/>
        <w:adjustRightInd w:val="0"/>
        <w:spacing w:line="232" w:lineRule="auto"/>
        <w:ind w:firstLine="709"/>
        <w:jc w:val="both"/>
        <w:rPr>
          <w:kern w:val="2"/>
          <w:sz w:val="28"/>
          <w:szCs w:val="28"/>
        </w:rPr>
      </w:pPr>
    </w:p>
    <w:p w:rsidR="00EB2FA1" w:rsidRPr="00AF3A59" w:rsidRDefault="00EB2FA1" w:rsidP="00AF3A59">
      <w:pPr>
        <w:spacing w:line="240" w:lineRule="atLeast"/>
        <w:ind w:firstLine="709"/>
        <w:jc w:val="center"/>
        <w:rPr>
          <w:sz w:val="28"/>
          <w:szCs w:val="28"/>
        </w:rPr>
      </w:pPr>
    </w:p>
    <w:p w:rsidR="00EB2FA1" w:rsidRPr="00AF3A59" w:rsidRDefault="00EB2FA1" w:rsidP="00AF3A59">
      <w:pPr>
        <w:spacing w:line="240" w:lineRule="atLeast"/>
        <w:ind w:firstLine="709"/>
        <w:jc w:val="center"/>
        <w:rPr>
          <w:sz w:val="28"/>
          <w:szCs w:val="28"/>
        </w:rPr>
      </w:pPr>
      <w:r w:rsidRPr="00AF3A59">
        <w:rPr>
          <w:sz w:val="28"/>
          <w:szCs w:val="28"/>
        </w:rPr>
        <w:t xml:space="preserve">7. Предложения по дальнейшей реализации </w:t>
      </w:r>
    </w:p>
    <w:p w:rsidR="00EB2FA1" w:rsidRPr="00AF3A59" w:rsidRDefault="00EB2FA1" w:rsidP="00AF3A59">
      <w:pPr>
        <w:spacing w:line="240" w:lineRule="atLeast"/>
        <w:ind w:firstLine="709"/>
        <w:jc w:val="center"/>
        <w:rPr>
          <w:sz w:val="28"/>
          <w:szCs w:val="28"/>
        </w:rPr>
      </w:pPr>
      <w:r w:rsidRPr="00AF3A59">
        <w:rPr>
          <w:sz w:val="28"/>
          <w:szCs w:val="28"/>
        </w:rPr>
        <w:t>муниципальной программы</w:t>
      </w:r>
    </w:p>
    <w:p w:rsidR="00EB2FA1" w:rsidRPr="00AF3A59" w:rsidRDefault="00EB2FA1" w:rsidP="00AF3A59">
      <w:pPr>
        <w:spacing w:line="240" w:lineRule="atLeast"/>
        <w:ind w:firstLine="709"/>
        <w:jc w:val="center"/>
        <w:rPr>
          <w:sz w:val="28"/>
          <w:szCs w:val="28"/>
        </w:rPr>
      </w:pPr>
    </w:p>
    <w:p w:rsidR="00EB2FA1" w:rsidRDefault="00EB2FA1" w:rsidP="00C80A01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Предложения по оптимизации бюджетных расходов на реализацию основных мероприятий</w:t>
      </w:r>
      <w:r w:rsidRPr="00AF3A59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ой</w:t>
      </w:r>
      <w:r w:rsidRPr="00AF3A59">
        <w:rPr>
          <w:sz w:val="28"/>
          <w:szCs w:val="28"/>
        </w:rPr>
        <w:t xml:space="preserve"> программ</w:t>
      </w:r>
      <w:r>
        <w:rPr>
          <w:sz w:val="28"/>
          <w:szCs w:val="28"/>
        </w:rPr>
        <w:t>ы</w:t>
      </w:r>
      <w:r w:rsidRPr="00AF3A59">
        <w:rPr>
          <w:sz w:val="28"/>
          <w:szCs w:val="28"/>
        </w:rPr>
        <w:t xml:space="preserve"> </w:t>
      </w:r>
      <w:r w:rsidR="005C70A7">
        <w:rPr>
          <w:sz w:val="28"/>
          <w:szCs w:val="28"/>
        </w:rPr>
        <w:t>Северного</w:t>
      </w:r>
      <w:r w:rsidRPr="00AF3A59">
        <w:rPr>
          <w:sz w:val="28"/>
          <w:szCs w:val="28"/>
        </w:rPr>
        <w:t xml:space="preserve"> сельского поселения </w:t>
      </w:r>
      <w:bookmarkStart w:id="12" w:name="_Hlk5183659"/>
      <w:r w:rsidRPr="00C80A01">
        <w:rPr>
          <w:sz w:val="28"/>
          <w:szCs w:val="28"/>
        </w:rPr>
        <w:t>«</w:t>
      </w:r>
      <w:r w:rsidRPr="00D22BD0">
        <w:rPr>
          <w:sz w:val="28"/>
          <w:szCs w:val="28"/>
        </w:rPr>
        <w:t>Управление муниципальным имуществом</w:t>
      </w:r>
      <w:r w:rsidRPr="00C80A01">
        <w:rPr>
          <w:sz w:val="28"/>
          <w:szCs w:val="28"/>
        </w:rPr>
        <w:t>»</w:t>
      </w:r>
      <w:bookmarkEnd w:id="12"/>
      <w:r>
        <w:rPr>
          <w:sz w:val="28"/>
          <w:szCs w:val="28"/>
        </w:rPr>
        <w:t xml:space="preserve"> отсутствуют. Основные мероприятия и значения целевых показателей муниципальной программы оставить без изменений.</w:t>
      </w:r>
    </w:p>
    <w:p w:rsidR="00EB2FA1" w:rsidRDefault="00EB2FA1" w:rsidP="00AF3A59">
      <w:pPr>
        <w:autoSpaceDE w:val="0"/>
        <w:ind w:right="-20"/>
        <w:rPr>
          <w:sz w:val="28"/>
          <w:szCs w:val="28"/>
        </w:rPr>
      </w:pPr>
    </w:p>
    <w:p w:rsidR="00EB2FA1" w:rsidRDefault="00EB2FA1" w:rsidP="005F244A">
      <w:pPr>
        <w:autoSpaceDE w:val="0"/>
        <w:ind w:right="-20"/>
        <w:rPr>
          <w:sz w:val="28"/>
          <w:szCs w:val="28"/>
        </w:rPr>
      </w:pPr>
    </w:p>
    <w:bookmarkEnd w:id="9"/>
    <w:p w:rsidR="00EB2FA1" w:rsidRPr="00BC670E" w:rsidRDefault="00BC670E" w:rsidP="00B66EA6">
      <w:pPr>
        <w:pStyle w:val="4"/>
        <w:rPr>
          <w:b w:val="0"/>
          <w:sz w:val="28"/>
          <w:szCs w:val="28"/>
        </w:rPr>
      </w:pPr>
      <w:r w:rsidRPr="00BC670E">
        <w:rPr>
          <w:b w:val="0"/>
          <w:sz w:val="28"/>
          <w:szCs w:val="28"/>
        </w:rPr>
        <w:t>Глава Администрации Северного сельского поселе</w:t>
      </w:r>
      <w:r w:rsidR="0000147C">
        <w:rPr>
          <w:b w:val="0"/>
          <w:sz w:val="28"/>
          <w:szCs w:val="28"/>
        </w:rPr>
        <w:t xml:space="preserve">ния                 </w:t>
      </w:r>
      <w:proofErr w:type="spellStart"/>
      <w:r w:rsidR="0000147C">
        <w:rPr>
          <w:b w:val="0"/>
          <w:sz w:val="28"/>
          <w:szCs w:val="28"/>
        </w:rPr>
        <w:t>Л.А.Калиберда</w:t>
      </w:r>
      <w:proofErr w:type="spellEnd"/>
      <w:r w:rsidR="00EB2FA1" w:rsidRPr="00BC670E">
        <w:rPr>
          <w:b w:val="0"/>
          <w:sz w:val="28"/>
          <w:szCs w:val="28"/>
        </w:rPr>
        <w:t xml:space="preserve">             </w:t>
      </w:r>
    </w:p>
    <w:p w:rsidR="00EB2FA1" w:rsidRDefault="00EB2FA1" w:rsidP="00D665C6">
      <w:pPr>
        <w:autoSpaceDE w:val="0"/>
        <w:ind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</w:t>
      </w:r>
    </w:p>
    <w:p w:rsidR="00EB2FA1" w:rsidRDefault="00EB2FA1" w:rsidP="00315502">
      <w:pPr>
        <w:autoSpaceDE w:val="0"/>
        <w:ind w:right="-20"/>
        <w:jc w:val="both"/>
        <w:rPr>
          <w:sz w:val="28"/>
          <w:szCs w:val="28"/>
        </w:rPr>
      </w:pPr>
    </w:p>
    <w:p w:rsidR="00EB2FA1" w:rsidRDefault="00EB2FA1" w:rsidP="00315502">
      <w:pPr>
        <w:autoSpaceDE w:val="0"/>
        <w:ind w:right="-20"/>
        <w:jc w:val="both"/>
        <w:rPr>
          <w:sz w:val="28"/>
          <w:szCs w:val="28"/>
        </w:rPr>
      </w:pPr>
    </w:p>
    <w:p w:rsidR="00EB2FA1" w:rsidRPr="00315502" w:rsidRDefault="00EB2FA1" w:rsidP="00315502">
      <w:pPr>
        <w:autoSpaceDE w:val="0"/>
        <w:ind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EB2FA1" w:rsidRDefault="00EB2FA1" w:rsidP="000D2981">
      <w:pPr>
        <w:jc w:val="both"/>
        <w:rPr>
          <w:sz w:val="28"/>
          <w:szCs w:val="28"/>
        </w:rPr>
      </w:pPr>
      <w:r w:rsidRPr="00697104">
        <w:rPr>
          <w:sz w:val="28"/>
          <w:szCs w:val="28"/>
        </w:rPr>
        <w:t xml:space="preserve"> </w:t>
      </w:r>
    </w:p>
    <w:p w:rsidR="00EB2FA1" w:rsidRDefault="00EB2FA1" w:rsidP="000D2981">
      <w:pPr>
        <w:jc w:val="both"/>
        <w:rPr>
          <w:sz w:val="28"/>
          <w:szCs w:val="28"/>
        </w:rPr>
      </w:pPr>
    </w:p>
    <w:p w:rsidR="00EB2FA1" w:rsidRDefault="00EB2FA1" w:rsidP="000D2981">
      <w:pPr>
        <w:jc w:val="both"/>
        <w:rPr>
          <w:sz w:val="28"/>
          <w:szCs w:val="28"/>
        </w:rPr>
      </w:pPr>
    </w:p>
    <w:p w:rsidR="00EB2FA1" w:rsidRDefault="00EB2FA1" w:rsidP="000D2981">
      <w:pPr>
        <w:jc w:val="both"/>
        <w:rPr>
          <w:sz w:val="28"/>
          <w:szCs w:val="28"/>
        </w:rPr>
      </w:pPr>
    </w:p>
    <w:p w:rsidR="00EB2FA1" w:rsidRDefault="00EB2FA1" w:rsidP="000D2981">
      <w:pPr>
        <w:jc w:val="both"/>
        <w:rPr>
          <w:sz w:val="28"/>
          <w:szCs w:val="28"/>
        </w:rPr>
      </w:pPr>
    </w:p>
    <w:p w:rsidR="00EB2FA1" w:rsidRDefault="00EB2FA1" w:rsidP="000D2981">
      <w:pPr>
        <w:jc w:val="both"/>
        <w:rPr>
          <w:sz w:val="28"/>
          <w:szCs w:val="28"/>
        </w:rPr>
      </w:pPr>
    </w:p>
    <w:p w:rsidR="00EB2FA1" w:rsidRDefault="00EB2FA1" w:rsidP="000D2981">
      <w:pPr>
        <w:jc w:val="both"/>
        <w:rPr>
          <w:sz w:val="28"/>
          <w:szCs w:val="28"/>
        </w:rPr>
      </w:pPr>
    </w:p>
    <w:p w:rsidR="00EB2FA1" w:rsidRDefault="00EB2FA1" w:rsidP="000D2981">
      <w:pPr>
        <w:jc w:val="both"/>
        <w:rPr>
          <w:sz w:val="28"/>
          <w:szCs w:val="28"/>
        </w:rPr>
      </w:pPr>
    </w:p>
    <w:p w:rsidR="00EB2FA1" w:rsidRDefault="00EB2FA1" w:rsidP="000D2981">
      <w:pPr>
        <w:jc w:val="both"/>
        <w:rPr>
          <w:sz w:val="28"/>
          <w:szCs w:val="28"/>
        </w:rPr>
      </w:pPr>
    </w:p>
    <w:p w:rsidR="00EB2FA1" w:rsidRDefault="00EB2FA1" w:rsidP="000D2981">
      <w:pPr>
        <w:jc w:val="both"/>
        <w:rPr>
          <w:sz w:val="28"/>
          <w:szCs w:val="28"/>
        </w:rPr>
      </w:pPr>
    </w:p>
    <w:p w:rsidR="00EB2FA1" w:rsidRDefault="00EB2FA1" w:rsidP="000D2981">
      <w:pPr>
        <w:jc w:val="both"/>
        <w:rPr>
          <w:sz w:val="28"/>
          <w:szCs w:val="28"/>
        </w:rPr>
      </w:pPr>
    </w:p>
    <w:p w:rsidR="00EB2FA1" w:rsidRDefault="00EB2FA1" w:rsidP="000D2981">
      <w:pPr>
        <w:jc w:val="both"/>
        <w:rPr>
          <w:sz w:val="28"/>
          <w:szCs w:val="28"/>
        </w:rPr>
      </w:pPr>
    </w:p>
    <w:p w:rsidR="00EB2FA1" w:rsidRDefault="00EB2FA1" w:rsidP="000D2981">
      <w:pPr>
        <w:jc w:val="both"/>
        <w:rPr>
          <w:sz w:val="28"/>
          <w:szCs w:val="28"/>
        </w:rPr>
      </w:pPr>
    </w:p>
    <w:p w:rsidR="00EB2FA1" w:rsidRDefault="00EB2FA1" w:rsidP="000D2981">
      <w:pPr>
        <w:jc w:val="both"/>
        <w:rPr>
          <w:sz w:val="28"/>
          <w:szCs w:val="28"/>
        </w:rPr>
        <w:sectPr w:rsidR="00EB2FA1" w:rsidSect="00BC670E">
          <w:pgSz w:w="11906" w:h="16838"/>
          <w:pgMar w:top="851" w:right="851" w:bottom="851" w:left="1077" w:header="709" w:footer="709" w:gutter="0"/>
          <w:cols w:space="708"/>
          <w:docGrid w:linePitch="360"/>
        </w:sectPr>
      </w:pPr>
    </w:p>
    <w:p w:rsidR="00A757B2" w:rsidRDefault="00A757B2" w:rsidP="00511DA2">
      <w:pPr>
        <w:jc w:val="right"/>
      </w:pPr>
    </w:p>
    <w:p w:rsidR="005C70A7" w:rsidRDefault="00EB2FA1" w:rsidP="00511DA2">
      <w:pPr>
        <w:jc w:val="right"/>
      </w:pPr>
      <w:r>
        <w:t>При</w:t>
      </w:r>
      <w:r w:rsidRPr="00511DA2">
        <w:t xml:space="preserve">ложение № </w:t>
      </w:r>
      <w:r w:rsidR="005C70A7">
        <w:t>1</w:t>
      </w:r>
    </w:p>
    <w:p w:rsidR="00EB2FA1" w:rsidRPr="00511DA2" w:rsidRDefault="00EB2FA1" w:rsidP="00511DA2">
      <w:pPr>
        <w:jc w:val="right"/>
      </w:pPr>
      <w:r w:rsidRPr="00511DA2">
        <w:t xml:space="preserve"> к отчету о реализации в </w:t>
      </w:r>
      <w:r w:rsidR="006C7F75">
        <w:t>2024</w:t>
      </w:r>
      <w:r w:rsidRPr="00511DA2">
        <w:t xml:space="preserve"> году</w:t>
      </w:r>
    </w:p>
    <w:p w:rsidR="00EB2FA1" w:rsidRPr="00511DA2" w:rsidRDefault="00EB2FA1" w:rsidP="00511DA2">
      <w:pPr>
        <w:widowControl w:val="0"/>
        <w:autoSpaceDE w:val="0"/>
        <w:autoSpaceDN w:val="0"/>
        <w:adjustRightInd w:val="0"/>
        <w:jc w:val="right"/>
      </w:pPr>
      <w:r w:rsidRPr="00511DA2">
        <w:t xml:space="preserve">муниципальной </w:t>
      </w:r>
      <w:r w:rsidR="00B85A77">
        <w:t>п</w:t>
      </w:r>
      <w:r w:rsidRPr="00511DA2">
        <w:t xml:space="preserve">рограммы </w:t>
      </w:r>
      <w:proofErr w:type="gramStart"/>
      <w:r w:rsidR="005C70A7">
        <w:t>Северного</w:t>
      </w:r>
      <w:proofErr w:type="gramEnd"/>
    </w:p>
    <w:p w:rsidR="00EB2FA1" w:rsidRPr="00F061A3" w:rsidRDefault="00EB2FA1" w:rsidP="00D22BD0">
      <w:pPr>
        <w:widowControl w:val="0"/>
        <w:autoSpaceDE w:val="0"/>
        <w:autoSpaceDN w:val="0"/>
        <w:adjustRightInd w:val="0"/>
        <w:jc w:val="right"/>
      </w:pPr>
      <w:r w:rsidRPr="00F061A3">
        <w:t>сельского поселения «</w:t>
      </w:r>
      <w:r w:rsidRPr="00D22BD0">
        <w:t>Управление муниципальным имуществом</w:t>
      </w:r>
      <w:r w:rsidRPr="00F061A3">
        <w:t>»</w:t>
      </w:r>
    </w:p>
    <w:p w:rsidR="00EB2FA1" w:rsidRPr="00F74CF4" w:rsidRDefault="00EB2FA1" w:rsidP="00511DA2">
      <w:pPr>
        <w:jc w:val="both"/>
        <w:rPr>
          <w:sz w:val="28"/>
          <w:szCs w:val="28"/>
        </w:rPr>
      </w:pPr>
      <w:r w:rsidRPr="00F74CF4">
        <w:rPr>
          <w:sz w:val="28"/>
          <w:szCs w:val="28"/>
        </w:rPr>
        <w:tab/>
      </w:r>
      <w:r w:rsidRPr="00F74CF4">
        <w:rPr>
          <w:sz w:val="28"/>
          <w:szCs w:val="28"/>
        </w:rPr>
        <w:tab/>
      </w:r>
      <w:r w:rsidRPr="00F74CF4">
        <w:rPr>
          <w:sz w:val="28"/>
          <w:szCs w:val="28"/>
        </w:rPr>
        <w:tab/>
      </w:r>
      <w:r w:rsidRPr="00F74CF4">
        <w:rPr>
          <w:sz w:val="28"/>
          <w:szCs w:val="28"/>
        </w:rPr>
        <w:tab/>
      </w:r>
      <w:r w:rsidRPr="00F74CF4">
        <w:rPr>
          <w:sz w:val="28"/>
          <w:szCs w:val="28"/>
        </w:rPr>
        <w:tab/>
      </w:r>
      <w:r w:rsidRPr="00F74CF4">
        <w:rPr>
          <w:sz w:val="28"/>
          <w:szCs w:val="28"/>
        </w:rPr>
        <w:tab/>
      </w:r>
      <w:r w:rsidRPr="00F74CF4">
        <w:rPr>
          <w:sz w:val="28"/>
          <w:szCs w:val="28"/>
        </w:rPr>
        <w:tab/>
      </w:r>
      <w:r w:rsidRPr="00F74CF4">
        <w:rPr>
          <w:sz w:val="28"/>
          <w:szCs w:val="28"/>
        </w:rPr>
        <w:tab/>
      </w:r>
      <w:r w:rsidRPr="00F74CF4">
        <w:rPr>
          <w:sz w:val="28"/>
          <w:szCs w:val="28"/>
        </w:rPr>
        <w:tab/>
      </w:r>
      <w:r w:rsidRPr="00F74CF4">
        <w:rPr>
          <w:sz w:val="28"/>
          <w:szCs w:val="28"/>
        </w:rPr>
        <w:tab/>
      </w:r>
      <w:r w:rsidRPr="00F74CF4">
        <w:rPr>
          <w:sz w:val="28"/>
          <w:szCs w:val="28"/>
        </w:rPr>
        <w:tab/>
      </w:r>
      <w:r w:rsidRPr="00F74CF4">
        <w:rPr>
          <w:sz w:val="28"/>
          <w:szCs w:val="28"/>
        </w:rPr>
        <w:tab/>
      </w:r>
      <w:r w:rsidRPr="00F74CF4">
        <w:rPr>
          <w:sz w:val="28"/>
          <w:szCs w:val="28"/>
        </w:rPr>
        <w:tab/>
      </w:r>
      <w:r w:rsidRPr="00F74CF4">
        <w:rPr>
          <w:sz w:val="28"/>
          <w:szCs w:val="28"/>
        </w:rPr>
        <w:tab/>
      </w:r>
      <w:r w:rsidRPr="00F74CF4">
        <w:rPr>
          <w:sz w:val="28"/>
          <w:szCs w:val="28"/>
        </w:rPr>
        <w:tab/>
        <w:t xml:space="preserve"> </w:t>
      </w:r>
    </w:p>
    <w:p w:rsidR="00EB2FA1" w:rsidRPr="00F74CF4" w:rsidRDefault="00EB2FA1" w:rsidP="00511DA2">
      <w:pPr>
        <w:rPr>
          <w:sz w:val="28"/>
          <w:szCs w:val="28"/>
        </w:rPr>
      </w:pPr>
      <w:r w:rsidRPr="00F74CF4">
        <w:rPr>
          <w:sz w:val="28"/>
          <w:szCs w:val="28"/>
        </w:rPr>
        <w:t xml:space="preserve">                                                                               </w:t>
      </w:r>
      <w:r>
        <w:rPr>
          <w:sz w:val="28"/>
          <w:szCs w:val="28"/>
        </w:rPr>
        <w:t xml:space="preserve">                    </w:t>
      </w:r>
      <w:r w:rsidRPr="00F74CF4">
        <w:rPr>
          <w:sz w:val="28"/>
          <w:szCs w:val="28"/>
        </w:rPr>
        <w:t xml:space="preserve">  </w:t>
      </w:r>
      <w:r>
        <w:rPr>
          <w:sz w:val="28"/>
          <w:szCs w:val="28"/>
        </w:rPr>
        <w:t>СВЕДЕНИЯ</w:t>
      </w:r>
    </w:p>
    <w:p w:rsidR="00EB2FA1" w:rsidRPr="00A404B3" w:rsidRDefault="00EB2FA1" w:rsidP="005F244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О выполнении основных мероприятий подпрограмм, а также контрольных событий муниципальной программы</w:t>
      </w:r>
      <w:r w:rsidRPr="00F74CF4">
        <w:rPr>
          <w:sz w:val="28"/>
          <w:szCs w:val="28"/>
        </w:rPr>
        <w:t xml:space="preserve"> </w:t>
      </w:r>
    </w:p>
    <w:p w:rsidR="00EB2FA1" w:rsidRPr="00544EBC" w:rsidRDefault="00EB2FA1" w:rsidP="00544EBC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A404B3">
        <w:rPr>
          <w:sz w:val="28"/>
          <w:szCs w:val="28"/>
        </w:rPr>
        <w:t>«</w:t>
      </w:r>
      <w:r w:rsidRPr="00D22BD0">
        <w:rPr>
          <w:sz w:val="28"/>
          <w:szCs w:val="28"/>
        </w:rPr>
        <w:t>Управление муниципальным имуществом</w:t>
      </w:r>
      <w:r w:rsidRPr="00A404B3">
        <w:rPr>
          <w:sz w:val="28"/>
          <w:szCs w:val="28"/>
        </w:rPr>
        <w:t>»</w:t>
      </w:r>
    </w:p>
    <w:p w:rsidR="00EB2FA1" w:rsidRPr="00A17486" w:rsidRDefault="00EB2FA1" w:rsidP="00A17486">
      <w:pPr>
        <w:widowControl w:val="0"/>
        <w:jc w:val="center"/>
        <w:rPr>
          <w:sz w:val="28"/>
          <w:szCs w:val="28"/>
          <w:lang w:eastAsia="en-US"/>
        </w:rPr>
      </w:pPr>
      <w:bookmarkStart w:id="13" w:name="Par1520"/>
      <w:bookmarkEnd w:id="13"/>
      <w:r>
        <w:rPr>
          <w:sz w:val="28"/>
          <w:szCs w:val="28"/>
          <w:lang w:eastAsia="en-US"/>
        </w:rPr>
        <w:t xml:space="preserve">за </w:t>
      </w:r>
      <w:r w:rsidR="006C7F75">
        <w:rPr>
          <w:sz w:val="28"/>
          <w:szCs w:val="28"/>
          <w:lang w:eastAsia="en-US"/>
        </w:rPr>
        <w:t>2024</w:t>
      </w:r>
      <w:r>
        <w:rPr>
          <w:sz w:val="28"/>
          <w:szCs w:val="28"/>
          <w:lang w:eastAsia="en-US"/>
        </w:rPr>
        <w:t xml:space="preserve"> год</w:t>
      </w:r>
    </w:p>
    <w:tbl>
      <w:tblPr>
        <w:tblW w:w="1587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709"/>
        <w:gridCol w:w="2268"/>
        <w:gridCol w:w="2127"/>
        <w:gridCol w:w="1842"/>
        <w:gridCol w:w="1418"/>
        <w:gridCol w:w="1417"/>
        <w:gridCol w:w="1843"/>
        <w:gridCol w:w="1985"/>
        <w:gridCol w:w="2268"/>
      </w:tblGrid>
      <w:tr w:rsidR="00EB2FA1" w:rsidRPr="00DB1FA9" w:rsidTr="00A834B5">
        <w:trPr>
          <w:trHeight w:val="828"/>
          <w:jc w:val="center"/>
        </w:trPr>
        <w:tc>
          <w:tcPr>
            <w:tcW w:w="709" w:type="dxa"/>
            <w:vMerge w:val="restart"/>
          </w:tcPr>
          <w:p w:rsidR="00EB2FA1" w:rsidRPr="00DB1FA9" w:rsidRDefault="00EB2FA1" w:rsidP="00A17486">
            <w:pPr>
              <w:widowControl w:val="0"/>
              <w:ind w:left="-42" w:firstLine="42"/>
              <w:jc w:val="center"/>
              <w:rPr>
                <w:lang w:eastAsia="en-US"/>
              </w:rPr>
            </w:pPr>
            <w:r w:rsidRPr="00DB1FA9">
              <w:rPr>
                <w:lang w:eastAsia="en-US"/>
              </w:rPr>
              <w:t xml:space="preserve">№ </w:t>
            </w:r>
            <w:proofErr w:type="spellStart"/>
            <w:proofErr w:type="gramStart"/>
            <w:r w:rsidRPr="00DB1FA9">
              <w:rPr>
                <w:lang w:eastAsia="en-US"/>
              </w:rPr>
              <w:t>п</w:t>
            </w:r>
            <w:proofErr w:type="spellEnd"/>
            <w:proofErr w:type="gramEnd"/>
            <w:r w:rsidRPr="00DB1FA9">
              <w:rPr>
                <w:lang w:eastAsia="en-US"/>
              </w:rPr>
              <w:t>/</w:t>
            </w:r>
            <w:proofErr w:type="spellStart"/>
            <w:r w:rsidRPr="00DB1FA9">
              <w:rPr>
                <w:lang w:eastAsia="en-US"/>
              </w:rPr>
              <w:t>п</w:t>
            </w:r>
            <w:proofErr w:type="spellEnd"/>
          </w:p>
        </w:tc>
        <w:tc>
          <w:tcPr>
            <w:tcW w:w="2268" w:type="dxa"/>
            <w:vMerge w:val="restart"/>
          </w:tcPr>
          <w:p w:rsidR="00EB2FA1" w:rsidRPr="00DB1FA9" w:rsidRDefault="00EB2FA1" w:rsidP="00B20F34">
            <w:pPr>
              <w:widowControl w:val="0"/>
              <w:jc w:val="center"/>
              <w:rPr>
                <w:lang w:eastAsia="en-US"/>
              </w:rPr>
            </w:pPr>
            <w:r w:rsidRPr="00DB1FA9">
              <w:rPr>
                <w:lang w:eastAsia="en-US"/>
              </w:rPr>
              <w:t>Наименование основного мероприятия подпрограммы</w:t>
            </w:r>
          </w:p>
        </w:tc>
        <w:tc>
          <w:tcPr>
            <w:tcW w:w="2127" w:type="dxa"/>
            <w:vMerge w:val="restart"/>
          </w:tcPr>
          <w:p w:rsidR="00EB2FA1" w:rsidRPr="00DB1FA9" w:rsidRDefault="00EB2FA1" w:rsidP="00B20F34">
            <w:pPr>
              <w:widowControl w:val="0"/>
              <w:jc w:val="center"/>
              <w:rPr>
                <w:lang w:eastAsia="en-US"/>
              </w:rPr>
            </w:pPr>
            <w:r w:rsidRPr="00DB1FA9">
              <w:rPr>
                <w:lang w:eastAsia="en-US"/>
              </w:rPr>
              <w:t>Ответственный исполнитель</w:t>
            </w:r>
          </w:p>
          <w:p w:rsidR="00EB2FA1" w:rsidRPr="00DB1FA9" w:rsidRDefault="00EB2FA1" w:rsidP="00B20F34">
            <w:pPr>
              <w:widowControl w:val="0"/>
              <w:jc w:val="center"/>
              <w:rPr>
                <w:lang w:eastAsia="en-US"/>
              </w:rPr>
            </w:pPr>
            <w:r w:rsidRPr="00DB1FA9">
              <w:rPr>
                <w:lang w:eastAsia="en-US"/>
              </w:rPr>
              <w:t>заместитель руководителя /ФИО)</w:t>
            </w:r>
          </w:p>
        </w:tc>
        <w:tc>
          <w:tcPr>
            <w:tcW w:w="1842" w:type="dxa"/>
            <w:vMerge w:val="restart"/>
          </w:tcPr>
          <w:p w:rsidR="00EB2FA1" w:rsidRPr="00DB1FA9" w:rsidRDefault="00EB2FA1" w:rsidP="00B20F34">
            <w:pPr>
              <w:widowControl w:val="0"/>
              <w:jc w:val="center"/>
              <w:rPr>
                <w:lang w:eastAsia="en-US"/>
              </w:rPr>
            </w:pPr>
            <w:r w:rsidRPr="00DB1FA9">
              <w:rPr>
                <w:lang w:eastAsia="en-US"/>
              </w:rPr>
              <w:t>Плановый срок</w:t>
            </w:r>
          </w:p>
          <w:p w:rsidR="00EB2FA1" w:rsidRPr="00DB1FA9" w:rsidRDefault="00EB2FA1" w:rsidP="00B20F34">
            <w:pPr>
              <w:widowControl w:val="0"/>
              <w:jc w:val="center"/>
              <w:rPr>
                <w:lang w:eastAsia="en-US"/>
              </w:rPr>
            </w:pPr>
            <w:r w:rsidRPr="00DB1FA9">
              <w:rPr>
                <w:lang w:eastAsia="en-US"/>
              </w:rPr>
              <w:t>окончания реализации</w:t>
            </w:r>
          </w:p>
        </w:tc>
        <w:tc>
          <w:tcPr>
            <w:tcW w:w="2835" w:type="dxa"/>
            <w:gridSpan w:val="2"/>
          </w:tcPr>
          <w:p w:rsidR="00EB2FA1" w:rsidRPr="00DB1FA9" w:rsidRDefault="00EB2FA1" w:rsidP="00A17486">
            <w:pPr>
              <w:widowControl w:val="0"/>
              <w:ind w:hanging="87"/>
              <w:jc w:val="center"/>
              <w:rPr>
                <w:lang w:eastAsia="en-US"/>
              </w:rPr>
            </w:pPr>
            <w:r w:rsidRPr="00DB1FA9">
              <w:rPr>
                <w:lang w:eastAsia="en-US"/>
              </w:rPr>
              <w:t>Фактический срок</w:t>
            </w:r>
          </w:p>
        </w:tc>
        <w:tc>
          <w:tcPr>
            <w:tcW w:w="3828" w:type="dxa"/>
            <w:gridSpan w:val="2"/>
          </w:tcPr>
          <w:p w:rsidR="00EB2FA1" w:rsidRPr="00DB1FA9" w:rsidRDefault="00EB2FA1" w:rsidP="00B20F34">
            <w:pPr>
              <w:widowControl w:val="0"/>
              <w:jc w:val="center"/>
              <w:rPr>
                <w:lang w:eastAsia="en-US"/>
              </w:rPr>
            </w:pPr>
            <w:r w:rsidRPr="00DB1FA9">
              <w:rPr>
                <w:lang w:eastAsia="en-US"/>
              </w:rPr>
              <w:t>Результаты</w:t>
            </w:r>
          </w:p>
        </w:tc>
        <w:tc>
          <w:tcPr>
            <w:tcW w:w="2268" w:type="dxa"/>
            <w:vMerge w:val="restart"/>
          </w:tcPr>
          <w:p w:rsidR="00EB2FA1" w:rsidRPr="00DB1FA9" w:rsidRDefault="00EB2FA1" w:rsidP="00B20F34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Причины не реализации/реализации не в полном объеме</w:t>
            </w:r>
            <w:r w:rsidRPr="00DB1FA9">
              <w:rPr>
                <w:lang w:eastAsia="en-US"/>
              </w:rPr>
              <w:t xml:space="preserve"> </w:t>
            </w:r>
          </w:p>
        </w:tc>
      </w:tr>
      <w:tr w:rsidR="00EB2FA1" w:rsidRPr="00DB1FA9" w:rsidTr="00A834B5">
        <w:trPr>
          <w:jc w:val="center"/>
        </w:trPr>
        <w:tc>
          <w:tcPr>
            <w:tcW w:w="709" w:type="dxa"/>
            <w:vMerge/>
          </w:tcPr>
          <w:p w:rsidR="00EB2FA1" w:rsidRPr="00DB1FA9" w:rsidRDefault="00EB2FA1" w:rsidP="00B20F34">
            <w:pPr>
              <w:widowControl w:val="0"/>
              <w:jc w:val="center"/>
              <w:rPr>
                <w:lang w:eastAsia="en-US"/>
              </w:rPr>
            </w:pPr>
          </w:p>
        </w:tc>
        <w:tc>
          <w:tcPr>
            <w:tcW w:w="2268" w:type="dxa"/>
            <w:vMerge/>
          </w:tcPr>
          <w:p w:rsidR="00EB2FA1" w:rsidRPr="00DB1FA9" w:rsidRDefault="00EB2FA1" w:rsidP="00B20F34">
            <w:pPr>
              <w:widowControl w:val="0"/>
              <w:jc w:val="center"/>
              <w:rPr>
                <w:lang w:eastAsia="en-US"/>
              </w:rPr>
            </w:pPr>
          </w:p>
        </w:tc>
        <w:tc>
          <w:tcPr>
            <w:tcW w:w="2127" w:type="dxa"/>
            <w:vMerge/>
          </w:tcPr>
          <w:p w:rsidR="00EB2FA1" w:rsidRPr="00DB1FA9" w:rsidRDefault="00EB2FA1" w:rsidP="00B20F34">
            <w:pPr>
              <w:widowControl w:val="0"/>
              <w:jc w:val="center"/>
              <w:rPr>
                <w:lang w:eastAsia="en-US"/>
              </w:rPr>
            </w:pPr>
          </w:p>
        </w:tc>
        <w:tc>
          <w:tcPr>
            <w:tcW w:w="1842" w:type="dxa"/>
            <w:vMerge/>
          </w:tcPr>
          <w:p w:rsidR="00EB2FA1" w:rsidRPr="00DB1FA9" w:rsidRDefault="00EB2FA1" w:rsidP="00B20F34">
            <w:pPr>
              <w:widowControl w:val="0"/>
              <w:jc w:val="center"/>
              <w:rPr>
                <w:lang w:eastAsia="en-US"/>
              </w:rPr>
            </w:pPr>
          </w:p>
        </w:tc>
        <w:tc>
          <w:tcPr>
            <w:tcW w:w="1418" w:type="dxa"/>
          </w:tcPr>
          <w:p w:rsidR="00EB2FA1" w:rsidRPr="00DB1FA9" w:rsidRDefault="00EB2FA1" w:rsidP="00B20F34">
            <w:pPr>
              <w:widowControl w:val="0"/>
              <w:jc w:val="center"/>
              <w:rPr>
                <w:lang w:eastAsia="en-US"/>
              </w:rPr>
            </w:pPr>
            <w:r w:rsidRPr="00DB1FA9">
              <w:rPr>
                <w:lang w:eastAsia="en-US"/>
              </w:rPr>
              <w:t>начала реализации</w:t>
            </w:r>
          </w:p>
        </w:tc>
        <w:tc>
          <w:tcPr>
            <w:tcW w:w="1417" w:type="dxa"/>
          </w:tcPr>
          <w:p w:rsidR="00EB2FA1" w:rsidRPr="00DB1FA9" w:rsidRDefault="00EB2FA1" w:rsidP="00B20F34">
            <w:pPr>
              <w:widowControl w:val="0"/>
              <w:jc w:val="center"/>
              <w:rPr>
                <w:lang w:eastAsia="en-US"/>
              </w:rPr>
            </w:pPr>
            <w:r w:rsidRPr="00DB1FA9">
              <w:rPr>
                <w:lang w:eastAsia="en-US"/>
              </w:rPr>
              <w:t>окончания реализации</w:t>
            </w:r>
          </w:p>
        </w:tc>
        <w:tc>
          <w:tcPr>
            <w:tcW w:w="1843" w:type="dxa"/>
          </w:tcPr>
          <w:p w:rsidR="00EB2FA1" w:rsidRPr="00DB1FA9" w:rsidRDefault="00EB2FA1" w:rsidP="00B20F34">
            <w:pPr>
              <w:widowControl w:val="0"/>
              <w:jc w:val="center"/>
              <w:rPr>
                <w:lang w:eastAsia="en-US"/>
              </w:rPr>
            </w:pPr>
            <w:r w:rsidRPr="00DB1FA9">
              <w:rPr>
                <w:lang w:eastAsia="en-US"/>
              </w:rPr>
              <w:t>запланированные</w:t>
            </w:r>
          </w:p>
        </w:tc>
        <w:tc>
          <w:tcPr>
            <w:tcW w:w="1985" w:type="dxa"/>
          </w:tcPr>
          <w:p w:rsidR="00EB2FA1" w:rsidRDefault="00EB2FA1" w:rsidP="00B20F34">
            <w:pPr>
              <w:widowControl w:val="0"/>
              <w:jc w:val="center"/>
              <w:rPr>
                <w:lang w:eastAsia="en-US"/>
              </w:rPr>
            </w:pPr>
            <w:r w:rsidRPr="00DB1FA9">
              <w:rPr>
                <w:lang w:eastAsia="en-US"/>
              </w:rPr>
              <w:t>достигнутые</w:t>
            </w:r>
          </w:p>
          <w:p w:rsidR="00EB2FA1" w:rsidRPr="00DB1FA9" w:rsidRDefault="00EB2FA1" w:rsidP="00B20F34">
            <w:pPr>
              <w:widowControl w:val="0"/>
              <w:jc w:val="center"/>
              <w:rPr>
                <w:lang w:eastAsia="en-US"/>
              </w:rPr>
            </w:pPr>
          </w:p>
        </w:tc>
        <w:tc>
          <w:tcPr>
            <w:tcW w:w="2268" w:type="dxa"/>
            <w:vMerge/>
          </w:tcPr>
          <w:p w:rsidR="00EB2FA1" w:rsidRPr="00DB1FA9" w:rsidRDefault="00EB2FA1" w:rsidP="00B20F34">
            <w:pPr>
              <w:widowControl w:val="0"/>
              <w:jc w:val="center"/>
              <w:rPr>
                <w:lang w:eastAsia="en-US"/>
              </w:rPr>
            </w:pPr>
          </w:p>
        </w:tc>
      </w:tr>
      <w:tr w:rsidR="00EB2FA1" w:rsidRPr="00DB1FA9" w:rsidTr="00A834B5">
        <w:trPr>
          <w:jc w:val="center"/>
        </w:trPr>
        <w:tc>
          <w:tcPr>
            <w:tcW w:w="709" w:type="dxa"/>
          </w:tcPr>
          <w:p w:rsidR="00EB2FA1" w:rsidRPr="00DB1FA9" w:rsidRDefault="00EB2FA1" w:rsidP="00B20F34">
            <w:pPr>
              <w:widowControl w:val="0"/>
              <w:jc w:val="center"/>
              <w:rPr>
                <w:lang w:eastAsia="en-US"/>
              </w:rPr>
            </w:pPr>
            <w:r w:rsidRPr="00DB1FA9">
              <w:rPr>
                <w:lang w:eastAsia="en-US"/>
              </w:rPr>
              <w:t>1</w:t>
            </w:r>
          </w:p>
        </w:tc>
        <w:tc>
          <w:tcPr>
            <w:tcW w:w="2268" w:type="dxa"/>
          </w:tcPr>
          <w:p w:rsidR="00EB2FA1" w:rsidRPr="00DB1FA9" w:rsidRDefault="00EB2FA1" w:rsidP="00B20F34">
            <w:pPr>
              <w:widowControl w:val="0"/>
              <w:jc w:val="center"/>
              <w:rPr>
                <w:lang w:eastAsia="en-US"/>
              </w:rPr>
            </w:pPr>
            <w:r w:rsidRPr="00DB1FA9">
              <w:rPr>
                <w:lang w:eastAsia="en-US"/>
              </w:rPr>
              <w:t>2</w:t>
            </w:r>
          </w:p>
        </w:tc>
        <w:tc>
          <w:tcPr>
            <w:tcW w:w="2127" w:type="dxa"/>
          </w:tcPr>
          <w:p w:rsidR="00EB2FA1" w:rsidRPr="00DB1FA9" w:rsidRDefault="00EB2FA1" w:rsidP="00B20F34">
            <w:pPr>
              <w:widowControl w:val="0"/>
              <w:jc w:val="center"/>
              <w:rPr>
                <w:lang w:eastAsia="en-US"/>
              </w:rPr>
            </w:pPr>
            <w:r w:rsidRPr="00DB1FA9">
              <w:rPr>
                <w:lang w:eastAsia="en-US"/>
              </w:rPr>
              <w:t>3</w:t>
            </w:r>
          </w:p>
        </w:tc>
        <w:tc>
          <w:tcPr>
            <w:tcW w:w="1842" w:type="dxa"/>
          </w:tcPr>
          <w:p w:rsidR="00EB2FA1" w:rsidRPr="00DB1FA9" w:rsidRDefault="00EB2FA1" w:rsidP="00B20F34">
            <w:pPr>
              <w:widowControl w:val="0"/>
              <w:jc w:val="center"/>
              <w:rPr>
                <w:lang w:eastAsia="en-US"/>
              </w:rPr>
            </w:pPr>
            <w:r w:rsidRPr="00DB1FA9">
              <w:rPr>
                <w:lang w:eastAsia="en-US"/>
              </w:rPr>
              <w:t>4</w:t>
            </w:r>
          </w:p>
          <w:p w:rsidR="00EB2FA1" w:rsidRPr="00DB1FA9" w:rsidRDefault="00EB2FA1" w:rsidP="00B20F34">
            <w:pPr>
              <w:widowControl w:val="0"/>
              <w:jc w:val="center"/>
              <w:rPr>
                <w:lang w:eastAsia="en-US"/>
              </w:rPr>
            </w:pPr>
          </w:p>
        </w:tc>
        <w:tc>
          <w:tcPr>
            <w:tcW w:w="1418" w:type="dxa"/>
          </w:tcPr>
          <w:p w:rsidR="00EB2FA1" w:rsidRPr="00DB1FA9" w:rsidRDefault="00EB2FA1" w:rsidP="00B20F34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1417" w:type="dxa"/>
          </w:tcPr>
          <w:p w:rsidR="00EB2FA1" w:rsidRPr="00DB1FA9" w:rsidRDefault="00EB2FA1" w:rsidP="00B20F34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  <w:tc>
          <w:tcPr>
            <w:tcW w:w="1843" w:type="dxa"/>
          </w:tcPr>
          <w:p w:rsidR="00EB2FA1" w:rsidRPr="00DB1FA9" w:rsidRDefault="00EB2FA1" w:rsidP="00B20F34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</w:t>
            </w:r>
          </w:p>
        </w:tc>
        <w:tc>
          <w:tcPr>
            <w:tcW w:w="1985" w:type="dxa"/>
          </w:tcPr>
          <w:p w:rsidR="00EB2FA1" w:rsidRPr="00DB1FA9" w:rsidRDefault="00EB2FA1" w:rsidP="00B20F34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</w:t>
            </w:r>
          </w:p>
        </w:tc>
        <w:tc>
          <w:tcPr>
            <w:tcW w:w="2268" w:type="dxa"/>
          </w:tcPr>
          <w:p w:rsidR="00EB2FA1" w:rsidRPr="00DB1FA9" w:rsidRDefault="00EB2FA1" w:rsidP="00B20F34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</w:t>
            </w:r>
          </w:p>
        </w:tc>
      </w:tr>
      <w:tr w:rsidR="00EB2FA1" w:rsidRPr="00DB1FA9" w:rsidTr="00A834B5">
        <w:trPr>
          <w:jc w:val="center"/>
        </w:trPr>
        <w:tc>
          <w:tcPr>
            <w:tcW w:w="15877" w:type="dxa"/>
            <w:gridSpan w:val="9"/>
          </w:tcPr>
          <w:p w:rsidR="00EB2FA1" w:rsidRPr="00DB1FA9" w:rsidRDefault="00EB2FA1" w:rsidP="00B20F34">
            <w:pPr>
              <w:widowControl w:val="0"/>
              <w:jc w:val="center"/>
              <w:rPr>
                <w:lang w:eastAsia="en-US"/>
              </w:rPr>
            </w:pPr>
            <w:r w:rsidRPr="0047027D">
              <w:t xml:space="preserve">Подпрограмма </w:t>
            </w:r>
            <w:r>
              <w:t xml:space="preserve">1 </w:t>
            </w:r>
            <w:r w:rsidRPr="0047027D">
              <w:t>«</w:t>
            </w:r>
            <w:r w:rsidRPr="00187D61">
              <w:t>Управление муниципальным имуществом</w:t>
            </w:r>
            <w:r w:rsidRPr="0047027D">
              <w:t>»</w:t>
            </w:r>
          </w:p>
        </w:tc>
      </w:tr>
      <w:tr w:rsidR="00EB2FA1" w:rsidRPr="00DB1FA9" w:rsidTr="00A834B5">
        <w:trPr>
          <w:trHeight w:val="4416"/>
          <w:jc w:val="center"/>
        </w:trPr>
        <w:tc>
          <w:tcPr>
            <w:tcW w:w="709" w:type="dxa"/>
          </w:tcPr>
          <w:p w:rsidR="00EB2FA1" w:rsidRPr="00DB1FA9" w:rsidRDefault="00EB2FA1" w:rsidP="00B20F34">
            <w:pPr>
              <w:widowControl w:val="0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1</w:t>
            </w:r>
          </w:p>
        </w:tc>
        <w:tc>
          <w:tcPr>
            <w:tcW w:w="2268" w:type="dxa"/>
          </w:tcPr>
          <w:p w:rsidR="00EB2FA1" w:rsidRPr="00E52486" w:rsidRDefault="00EB2FA1" w:rsidP="00B20F34">
            <w:pPr>
              <w:widowControl w:val="0"/>
              <w:rPr>
                <w:lang w:eastAsia="en-US"/>
              </w:rPr>
            </w:pPr>
            <w:r w:rsidRPr="00E52486">
              <w:rPr>
                <w:lang w:eastAsia="en-US"/>
              </w:rPr>
              <w:t xml:space="preserve">Основное мероприятие 1.1. </w:t>
            </w:r>
          </w:p>
          <w:p w:rsidR="00EB2FA1" w:rsidRPr="00E52486" w:rsidRDefault="00EB2FA1" w:rsidP="00B20F34">
            <w:pPr>
              <w:autoSpaceDE w:val="0"/>
              <w:spacing w:line="240" w:lineRule="exact"/>
              <w:ind w:left="6"/>
            </w:pPr>
            <w:r w:rsidRPr="00E52486">
              <w:t>изготовление технической документации на объекты недвижимого имущества (технические планы и технические паспорта)</w:t>
            </w:r>
          </w:p>
          <w:p w:rsidR="00EB2FA1" w:rsidRPr="00DB1FA9" w:rsidRDefault="00EB2FA1" w:rsidP="00B20F34">
            <w:pPr>
              <w:widowControl w:val="0"/>
              <w:rPr>
                <w:lang w:eastAsia="en-US"/>
              </w:rPr>
            </w:pPr>
          </w:p>
        </w:tc>
        <w:tc>
          <w:tcPr>
            <w:tcW w:w="2127" w:type="dxa"/>
          </w:tcPr>
          <w:p w:rsidR="005C70A7" w:rsidRPr="00DB1FA9" w:rsidRDefault="00B85A77" w:rsidP="005C70A7">
            <w:pPr>
              <w:pStyle w:val="ConsPlusCell"/>
              <w:jc w:val="center"/>
              <w:rPr>
                <w:lang w:eastAsia="en-US"/>
              </w:rPr>
            </w:pPr>
            <w:r w:rsidRPr="00B85A77">
              <w:rPr>
                <w:sz w:val="22"/>
                <w:szCs w:val="22"/>
              </w:rPr>
              <w:t xml:space="preserve">Администрации </w:t>
            </w:r>
            <w:r w:rsidR="005C70A7">
              <w:rPr>
                <w:sz w:val="22"/>
                <w:szCs w:val="22"/>
              </w:rPr>
              <w:t>Северного</w:t>
            </w:r>
            <w:r w:rsidRPr="00B85A77">
              <w:rPr>
                <w:sz w:val="22"/>
                <w:szCs w:val="22"/>
              </w:rPr>
              <w:t xml:space="preserve"> сельского поселения </w:t>
            </w:r>
          </w:p>
          <w:p w:rsidR="00EB2FA1" w:rsidRPr="00DB1FA9" w:rsidRDefault="00EB2FA1" w:rsidP="00B85A77">
            <w:pPr>
              <w:widowControl w:val="0"/>
              <w:jc w:val="center"/>
              <w:rPr>
                <w:lang w:eastAsia="en-US"/>
              </w:rPr>
            </w:pPr>
          </w:p>
        </w:tc>
        <w:tc>
          <w:tcPr>
            <w:tcW w:w="1842" w:type="dxa"/>
          </w:tcPr>
          <w:p w:rsidR="00EB2FA1" w:rsidRPr="00DB1FA9" w:rsidRDefault="00EB2FA1" w:rsidP="00B20F34">
            <w:pPr>
              <w:widowControl w:val="0"/>
              <w:jc w:val="center"/>
              <w:rPr>
                <w:lang w:eastAsia="en-US"/>
              </w:rPr>
            </w:pPr>
            <w:r w:rsidRPr="00B20F34">
              <w:rPr>
                <w:lang w:eastAsia="en-US"/>
              </w:rPr>
              <w:t>31.12.</w:t>
            </w:r>
            <w:r w:rsidR="00043BAA">
              <w:rPr>
                <w:lang w:eastAsia="en-US"/>
              </w:rPr>
              <w:t>2021</w:t>
            </w:r>
          </w:p>
        </w:tc>
        <w:tc>
          <w:tcPr>
            <w:tcW w:w="1418" w:type="dxa"/>
          </w:tcPr>
          <w:p w:rsidR="00EB2FA1" w:rsidRPr="00DB1FA9" w:rsidRDefault="00EB2FA1" w:rsidP="00B20F34">
            <w:pPr>
              <w:widowControl w:val="0"/>
              <w:jc w:val="center"/>
              <w:rPr>
                <w:lang w:eastAsia="en-US"/>
              </w:rPr>
            </w:pPr>
            <w:r w:rsidRPr="00B20F34">
              <w:rPr>
                <w:lang w:eastAsia="en-US"/>
              </w:rPr>
              <w:t>01.01.</w:t>
            </w:r>
            <w:r w:rsidR="006C7F75">
              <w:rPr>
                <w:lang w:eastAsia="en-US"/>
              </w:rPr>
              <w:t>2024</w:t>
            </w:r>
          </w:p>
        </w:tc>
        <w:tc>
          <w:tcPr>
            <w:tcW w:w="1417" w:type="dxa"/>
          </w:tcPr>
          <w:p w:rsidR="00EB2FA1" w:rsidRPr="00DB1FA9" w:rsidRDefault="00EB2FA1" w:rsidP="00B20F34">
            <w:pPr>
              <w:widowControl w:val="0"/>
              <w:jc w:val="center"/>
              <w:rPr>
                <w:lang w:eastAsia="en-US"/>
              </w:rPr>
            </w:pPr>
            <w:r w:rsidRPr="00B20F34">
              <w:rPr>
                <w:lang w:eastAsia="en-US"/>
              </w:rPr>
              <w:t>31.12.</w:t>
            </w:r>
            <w:r w:rsidR="006C7F75">
              <w:rPr>
                <w:lang w:eastAsia="en-US"/>
              </w:rPr>
              <w:t>2024</w:t>
            </w:r>
          </w:p>
        </w:tc>
        <w:tc>
          <w:tcPr>
            <w:tcW w:w="1843" w:type="dxa"/>
          </w:tcPr>
          <w:p w:rsidR="00EB2FA1" w:rsidRPr="00DB1FA9" w:rsidRDefault="00EB2FA1" w:rsidP="00B20F34">
            <w:pPr>
              <w:widowControl w:val="0"/>
              <w:jc w:val="center"/>
              <w:rPr>
                <w:lang w:eastAsia="en-US"/>
              </w:rPr>
            </w:pPr>
            <w:r w:rsidRPr="00993C93">
              <w:rPr>
                <w:spacing w:val="-6"/>
              </w:rPr>
              <w:t xml:space="preserve">повышение </w:t>
            </w:r>
            <w:r>
              <w:rPr>
                <w:spacing w:val="-6"/>
              </w:rPr>
              <w:t>эффективности управления муниципальной собственностью</w:t>
            </w:r>
          </w:p>
        </w:tc>
        <w:tc>
          <w:tcPr>
            <w:tcW w:w="1985" w:type="dxa"/>
          </w:tcPr>
          <w:p w:rsidR="00EB2FA1" w:rsidRPr="00DB1FA9" w:rsidRDefault="00EB2FA1" w:rsidP="00B20F34">
            <w:pPr>
              <w:widowControl w:val="0"/>
              <w:jc w:val="center"/>
              <w:rPr>
                <w:lang w:eastAsia="en-US"/>
              </w:rPr>
            </w:pPr>
            <w:r>
              <w:rPr>
                <w:spacing w:val="-6"/>
              </w:rPr>
              <w:t xml:space="preserve">снижение доли муниципальных объектов, право муниципальной </w:t>
            </w:r>
            <w:proofErr w:type="gramStart"/>
            <w:r>
              <w:rPr>
                <w:spacing w:val="-6"/>
              </w:rPr>
              <w:t>собственности</w:t>
            </w:r>
            <w:proofErr w:type="gramEnd"/>
            <w:r>
              <w:rPr>
                <w:spacing w:val="-6"/>
              </w:rPr>
              <w:t xml:space="preserve"> на которые не зарегистрировано</w:t>
            </w:r>
          </w:p>
        </w:tc>
        <w:tc>
          <w:tcPr>
            <w:tcW w:w="2268" w:type="dxa"/>
          </w:tcPr>
          <w:p w:rsidR="00EB2FA1" w:rsidRPr="00DB1FA9" w:rsidRDefault="001B0020" w:rsidP="00B20F34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EB2FA1" w:rsidRPr="00DB1FA9" w:rsidTr="00A834B5">
        <w:trPr>
          <w:jc w:val="center"/>
        </w:trPr>
        <w:tc>
          <w:tcPr>
            <w:tcW w:w="709" w:type="dxa"/>
          </w:tcPr>
          <w:p w:rsidR="00EB2FA1" w:rsidRPr="00DB1FA9" w:rsidRDefault="00EB2FA1" w:rsidP="00B20F34">
            <w:pPr>
              <w:widowControl w:val="0"/>
              <w:rPr>
                <w:lang w:eastAsia="en-US"/>
              </w:rPr>
            </w:pPr>
            <w:r w:rsidRPr="00DB1FA9">
              <w:rPr>
                <w:lang w:eastAsia="en-US"/>
              </w:rPr>
              <w:t>2</w:t>
            </w:r>
          </w:p>
        </w:tc>
        <w:tc>
          <w:tcPr>
            <w:tcW w:w="2268" w:type="dxa"/>
          </w:tcPr>
          <w:p w:rsidR="00EB2FA1" w:rsidRPr="002D4A58" w:rsidRDefault="00EB2FA1" w:rsidP="00B20F34">
            <w:pPr>
              <w:autoSpaceDE w:val="0"/>
              <w:spacing w:line="3" w:lineRule="exact"/>
            </w:pPr>
          </w:p>
          <w:p w:rsidR="00EB2FA1" w:rsidRPr="00DB1FA9" w:rsidRDefault="00EB2FA1" w:rsidP="00576270">
            <w:pPr>
              <w:widowControl w:val="0"/>
              <w:rPr>
                <w:lang w:eastAsia="en-US"/>
              </w:rPr>
            </w:pPr>
            <w:r w:rsidRPr="00DB1FA9">
              <w:rPr>
                <w:lang w:eastAsia="en-US"/>
              </w:rPr>
              <w:t>Основное мероприятие</w:t>
            </w:r>
            <w:r>
              <w:rPr>
                <w:lang w:eastAsia="en-US"/>
              </w:rPr>
              <w:t xml:space="preserve"> 1.2.</w:t>
            </w:r>
            <w:r w:rsidRPr="00DB1FA9">
              <w:rPr>
                <w:lang w:eastAsia="en-US"/>
              </w:rPr>
              <w:t xml:space="preserve"> </w:t>
            </w:r>
          </w:p>
          <w:p w:rsidR="00EB2FA1" w:rsidRPr="002D4A58" w:rsidRDefault="00EB2FA1" w:rsidP="00B20F34">
            <w:pPr>
              <w:autoSpaceDE w:val="0"/>
            </w:pPr>
            <w:r>
              <w:t>Оценка рыночной стоимости объектов недвижимого и движимого имущества муниципальной собственности</w:t>
            </w:r>
            <w:r w:rsidRPr="002D4A58">
              <w:t xml:space="preserve"> </w:t>
            </w:r>
          </w:p>
        </w:tc>
        <w:tc>
          <w:tcPr>
            <w:tcW w:w="2127" w:type="dxa"/>
          </w:tcPr>
          <w:p w:rsidR="00EB2FA1" w:rsidRPr="00082B20" w:rsidRDefault="00EB2FA1" w:rsidP="00B20F34">
            <w:pPr>
              <w:autoSpaceDE w:val="0"/>
              <w:spacing w:line="3" w:lineRule="exact"/>
              <w:rPr>
                <w:sz w:val="2"/>
                <w:szCs w:val="2"/>
              </w:rPr>
            </w:pPr>
          </w:p>
          <w:p w:rsidR="005C70A7" w:rsidRPr="00B20F34" w:rsidRDefault="00B85A77" w:rsidP="005C70A7">
            <w:pPr>
              <w:pStyle w:val="ConsPlusCell"/>
              <w:jc w:val="center"/>
            </w:pPr>
            <w:r w:rsidRPr="00B85A77">
              <w:rPr>
                <w:sz w:val="22"/>
                <w:szCs w:val="22"/>
              </w:rPr>
              <w:t xml:space="preserve">Администрации </w:t>
            </w:r>
            <w:r w:rsidR="005C70A7">
              <w:rPr>
                <w:sz w:val="22"/>
                <w:szCs w:val="22"/>
              </w:rPr>
              <w:t>Северного</w:t>
            </w:r>
            <w:r w:rsidRPr="00B85A77">
              <w:rPr>
                <w:sz w:val="22"/>
                <w:szCs w:val="22"/>
              </w:rPr>
              <w:t xml:space="preserve"> сельского поселения </w:t>
            </w:r>
          </w:p>
          <w:p w:rsidR="00EB2FA1" w:rsidRPr="00B20F34" w:rsidRDefault="00EB2FA1" w:rsidP="00B85A77">
            <w:pPr>
              <w:autoSpaceDE w:val="0"/>
              <w:spacing w:line="239" w:lineRule="auto"/>
              <w:ind w:right="89"/>
            </w:pPr>
          </w:p>
        </w:tc>
        <w:tc>
          <w:tcPr>
            <w:tcW w:w="1842" w:type="dxa"/>
          </w:tcPr>
          <w:p w:rsidR="00EB2FA1" w:rsidRPr="00B20F34" w:rsidRDefault="00EB2FA1" w:rsidP="00B20F34">
            <w:pPr>
              <w:widowControl w:val="0"/>
              <w:jc w:val="center"/>
              <w:rPr>
                <w:lang w:eastAsia="en-US"/>
              </w:rPr>
            </w:pPr>
            <w:r w:rsidRPr="00B20F34">
              <w:rPr>
                <w:lang w:eastAsia="en-US"/>
              </w:rPr>
              <w:t>31.12.</w:t>
            </w:r>
            <w:r w:rsidR="006C7F75">
              <w:rPr>
                <w:lang w:eastAsia="en-US"/>
              </w:rPr>
              <w:t>2024</w:t>
            </w:r>
          </w:p>
        </w:tc>
        <w:tc>
          <w:tcPr>
            <w:tcW w:w="1418" w:type="dxa"/>
          </w:tcPr>
          <w:p w:rsidR="00EB2FA1" w:rsidRPr="00B20F34" w:rsidRDefault="00EB2FA1" w:rsidP="00B20F34">
            <w:pPr>
              <w:widowControl w:val="0"/>
              <w:jc w:val="center"/>
              <w:rPr>
                <w:lang w:eastAsia="en-US"/>
              </w:rPr>
            </w:pPr>
            <w:r w:rsidRPr="00B20F34">
              <w:rPr>
                <w:lang w:eastAsia="en-US"/>
              </w:rPr>
              <w:t>01.01.</w:t>
            </w:r>
            <w:r w:rsidR="006C7F75">
              <w:rPr>
                <w:lang w:eastAsia="en-US"/>
              </w:rPr>
              <w:t>2024</w:t>
            </w:r>
          </w:p>
        </w:tc>
        <w:tc>
          <w:tcPr>
            <w:tcW w:w="1417" w:type="dxa"/>
          </w:tcPr>
          <w:p w:rsidR="00EB2FA1" w:rsidRPr="00B20F34" w:rsidRDefault="00EB2FA1" w:rsidP="00B20F34">
            <w:pPr>
              <w:widowControl w:val="0"/>
              <w:jc w:val="center"/>
              <w:rPr>
                <w:lang w:eastAsia="en-US"/>
              </w:rPr>
            </w:pPr>
            <w:r w:rsidRPr="00B20F34">
              <w:rPr>
                <w:lang w:eastAsia="en-US"/>
              </w:rPr>
              <w:t>31.12.</w:t>
            </w:r>
            <w:r w:rsidR="006C7F75">
              <w:rPr>
                <w:lang w:eastAsia="en-US"/>
              </w:rPr>
              <w:t>2024</w:t>
            </w:r>
          </w:p>
        </w:tc>
        <w:tc>
          <w:tcPr>
            <w:tcW w:w="1843" w:type="dxa"/>
          </w:tcPr>
          <w:p w:rsidR="00EB2FA1" w:rsidRPr="00F061A3" w:rsidRDefault="00EB2FA1" w:rsidP="00B20F34">
            <w:pPr>
              <w:widowControl w:val="0"/>
              <w:jc w:val="center"/>
              <w:rPr>
                <w:lang w:eastAsia="en-US"/>
              </w:rPr>
            </w:pPr>
            <w:r w:rsidRPr="00F061A3">
              <w:t xml:space="preserve">повышение </w:t>
            </w:r>
            <w:r>
              <w:t>эффективности управления муниципальной собственностью</w:t>
            </w:r>
          </w:p>
        </w:tc>
        <w:tc>
          <w:tcPr>
            <w:tcW w:w="1985" w:type="dxa"/>
          </w:tcPr>
          <w:p w:rsidR="00EB2FA1" w:rsidRPr="00DB1FA9" w:rsidRDefault="00EB2FA1" w:rsidP="00B20F34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эффективное управление муниципальной собственностью </w:t>
            </w:r>
          </w:p>
        </w:tc>
        <w:tc>
          <w:tcPr>
            <w:tcW w:w="2268" w:type="dxa"/>
          </w:tcPr>
          <w:p w:rsidR="00EB2FA1" w:rsidRPr="00DB1FA9" w:rsidRDefault="00EB2FA1" w:rsidP="00B20F34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EB2FA1" w:rsidRPr="00DB1FA9" w:rsidTr="00A834B5">
        <w:trPr>
          <w:jc w:val="center"/>
        </w:trPr>
        <w:tc>
          <w:tcPr>
            <w:tcW w:w="15877" w:type="dxa"/>
            <w:gridSpan w:val="9"/>
          </w:tcPr>
          <w:p w:rsidR="00EB2FA1" w:rsidRPr="00F061A3" w:rsidRDefault="00EB2FA1" w:rsidP="005C70A7">
            <w:pPr>
              <w:widowControl w:val="0"/>
              <w:jc w:val="center"/>
              <w:rPr>
                <w:lang w:eastAsia="en-US"/>
              </w:rPr>
            </w:pPr>
            <w:r w:rsidRPr="00F061A3">
              <w:t>Подпрограмма 2 «</w:t>
            </w:r>
            <w:r w:rsidR="005C70A7" w:rsidRPr="00C474BA">
              <w:rPr>
                <w:bCs/>
                <w:kern w:val="2"/>
              </w:rPr>
              <w:t>Рациональное использование земельных участков, находящихся в муниципальной собственности</w:t>
            </w:r>
            <w:r w:rsidRPr="00F061A3">
              <w:t>»</w:t>
            </w:r>
          </w:p>
        </w:tc>
      </w:tr>
      <w:tr w:rsidR="00EB2FA1" w:rsidRPr="00DB1FA9" w:rsidTr="00A834B5">
        <w:trPr>
          <w:jc w:val="center"/>
        </w:trPr>
        <w:tc>
          <w:tcPr>
            <w:tcW w:w="709" w:type="dxa"/>
          </w:tcPr>
          <w:p w:rsidR="00EB2FA1" w:rsidRPr="00DB1FA9" w:rsidRDefault="00EB2FA1" w:rsidP="00B20F34">
            <w:pPr>
              <w:widowControl w:val="0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2268" w:type="dxa"/>
          </w:tcPr>
          <w:p w:rsidR="00EB2FA1" w:rsidRPr="00DB1FA9" w:rsidRDefault="00EB2FA1" w:rsidP="00576270">
            <w:pPr>
              <w:widowControl w:val="0"/>
              <w:rPr>
                <w:lang w:eastAsia="en-US"/>
              </w:rPr>
            </w:pPr>
            <w:r w:rsidRPr="00DB1FA9">
              <w:rPr>
                <w:lang w:eastAsia="en-US"/>
              </w:rPr>
              <w:t>Основное мероприятие</w:t>
            </w:r>
            <w:r>
              <w:rPr>
                <w:lang w:eastAsia="en-US"/>
              </w:rPr>
              <w:t xml:space="preserve"> 2.1.</w:t>
            </w:r>
            <w:r w:rsidRPr="00DB1FA9">
              <w:rPr>
                <w:lang w:eastAsia="en-US"/>
              </w:rPr>
              <w:t xml:space="preserve"> </w:t>
            </w:r>
          </w:p>
          <w:p w:rsidR="00EB2FA1" w:rsidRPr="00F061A3" w:rsidRDefault="00EB2FA1" w:rsidP="00B20F34">
            <w:pPr>
              <w:widowControl w:val="0"/>
              <w:rPr>
                <w:lang w:eastAsia="en-US"/>
              </w:rPr>
            </w:pPr>
            <w:r>
              <w:rPr>
                <w:color w:val="000000"/>
                <w:sz w:val="22"/>
                <w:szCs w:val="22"/>
              </w:rPr>
              <w:t xml:space="preserve">Подготовка документов содержащих необходимые сведения для </w:t>
            </w:r>
            <w:r>
              <w:rPr>
                <w:color w:val="000000"/>
                <w:sz w:val="22"/>
                <w:szCs w:val="22"/>
              </w:rPr>
              <w:lastRenderedPageBreak/>
              <w:t>осуществления государственного кадастрового учета земельных участков</w:t>
            </w:r>
          </w:p>
        </w:tc>
        <w:tc>
          <w:tcPr>
            <w:tcW w:w="2127" w:type="dxa"/>
          </w:tcPr>
          <w:p w:rsidR="00EB2FA1" w:rsidRPr="00F061A3" w:rsidRDefault="00B85A77" w:rsidP="005C70A7">
            <w:pPr>
              <w:pStyle w:val="ConsPlusCell"/>
              <w:jc w:val="center"/>
              <w:rPr>
                <w:lang w:eastAsia="en-US"/>
              </w:rPr>
            </w:pPr>
            <w:r w:rsidRPr="00B85A77">
              <w:rPr>
                <w:sz w:val="22"/>
                <w:szCs w:val="22"/>
              </w:rPr>
              <w:lastRenderedPageBreak/>
              <w:t xml:space="preserve">Администрации </w:t>
            </w:r>
            <w:r w:rsidR="005C70A7">
              <w:rPr>
                <w:sz w:val="22"/>
                <w:szCs w:val="22"/>
              </w:rPr>
              <w:t>Северного</w:t>
            </w:r>
            <w:r w:rsidRPr="00B85A77">
              <w:rPr>
                <w:sz w:val="22"/>
                <w:szCs w:val="22"/>
              </w:rPr>
              <w:t xml:space="preserve"> сельского поселения </w:t>
            </w:r>
          </w:p>
        </w:tc>
        <w:tc>
          <w:tcPr>
            <w:tcW w:w="1842" w:type="dxa"/>
          </w:tcPr>
          <w:p w:rsidR="00EB2FA1" w:rsidRPr="00B20F34" w:rsidRDefault="00EB2FA1" w:rsidP="00B20F34">
            <w:pPr>
              <w:widowControl w:val="0"/>
              <w:jc w:val="center"/>
              <w:rPr>
                <w:lang w:eastAsia="en-US"/>
              </w:rPr>
            </w:pPr>
            <w:r w:rsidRPr="00B20F34">
              <w:rPr>
                <w:lang w:eastAsia="en-US"/>
              </w:rPr>
              <w:t>31.12.</w:t>
            </w:r>
            <w:r w:rsidR="006C7F75">
              <w:rPr>
                <w:lang w:eastAsia="en-US"/>
              </w:rPr>
              <w:t>2024</w:t>
            </w:r>
          </w:p>
        </w:tc>
        <w:tc>
          <w:tcPr>
            <w:tcW w:w="1418" w:type="dxa"/>
          </w:tcPr>
          <w:p w:rsidR="00EB2FA1" w:rsidRPr="00B20F34" w:rsidRDefault="00EB2FA1" w:rsidP="00B20F34">
            <w:pPr>
              <w:widowControl w:val="0"/>
              <w:jc w:val="center"/>
              <w:rPr>
                <w:lang w:eastAsia="en-US"/>
              </w:rPr>
            </w:pPr>
            <w:r w:rsidRPr="00B20F34">
              <w:rPr>
                <w:lang w:eastAsia="en-US"/>
              </w:rPr>
              <w:t>01.01.</w:t>
            </w:r>
            <w:r w:rsidR="006C7F75">
              <w:rPr>
                <w:lang w:eastAsia="en-US"/>
              </w:rPr>
              <w:t>2024</w:t>
            </w:r>
          </w:p>
        </w:tc>
        <w:tc>
          <w:tcPr>
            <w:tcW w:w="1417" w:type="dxa"/>
          </w:tcPr>
          <w:p w:rsidR="00EB2FA1" w:rsidRPr="00B20F34" w:rsidRDefault="00EB2FA1" w:rsidP="00B20F34">
            <w:pPr>
              <w:widowControl w:val="0"/>
              <w:jc w:val="center"/>
              <w:rPr>
                <w:lang w:eastAsia="en-US"/>
              </w:rPr>
            </w:pPr>
            <w:r w:rsidRPr="00B20F34">
              <w:rPr>
                <w:lang w:eastAsia="en-US"/>
              </w:rPr>
              <w:t>31.12.</w:t>
            </w:r>
            <w:r w:rsidR="006C7F75">
              <w:rPr>
                <w:lang w:eastAsia="en-US"/>
              </w:rPr>
              <w:t>2024</w:t>
            </w:r>
          </w:p>
        </w:tc>
        <w:tc>
          <w:tcPr>
            <w:tcW w:w="1843" w:type="dxa"/>
          </w:tcPr>
          <w:p w:rsidR="00EB2FA1" w:rsidRPr="00F061A3" w:rsidRDefault="00EB2FA1" w:rsidP="00B20F34">
            <w:pPr>
              <w:widowControl w:val="0"/>
              <w:jc w:val="center"/>
              <w:rPr>
                <w:lang w:eastAsia="en-US"/>
              </w:rPr>
            </w:pPr>
            <w:r>
              <w:t>создание условий для рационального использования земельных ресурсов</w:t>
            </w:r>
          </w:p>
        </w:tc>
        <w:tc>
          <w:tcPr>
            <w:tcW w:w="1985" w:type="dxa"/>
          </w:tcPr>
          <w:p w:rsidR="00EB2FA1" w:rsidRPr="00DB1FA9" w:rsidRDefault="00EB2FA1" w:rsidP="00B20F34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увеличение площадей земельных участков, являющимися объектами налогообложени</w:t>
            </w:r>
            <w:r>
              <w:rPr>
                <w:lang w:eastAsia="en-US"/>
              </w:rPr>
              <w:lastRenderedPageBreak/>
              <w:t>я</w:t>
            </w:r>
          </w:p>
        </w:tc>
        <w:tc>
          <w:tcPr>
            <w:tcW w:w="2268" w:type="dxa"/>
          </w:tcPr>
          <w:p w:rsidR="00EB2FA1" w:rsidRPr="00DB1FA9" w:rsidRDefault="001B0020" w:rsidP="00B20F34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-</w:t>
            </w:r>
          </w:p>
        </w:tc>
      </w:tr>
      <w:tr w:rsidR="00EB2FA1" w:rsidRPr="00DB1FA9" w:rsidTr="00A834B5">
        <w:trPr>
          <w:jc w:val="center"/>
        </w:trPr>
        <w:tc>
          <w:tcPr>
            <w:tcW w:w="709" w:type="dxa"/>
          </w:tcPr>
          <w:p w:rsidR="00EB2FA1" w:rsidRDefault="00EB2FA1" w:rsidP="00B20F34">
            <w:pPr>
              <w:widowControl w:val="0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4</w:t>
            </w:r>
          </w:p>
        </w:tc>
        <w:tc>
          <w:tcPr>
            <w:tcW w:w="2268" w:type="dxa"/>
          </w:tcPr>
          <w:p w:rsidR="00EB2FA1" w:rsidRPr="00DB1FA9" w:rsidRDefault="00EB2FA1" w:rsidP="00576270">
            <w:pPr>
              <w:widowControl w:val="0"/>
              <w:rPr>
                <w:lang w:eastAsia="en-US"/>
              </w:rPr>
            </w:pPr>
            <w:r w:rsidRPr="00DB1FA9">
              <w:rPr>
                <w:lang w:eastAsia="en-US"/>
              </w:rPr>
              <w:t>Основное мероприятие</w:t>
            </w:r>
            <w:r>
              <w:rPr>
                <w:lang w:eastAsia="en-US"/>
              </w:rPr>
              <w:t xml:space="preserve"> 2.2.</w:t>
            </w:r>
            <w:r>
              <w:rPr>
                <w:color w:val="000000"/>
                <w:sz w:val="22"/>
                <w:szCs w:val="22"/>
              </w:rPr>
              <w:t xml:space="preserve"> Оценка рыночной стоимости земельных участков</w:t>
            </w:r>
          </w:p>
        </w:tc>
        <w:tc>
          <w:tcPr>
            <w:tcW w:w="2127" w:type="dxa"/>
          </w:tcPr>
          <w:p w:rsidR="005C70A7" w:rsidRPr="00F061A3" w:rsidRDefault="00B85A77" w:rsidP="005C70A7">
            <w:pPr>
              <w:pStyle w:val="ConsPlusCell"/>
              <w:jc w:val="center"/>
            </w:pPr>
            <w:r w:rsidRPr="00B85A77">
              <w:rPr>
                <w:sz w:val="22"/>
                <w:szCs w:val="22"/>
              </w:rPr>
              <w:t xml:space="preserve">Администрации </w:t>
            </w:r>
            <w:r w:rsidR="005C70A7">
              <w:rPr>
                <w:sz w:val="22"/>
                <w:szCs w:val="22"/>
              </w:rPr>
              <w:t>Северного</w:t>
            </w:r>
            <w:r w:rsidRPr="00B85A77">
              <w:rPr>
                <w:sz w:val="22"/>
                <w:szCs w:val="22"/>
              </w:rPr>
              <w:t xml:space="preserve"> сельского поселения </w:t>
            </w:r>
          </w:p>
          <w:p w:rsidR="00EB2FA1" w:rsidRPr="00F061A3" w:rsidRDefault="00EB2FA1" w:rsidP="00B85A77">
            <w:pPr>
              <w:widowControl w:val="0"/>
              <w:jc w:val="center"/>
            </w:pPr>
          </w:p>
        </w:tc>
        <w:tc>
          <w:tcPr>
            <w:tcW w:w="1842" w:type="dxa"/>
          </w:tcPr>
          <w:p w:rsidR="00EB2FA1" w:rsidRPr="00B20F34" w:rsidRDefault="00EB2FA1" w:rsidP="00B20F34">
            <w:pPr>
              <w:widowControl w:val="0"/>
              <w:jc w:val="center"/>
              <w:rPr>
                <w:lang w:eastAsia="en-US"/>
              </w:rPr>
            </w:pPr>
          </w:p>
        </w:tc>
        <w:tc>
          <w:tcPr>
            <w:tcW w:w="1418" w:type="dxa"/>
          </w:tcPr>
          <w:p w:rsidR="00EB2FA1" w:rsidRPr="00B20F34" w:rsidRDefault="00EB2FA1" w:rsidP="00B20F34">
            <w:pPr>
              <w:widowControl w:val="0"/>
              <w:jc w:val="center"/>
              <w:rPr>
                <w:lang w:eastAsia="en-US"/>
              </w:rPr>
            </w:pPr>
          </w:p>
        </w:tc>
        <w:tc>
          <w:tcPr>
            <w:tcW w:w="1417" w:type="dxa"/>
          </w:tcPr>
          <w:p w:rsidR="00EB2FA1" w:rsidRPr="00B20F34" w:rsidRDefault="00EB2FA1" w:rsidP="00B20F34">
            <w:pPr>
              <w:widowControl w:val="0"/>
              <w:jc w:val="center"/>
              <w:rPr>
                <w:lang w:eastAsia="en-US"/>
              </w:rPr>
            </w:pPr>
          </w:p>
        </w:tc>
        <w:tc>
          <w:tcPr>
            <w:tcW w:w="1843" w:type="dxa"/>
          </w:tcPr>
          <w:p w:rsidR="00EB2FA1" w:rsidRPr="00F061A3" w:rsidRDefault="00EB2FA1" w:rsidP="00B20F34">
            <w:pPr>
              <w:widowControl w:val="0"/>
              <w:jc w:val="center"/>
            </w:pPr>
            <w:r>
              <w:t>увеличение объемов доходов бюджета</w:t>
            </w:r>
          </w:p>
        </w:tc>
        <w:tc>
          <w:tcPr>
            <w:tcW w:w="1985" w:type="dxa"/>
          </w:tcPr>
          <w:p w:rsidR="00EB2FA1" w:rsidRDefault="00EB2FA1" w:rsidP="00B20F34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увеличение доли арендной платы</w:t>
            </w:r>
          </w:p>
        </w:tc>
        <w:tc>
          <w:tcPr>
            <w:tcW w:w="2268" w:type="dxa"/>
          </w:tcPr>
          <w:p w:rsidR="00EB2FA1" w:rsidRDefault="00EB2FA1" w:rsidP="00B20F34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</w:tbl>
    <w:p w:rsidR="00EB2FA1" w:rsidRPr="00DB1FA9" w:rsidRDefault="00EB2FA1" w:rsidP="00A17486">
      <w:pPr>
        <w:widowControl w:val="0"/>
        <w:jc w:val="center"/>
        <w:rPr>
          <w:lang w:eastAsia="en-US"/>
        </w:rPr>
      </w:pPr>
    </w:p>
    <w:p w:rsidR="00EB2FA1" w:rsidRDefault="00EB2FA1" w:rsidP="00511DA2">
      <w:pPr>
        <w:jc w:val="center"/>
        <w:rPr>
          <w:sz w:val="28"/>
          <w:szCs w:val="28"/>
        </w:rPr>
      </w:pPr>
    </w:p>
    <w:p w:rsidR="00EB2FA1" w:rsidRDefault="00EB2FA1" w:rsidP="00511DA2">
      <w:pPr>
        <w:jc w:val="center"/>
        <w:rPr>
          <w:sz w:val="28"/>
          <w:szCs w:val="28"/>
        </w:rPr>
      </w:pPr>
    </w:p>
    <w:p w:rsidR="00EB2FA1" w:rsidRDefault="00EB2FA1" w:rsidP="00E37408">
      <w:pPr>
        <w:ind w:left="540" w:firstLine="540"/>
        <w:rPr>
          <w:sz w:val="28"/>
        </w:rPr>
      </w:pPr>
      <w:r>
        <w:t xml:space="preserve">           </w:t>
      </w:r>
    </w:p>
    <w:p w:rsidR="00EB2FA1" w:rsidRDefault="00EB2FA1" w:rsidP="00511DA2">
      <w:pPr>
        <w:jc w:val="center"/>
        <w:rPr>
          <w:sz w:val="28"/>
          <w:szCs w:val="28"/>
        </w:rPr>
        <w:sectPr w:rsidR="00EB2FA1" w:rsidSect="00A757B2">
          <w:pgSz w:w="16838" w:h="11906" w:orient="landscape"/>
          <w:pgMar w:top="1701" w:right="340" w:bottom="748" w:left="397" w:header="709" w:footer="709" w:gutter="0"/>
          <w:cols w:space="708"/>
          <w:docGrid w:linePitch="360"/>
        </w:sectPr>
      </w:pPr>
    </w:p>
    <w:p w:rsidR="00EB2FA1" w:rsidRDefault="00EB2FA1" w:rsidP="008D5778"/>
    <w:p w:rsidR="00EB2FA1" w:rsidRDefault="00EB2FA1" w:rsidP="008D5778">
      <w:pPr>
        <w:jc w:val="both"/>
        <w:rPr>
          <w:sz w:val="28"/>
          <w:szCs w:val="28"/>
        </w:rPr>
      </w:pPr>
      <w:r w:rsidRPr="00697104">
        <w:rPr>
          <w:sz w:val="28"/>
          <w:szCs w:val="28"/>
        </w:rPr>
        <w:t xml:space="preserve">  </w:t>
      </w:r>
    </w:p>
    <w:p w:rsidR="005C70A7" w:rsidRDefault="00EB2FA1" w:rsidP="00D22BD0">
      <w:pPr>
        <w:jc w:val="center"/>
      </w:pPr>
      <w:r>
        <w:t xml:space="preserve">                                                                                                     </w:t>
      </w:r>
      <w:r w:rsidR="00A834B5">
        <w:t xml:space="preserve">                                      </w:t>
      </w:r>
      <w:r w:rsidRPr="00511DA2">
        <w:t xml:space="preserve">Приложение № </w:t>
      </w:r>
      <w:r w:rsidR="005C70A7">
        <w:t>2</w:t>
      </w:r>
    </w:p>
    <w:p w:rsidR="00EB2FA1" w:rsidRDefault="005C70A7" w:rsidP="00D22BD0">
      <w:pPr>
        <w:jc w:val="center"/>
      </w:pPr>
      <w:r>
        <w:t xml:space="preserve">                                                                                                                                   </w:t>
      </w:r>
      <w:r w:rsidR="00EB2FA1" w:rsidRPr="00511DA2">
        <w:t xml:space="preserve"> к отчету о реализации</w:t>
      </w:r>
    </w:p>
    <w:p w:rsidR="00EB2FA1" w:rsidRDefault="00EB2FA1" w:rsidP="00D22BD0">
      <w:pPr>
        <w:jc w:val="center"/>
      </w:pPr>
      <w:r>
        <w:t xml:space="preserve">                                                                                                      </w:t>
      </w:r>
      <w:r w:rsidRPr="00511DA2">
        <w:t xml:space="preserve">в </w:t>
      </w:r>
      <w:r w:rsidR="006C7F75">
        <w:t>2024</w:t>
      </w:r>
      <w:r w:rsidRPr="00511DA2">
        <w:t xml:space="preserve"> году</w:t>
      </w:r>
      <w:r>
        <w:t xml:space="preserve"> </w:t>
      </w:r>
      <w:r w:rsidRPr="00511DA2">
        <w:t xml:space="preserve">муниципальной Программы </w:t>
      </w:r>
      <w:bookmarkStart w:id="14" w:name="_Hlk5090913"/>
    </w:p>
    <w:p w:rsidR="00EB2FA1" w:rsidRDefault="005C70A7" w:rsidP="001B0020">
      <w:pPr>
        <w:jc w:val="right"/>
      </w:pPr>
      <w:r>
        <w:t>Северного</w:t>
      </w:r>
      <w:r w:rsidR="00EB2FA1">
        <w:t xml:space="preserve"> </w:t>
      </w:r>
      <w:r w:rsidR="00EB2FA1" w:rsidRPr="00511DA2">
        <w:t>сельского поселения</w:t>
      </w:r>
      <w:bookmarkStart w:id="15" w:name="_Hlk5019391"/>
    </w:p>
    <w:p w:rsidR="00EB2FA1" w:rsidRDefault="00EB2FA1" w:rsidP="00D22BD0">
      <w:pPr>
        <w:widowControl w:val="0"/>
        <w:autoSpaceDE w:val="0"/>
        <w:autoSpaceDN w:val="0"/>
        <w:adjustRightInd w:val="0"/>
        <w:jc w:val="right"/>
      </w:pPr>
      <w:r w:rsidRPr="00511DA2">
        <w:t>«</w:t>
      </w:r>
      <w:r w:rsidRPr="00D22BD0">
        <w:t>Управление муниципальным имуществом</w:t>
      </w:r>
      <w:r w:rsidRPr="00511DA2">
        <w:t>»</w:t>
      </w:r>
    </w:p>
    <w:bookmarkEnd w:id="14"/>
    <w:bookmarkEnd w:id="15"/>
    <w:p w:rsidR="00A834B5" w:rsidRDefault="00A834B5" w:rsidP="00DF7635">
      <w:pPr>
        <w:widowControl w:val="0"/>
        <w:autoSpaceDE w:val="0"/>
        <w:autoSpaceDN w:val="0"/>
        <w:adjustRightInd w:val="0"/>
        <w:jc w:val="center"/>
        <w:rPr>
          <w:lang w:eastAsia="en-US"/>
        </w:rPr>
      </w:pPr>
    </w:p>
    <w:p w:rsidR="00EB2FA1" w:rsidRPr="00213A59" w:rsidRDefault="00EB2FA1" w:rsidP="00DF7635">
      <w:pPr>
        <w:widowControl w:val="0"/>
        <w:autoSpaceDE w:val="0"/>
        <w:autoSpaceDN w:val="0"/>
        <w:adjustRightInd w:val="0"/>
        <w:jc w:val="center"/>
        <w:rPr>
          <w:lang w:eastAsia="en-US"/>
        </w:rPr>
      </w:pPr>
      <w:r w:rsidRPr="00213A59">
        <w:rPr>
          <w:lang w:eastAsia="en-US"/>
        </w:rPr>
        <w:t>СВЕДЕНИЯ</w:t>
      </w:r>
    </w:p>
    <w:p w:rsidR="00EB2FA1" w:rsidRPr="00213A59" w:rsidRDefault="00EB2FA1" w:rsidP="00DF7635">
      <w:pPr>
        <w:widowControl w:val="0"/>
        <w:autoSpaceDE w:val="0"/>
        <w:autoSpaceDN w:val="0"/>
        <w:adjustRightInd w:val="0"/>
        <w:jc w:val="center"/>
        <w:rPr>
          <w:lang w:eastAsia="en-US"/>
        </w:rPr>
      </w:pPr>
      <w:r w:rsidRPr="00213A59">
        <w:rPr>
          <w:lang w:eastAsia="en-US"/>
        </w:rPr>
        <w:t xml:space="preserve">об использовании бюджетных ассигнований и внебюджетных средств на реализацию </w:t>
      </w:r>
    </w:p>
    <w:p w:rsidR="00EB2FA1" w:rsidRPr="00213A59" w:rsidRDefault="00EB2FA1" w:rsidP="00DF7635">
      <w:pPr>
        <w:spacing w:line="240" w:lineRule="atLeast"/>
        <w:ind w:firstLine="709"/>
        <w:jc w:val="center"/>
      </w:pPr>
      <w:r w:rsidRPr="00213A59">
        <w:rPr>
          <w:lang w:eastAsia="en-US"/>
        </w:rPr>
        <w:t xml:space="preserve">муниципальной программы </w:t>
      </w:r>
      <w:r w:rsidRPr="00213A59">
        <w:t>«</w:t>
      </w:r>
      <w:r>
        <w:t>Управление муниципальным имуществом</w:t>
      </w:r>
      <w:r w:rsidRPr="00213A59">
        <w:t>»</w:t>
      </w:r>
    </w:p>
    <w:p w:rsidR="00EB2FA1" w:rsidRPr="00213A59" w:rsidRDefault="00EB2FA1" w:rsidP="00DF7635">
      <w:pPr>
        <w:widowControl w:val="0"/>
        <w:autoSpaceDE w:val="0"/>
        <w:autoSpaceDN w:val="0"/>
        <w:adjustRightInd w:val="0"/>
        <w:rPr>
          <w:lang w:eastAsia="en-US"/>
        </w:rPr>
      </w:pPr>
      <w:r>
        <w:t xml:space="preserve">                                                                                       </w:t>
      </w:r>
      <w:r w:rsidRPr="00213A59">
        <w:rPr>
          <w:lang w:eastAsia="en-US"/>
        </w:rPr>
        <w:t xml:space="preserve">за </w:t>
      </w:r>
      <w:r w:rsidR="006C7F75">
        <w:rPr>
          <w:lang w:eastAsia="en-US"/>
        </w:rPr>
        <w:t>2024</w:t>
      </w:r>
      <w:r w:rsidRPr="00213A59">
        <w:rPr>
          <w:lang w:eastAsia="en-US"/>
        </w:rPr>
        <w:t>г.</w:t>
      </w:r>
    </w:p>
    <w:p w:rsidR="00EB2FA1" w:rsidRPr="00213A59" w:rsidRDefault="00EB2FA1" w:rsidP="00DF7635">
      <w:pPr>
        <w:widowControl w:val="0"/>
        <w:autoSpaceDE w:val="0"/>
        <w:autoSpaceDN w:val="0"/>
        <w:adjustRightInd w:val="0"/>
        <w:jc w:val="center"/>
        <w:rPr>
          <w:lang w:eastAsia="en-US"/>
        </w:rPr>
      </w:pPr>
    </w:p>
    <w:tbl>
      <w:tblPr>
        <w:tblW w:w="10774" w:type="dxa"/>
        <w:tblCellSpacing w:w="5" w:type="nil"/>
        <w:tblInd w:w="-209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2804"/>
        <w:gridCol w:w="2158"/>
        <w:gridCol w:w="2126"/>
        <w:gridCol w:w="2127"/>
        <w:gridCol w:w="1559"/>
      </w:tblGrid>
      <w:tr w:rsidR="00EB2FA1" w:rsidRPr="00213A59" w:rsidTr="00F23964">
        <w:trPr>
          <w:trHeight w:val="305"/>
          <w:tblCellSpacing w:w="5" w:type="nil"/>
        </w:trPr>
        <w:tc>
          <w:tcPr>
            <w:tcW w:w="28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13A59">
              <w:t>Наименование муниципальной программы, подпрограммы, основного мероприятия</w:t>
            </w:r>
          </w:p>
        </w:tc>
        <w:tc>
          <w:tcPr>
            <w:tcW w:w="21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13A59">
              <w:t>Источники финансирования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13A59">
              <w:t>Объем расходов (тыс. рублей), предусмотренных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13A59">
              <w:t xml:space="preserve">Фактические </w:t>
            </w:r>
            <w:r w:rsidRPr="00213A59">
              <w:br/>
              <w:t>расходы (тыс. рублей),</w:t>
            </w:r>
            <w:r w:rsidRPr="00213A59">
              <w:br/>
            </w:r>
          </w:p>
        </w:tc>
      </w:tr>
      <w:tr w:rsidR="00EB2FA1" w:rsidRPr="00213A59" w:rsidTr="00F23964">
        <w:trPr>
          <w:trHeight w:val="1178"/>
          <w:tblCellSpacing w:w="5" w:type="nil"/>
        </w:trPr>
        <w:tc>
          <w:tcPr>
            <w:tcW w:w="28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1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13A59">
              <w:t xml:space="preserve">муниципальной программой </w:t>
            </w:r>
          </w:p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13A59">
              <w:t>сводной бюджетной росписью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</w:tbl>
    <w:p w:rsidR="00EB2FA1" w:rsidRPr="00213A59" w:rsidRDefault="00EB2FA1" w:rsidP="00DF7635">
      <w:pPr>
        <w:widowControl w:val="0"/>
        <w:autoSpaceDE w:val="0"/>
        <w:autoSpaceDN w:val="0"/>
        <w:adjustRightInd w:val="0"/>
        <w:jc w:val="center"/>
        <w:rPr>
          <w:sz w:val="4"/>
          <w:szCs w:val="4"/>
          <w:lang w:eastAsia="en-US"/>
        </w:rPr>
      </w:pPr>
    </w:p>
    <w:tbl>
      <w:tblPr>
        <w:tblW w:w="10775" w:type="dxa"/>
        <w:tblCellSpacing w:w="5" w:type="nil"/>
        <w:tblInd w:w="-209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2804"/>
        <w:gridCol w:w="2157"/>
        <w:gridCol w:w="2126"/>
        <w:gridCol w:w="2128"/>
        <w:gridCol w:w="1560"/>
      </w:tblGrid>
      <w:tr w:rsidR="00EB2FA1" w:rsidRPr="00213A59" w:rsidTr="00F23964">
        <w:trPr>
          <w:tblHeader/>
          <w:tblCellSpacing w:w="5" w:type="nil"/>
        </w:trPr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13A59">
              <w:t>1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13A59"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13A59">
              <w:t>3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13A59"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13A59">
              <w:t>5</w:t>
            </w:r>
          </w:p>
        </w:tc>
      </w:tr>
      <w:tr w:rsidR="00EB2FA1" w:rsidRPr="00213A59" w:rsidTr="00F23964">
        <w:trPr>
          <w:trHeight w:val="320"/>
          <w:tblCellSpacing w:w="5" w:type="nil"/>
        </w:trPr>
        <w:tc>
          <w:tcPr>
            <w:tcW w:w="28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</w:pPr>
            <w:r w:rsidRPr="00213A59">
              <w:t>Муниципальная</w:t>
            </w:r>
            <w:r w:rsidRPr="00213A59">
              <w:br/>
              <w:t xml:space="preserve">программа  </w:t>
            </w:r>
            <w:r w:rsidRPr="00213A59">
              <w:rPr>
                <w:bCs/>
              </w:rPr>
              <w:t>«</w:t>
            </w:r>
            <w:r>
              <w:t>Управление муниципальным имуществом</w:t>
            </w:r>
            <w:r w:rsidRPr="00213A59">
              <w:rPr>
                <w:bCs/>
              </w:rPr>
              <w:t>»</w:t>
            </w:r>
            <w:r w:rsidRPr="00213A59">
              <w:t xml:space="preserve">    </w:t>
            </w:r>
          </w:p>
        </w:tc>
        <w:tc>
          <w:tcPr>
            <w:tcW w:w="21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rPr>
                <w:color w:val="000000"/>
              </w:rPr>
            </w:pPr>
            <w:r w:rsidRPr="00213A59">
              <w:rPr>
                <w:color w:val="000000"/>
              </w:rPr>
              <w:t>Всего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6C7F75" w:rsidP="00F239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104,0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6C7F75" w:rsidP="00F239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104,0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6C7F75" w:rsidP="00F239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87,0</w:t>
            </w:r>
          </w:p>
        </w:tc>
      </w:tr>
      <w:tr w:rsidR="00E71A6D" w:rsidRPr="00213A59" w:rsidTr="00F23964">
        <w:trPr>
          <w:trHeight w:val="309"/>
          <w:tblCellSpacing w:w="5" w:type="nil"/>
        </w:trPr>
        <w:tc>
          <w:tcPr>
            <w:tcW w:w="2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1A6D" w:rsidRPr="00213A59" w:rsidRDefault="00E71A6D" w:rsidP="00F239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1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A6D" w:rsidRPr="00213A59" w:rsidRDefault="00E71A6D" w:rsidP="00F23964">
            <w:pPr>
              <w:rPr>
                <w:color w:val="000000"/>
              </w:rPr>
            </w:pPr>
            <w:r w:rsidRPr="00213A59">
              <w:rPr>
                <w:color w:val="000000"/>
              </w:rPr>
              <w:t>местный бюджет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A6D" w:rsidRPr="00213A59" w:rsidRDefault="006C7F75" w:rsidP="0099574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104,0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A6D" w:rsidRPr="00213A59" w:rsidRDefault="006C7F75" w:rsidP="006C7F75">
            <w:pPr>
              <w:widowControl w:val="0"/>
              <w:autoSpaceDE w:val="0"/>
              <w:autoSpaceDN w:val="0"/>
              <w:adjustRightInd w:val="0"/>
            </w:pPr>
            <w:r>
              <w:t xml:space="preserve">            104,0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A6D" w:rsidRPr="00213A59" w:rsidRDefault="006C7F75" w:rsidP="0099574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87,0</w:t>
            </w:r>
          </w:p>
        </w:tc>
      </w:tr>
      <w:tr w:rsidR="00EB2FA1" w:rsidRPr="00213A59" w:rsidTr="00F23964">
        <w:trPr>
          <w:trHeight w:val="387"/>
          <w:tblCellSpacing w:w="5" w:type="nil"/>
        </w:trPr>
        <w:tc>
          <w:tcPr>
            <w:tcW w:w="2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1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rPr>
                <w:bCs/>
                <w:color w:val="000000"/>
              </w:rPr>
            </w:pPr>
            <w:r w:rsidRPr="00213A59">
              <w:rPr>
                <w:bCs/>
                <w:color w:val="000000"/>
              </w:rPr>
              <w:t>безвозмездные поступления в местный бюджет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EB2FA1" w:rsidRPr="00213A59" w:rsidTr="00F23964">
        <w:trPr>
          <w:trHeight w:val="317"/>
          <w:tblCellSpacing w:w="5" w:type="nil"/>
        </w:trPr>
        <w:tc>
          <w:tcPr>
            <w:tcW w:w="2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1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rPr>
                <w:bCs/>
                <w:i/>
                <w:iCs/>
                <w:color w:val="000000"/>
              </w:rPr>
            </w:pPr>
            <w:r w:rsidRPr="00213A59">
              <w:rPr>
                <w:bCs/>
                <w:i/>
                <w:iCs/>
                <w:color w:val="000000"/>
              </w:rPr>
              <w:t>в том числе за счет средств: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13A59">
              <w:t>-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13A59">
              <w:t>-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13A59">
              <w:t>-</w:t>
            </w:r>
          </w:p>
        </w:tc>
      </w:tr>
      <w:tr w:rsidR="00EB2FA1" w:rsidRPr="00213A59" w:rsidTr="00F23964">
        <w:trPr>
          <w:trHeight w:val="317"/>
          <w:tblCellSpacing w:w="5" w:type="nil"/>
        </w:trPr>
        <w:tc>
          <w:tcPr>
            <w:tcW w:w="2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1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rPr>
                <w:bCs/>
                <w:iCs/>
                <w:color w:val="000000"/>
              </w:rPr>
            </w:pPr>
            <w:r w:rsidRPr="00213A59">
              <w:rPr>
                <w:bCs/>
                <w:iCs/>
                <w:color w:val="000000"/>
              </w:rPr>
              <w:t xml:space="preserve"> - областного бюджета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13A59">
              <w:t>-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13A59">
              <w:t>-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13A59">
              <w:t>-</w:t>
            </w:r>
          </w:p>
        </w:tc>
      </w:tr>
      <w:tr w:rsidR="00EB2FA1" w:rsidRPr="00213A59" w:rsidTr="00F23964">
        <w:trPr>
          <w:trHeight w:val="226"/>
          <w:tblCellSpacing w:w="5" w:type="nil"/>
        </w:trPr>
        <w:tc>
          <w:tcPr>
            <w:tcW w:w="2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1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rPr>
                <w:color w:val="000000"/>
              </w:rPr>
            </w:pPr>
            <w:r w:rsidRPr="00213A59">
              <w:rPr>
                <w:color w:val="000000"/>
              </w:rPr>
              <w:t xml:space="preserve"> - федерального бюджета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13A59">
              <w:t>-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13A59">
              <w:t>-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13A59">
              <w:t>-</w:t>
            </w:r>
          </w:p>
        </w:tc>
      </w:tr>
      <w:tr w:rsidR="00EB2FA1" w:rsidRPr="00213A59" w:rsidTr="00F23964">
        <w:trPr>
          <w:trHeight w:val="279"/>
          <w:tblCellSpacing w:w="5" w:type="nil"/>
        </w:trPr>
        <w:tc>
          <w:tcPr>
            <w:tcW w:w="28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1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rPr>
                <w:color w:val="000000"/>
              </w:rPr>
            </w:pPr>
            <w:r w:rsidRPr="00213A59">
              <w:rPr>
                <w:color w:val="000000"/>
              </w:rPr>
              <w:t>внебюджетные источники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13A59">
              <w:t>-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13A59">
              <w:t>-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13A59">
              <w:t>-</w:t>
            </w:r>
          </w:p>
        </w:tc>
      </w:tr>
      <w:tr w:rsidR="00043BAA" w:rsidRPr="00213A59" w:rsidTr="00F23964">
        <w:trPr>
          <w:trHeight w:val="320"/>
          <w:tblCellSpacing w:w="5" w:type="nil"/>
        </w:trPr>
        <w:tc>
          <w:tcPr>
            <w:tcW w:w="28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43BAA" w:rsidRPr="00213A59" w:rsidRDefault="00043BAA" w:rsidP="008B3F83">
            <w:pPr>
              <w:widowControl w:val="0"/>
              <w:autoSpaceDE w:val="0"/>
              <w:autoSpaceDN w:val="0"/>
              <w:adjustRightInd w:val="0"/>
            </w:pPr>
            <w:r w:rsidRPr="00213A59">
              <w:rPr>
                <w:sz w:val="22"/>
                <w:szCs w:val="22"/>
              </w:rPr>
              <w:t xml:space="preserve">Подпрограмма 1. </w:t>
            </w:r>
            <w:r w:rsidRPr="00213A59">
              <w:rPr>
                <w:color w:val="000000"/>
                <w:sz w:val="22"/>
                <w:szCs w:val="22"/>
              </w:rPr>
              <w:t>«</w:t>
            </w:r>
            <w:r w:rsidRPr="00187D61">
              <w:t>Управление муниципальным имуществом</w:t>
            </w:r>
            <w:r w:rsidRPr="00213A59"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21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BAA" w:rsidRPr="00213A59" w:rsidRDefault="00043BAA" w:rsidP="00F23964">
            <w:pPr>
              <w:rPr>
                <w:color w:val="000000"/>
                <w:highlight w:val="magenta"/>
              </w:rPr>
            </w:pPr>
            <w:r w:rsidRPr="00213A59">
              <w:rPr>
                <w:color w:val="000000"/>
              </w:rPr>
              <w:t>Всего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BAA" w:rsidRPr="00213A59" w:rsidRDefault="00DB11AC" w:rsidP="002F025B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89,0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BAA" w:rsidRPr="00213A59" w:rsidRDefault="00DB11AC" w:rsidP="002F025B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89,0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BAA" w:rsidRPr="00213A59" w:rsidRDefault="00DB11AC" w:rsidP="002F025B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72,0</w:t>
            </w:r>
          </w:p>
        </w:tc>
      </w:tr>
      <w:tr w:rsidR="00E71A6D" w:rsidRPr="00213A59" w:rsidTr="00F23964">
        <w:trPr>
          <w:trHeight w:val="248"/>
          <w:tblCellSpacing w:w="5" w:type="nil"/>
        </w:trPr>
        <w:tc>
          <w:tcPr>
            <w:tcW w:w="28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1A6D" w:rsidRPr="00213A59" w:rsidRDefault="00E71A6D" w:rsidP="00F239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1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A6D" w:rsidRPr="00213A59" w:rsidRDefault="00E71A6D" w:rsidP="00F23964">
            <w:pPr>
              <w:rPr>
                <w:color w:val="000000"/>
              </w:rPr>
            </w:pPr>
            <w:r w:rsidRPr="00213A59">
              <w:rPr>
                <w:color w:val="000000"/>
              </w:rPr>
              <w:t>местный бюджет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A6D" w:rsidRPr="00213A59" w:rsidRDefault="00DB11AC" w:rsidP="00DB11A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89,0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A6D" w:rsidRPr="00213A59" w:rsidRDefault="00DB11AC" w:rsidP="0099574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89,0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A6D" w:rsidRPr="00213A59" w:rsidRDefault="00DB11AC" w:rsidP="0099574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72,0</w:t>
            </w:r>
          </w:p>
        </w:tc>
      </w:tr>
      <w:tr w:rsidR="00E71A6D" w:rsidRPr="00213A59" w:rsidTr="00F23964">
        <w:trPr>
          <w:trHeight w:val="405"/>
          <w:tblCellSpacing w:w="5" w:type="nil"/>
        </w:trPr>
        <w:tc>
          <w:tcPr>
            <w:tcW w:w="28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1A6D" w:rsidRPr="00E52486" w:rsidRDefault="00E71A6D" w:rsidP="00F23964">
            <w:pPr>
              <w:autoSpaceDE w:val="0"/>
              <w:spacing w:line="240" w:lineRule="exact"/>
              <w:ind w:left="6"/>
            </w:pPr>
            <w:r w:rsidRPr="00213A59">
              <w:rPr>
                <w:sz w:val="22"/>
                <w:szCs w:val="22"/>
              </w:rPr>
              <w:t>Основное мероприятие 1.1.</w:t>
            </w:r>
            <w:r w:rsidRPr="00213A59">
              <w:rPr>
                <w:color w:val="000000"/>
                <w:sz w:val="22"/>
                <w:szCs w:val="22"/>
              </w:rPr>
              <w:t xml:space="preserve"> </w:t>
            </w:r>
            <w:r w:rsidRPr="00E52486">
              <w:t>изготовление технической документации на объекты недвижимого имущества (технические планы и технические паспорта)</w:t>
            </w:r>
          </w:p>
          <w:p w:rsidR="00E71A6D" w:rsidRPr="00213A59" w:rsidRDefault="00E71A6D" w:rsidP="00F239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1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A6D" w:rsidRPr="00213A59" w:rsidRDefault="00E71A6D" w:rsidP="00F23964">
            <w:pPr>
              <w:rPr>
                <w:color w:val="000000"/>
              </w:rPr>
            </w:pPr>
            <w:r w:rsidRPr="00213A59">
              <w:rPr>
                <w:color w:val="000000"/>
              </w:rPr>
              <w:t>Всего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A6D" w:rsidRPr="00213A59" w:rsidRDefault="00DB11AC" w:rsidP="00DB11AC">
            <w:pPr>
              <w:widowControl w:val="0"/>
              <w:autoSpaceDE w:val="0"/>
              <w:autoSpaceDN w:val="0"/>
              <w:adjustRightInd w:val="0"/>
            </w:pPr>
            <w:r>
              <w:t xml:space="preserve">              89,0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A6D" w:rsidRPr="00213A59" w:rsidRDefault="00DB11AC" w:rsidP="0099574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89,0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A6D" w:rsidRPr="00213A59" w:rsidRDefault="00DB11AC" w:rsidP="0099574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72</w:t>
            </w:r>
            <w:r w:rsidR="00E71A6D">
              <w:t>,0</w:t>
            </w:r>
          </w:p>
        </w:tc>
      </w:tr>
      <w:tr w:rsidR="00E71A6D" w:rsidRPr="00213A59" w:rsidTr="00F23964">
        <w:trPr>
          <w:trHeight w:val="846"/>
          <w:tblCellSpacing w:w="5" w:type="nil"/>
        </w:trPr>
        <w:tc>
          <w:tcPr>
            <w:tcW w:w="28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A6D" w:rsidRPr="00213A59" w:rsidRDefault="00E71A6D" w:rsidP="00F239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A6D" w:rsidRPr="00213A59" w:rsidRDefault="00E71A6D" w:rsidP="00F23964">
            <w:pPr>
              <w:rPr>
                <w:color w:val="000000"/>
              </w:rPr>
            </w:pPr>
            <w:r w:rsidRPr="00213A59">
              <w:rPr>
                <w:color w:val="000000"/>
              </w:rPr>
              <w:t>местный бюджет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A6D" w:rsidRPr="00213A59" w:rsidRDefault="00DB11AC" w:rsidP="0099574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 89,0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A6D" w:rsidRPr="00213A59" w:rsidRDefault="00DB11AC" w:rsidP="0099574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89</w:t>
            </w:r>
            <w:r w:rsidR="00E71A6D">
              <w:t>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A6D" w:rsidRPr="00213A59" w:rsidRDefault="00DB11AC" w:rsidP="0099574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72</w:t>
            </w:r>
            <w:r w:rsidR="00E71A6D">
              <w:t>,0</w:t>
            </w:r>
          </w:p>
        </w:tc>
      </w:tr>
      <w:tr w:rsidR="00EB2FA1" w:rsidRPr="00213A59" w:rsidTr="00F23964">
        <w:trPr>
          <w:trHeight w:val="419"/>
          <w:tblCellSpacing w:w="5" w:type="nil"/>
        </w:trPr>
        <w:tc>
          <w:tcPr>
            <w:tcW w:w="28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</w:pPr>
            <w:bookmarkStart w:id="16" w:name="_Hlk37330073"/>
            <w:r w:rsidRPr="00213A59">
              <w:rPr>
                <w:sz w:val="22"/>
                <w:szCs w:val="22"/>
              </w:rPr>
              <w:t xml:space="preserve">Основное мероприятие </w:t>
            </w:r>
            <w:r>
              <w:rPr>
                <w:sz w:val="22"/>
                <w:szCs w:val="22"/>
              </w:rPr>
              <w:t>1.2.</w:t>
            </w:r>
            <w:r w:rsidRPr="00213A59">
              <w:rPr>
                <w:color w:val="000000"/>
                <w:sz w:val="22"/>
                <w:szCs w:val="22"/>
              </w:rPr>
              <w:t xml:space="preserve"> </w:t>
            </w:r>
            <w:r>
              <w:t>Оценка рыночной стоимости объектов недвижимого и движимого имущества муниципальной собственности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rPr>
                <w:color w:val="000000"/>
              </w:rPr>
            </w:pPr>
            <w:r w:rsidRPr="00213A59">
              <w:rPr>
                <w:color w:val="000000"/>
              </w:rPr>
              <w:t>Всего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1B0020" w:rsidP="00F239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Default="001B0020" w:rsidP="00F23964">
            <w:pPr>
              <w:jc w:val="center"/>
            </w:pPr>
            <w:r>
              <w:t>-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Default="001B0020" w:rsidP="00F23964">
            <w:pPr>
              <w:jc w:val="center"/>
            </w:pPr>
            <w:r>
              <w:t>-</w:t>
            </w:r>
          </w:p>
        </w:tc>
      </w:tr>
      <w:tr w:rsidR="00EB2FA1" w:rsidRPr="00213A59" w:rsidTr="00F23964">
        <w:trPr>
          <w:trHeight w:val="1320"/>
          <w:tblCellSpacing w:w="5" w:type="nil"/>
        </w:trPr>
        <w:tc>
          <w:tcPr>
            <w:tcW w:w="28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rPr>
                <w:color w:val="000000"/>
              </w:rPr>
            </w:pPr>
            <w:r w:rsidRPr="00213A59">
              <w:rPr>
                <w:color w:val="000000"/>
              </w:rPr>
              <w:t>местный бюджет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1B0020" w:rsidP="00F239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Default="001B0020" w:rsidP="00F23964">
            <w:pPr>
              <w:jc w:val="center"/>
            </w:pPr>
            <w: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Default="001B0020" w:rsidP="00F23964">
            <w:pPr>
              <w:jc w:val="center"/>
            </w:pPr>
            <w:r>
              <w:t>-</w:t>
            </w:r>
          </w:p>
        </w:tc>
      </w:tr>
      <w:tr w:rsidR="00EB2FA1" w:rsidRPr="00213A59" w:rsidTr="00F23964">
        <w:trPr>
          <w:trHeight w:val="450"/>
          <w:tblCellSpacing w:w="5" w:type="nil"/>
        </w:trPr>
        <w:tc>
          <w:tcPr>
            <w:tcW w:w="28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2FA1" w:rsidRPr="00213A59" w:rsidRDefault="00EB2FA1" w:rsidP="00262C7E">
            <w:pPr>
              <w:widowControl w:val="0"/>
              <w:autoSpaceDE w:val="0"/>
              <w:autoSpaceDN w:val="0"/>
              <w:adjustRightInd w:val="0"/>
            </w:pPr>
            <w:bookmarkStart w:id="17" w:name="_Hlk37330046"/>
            <w:bookmarkEnd w:id="16"/>
            <w:r>
              <w:rPr>
                <w:sz w:val="22"/>
                <w:szCs w:val="22"/>
              </w:rPr>
              <w:t xml:space="preserve">Подпрограмма 2. </w:t>
            </w:r>
            <w:r>
              <w:rPr>
                <w:sz w:val="22"/>
                <w:szCs w:val="22"/>
              </w:rPr>
              <w:lastRenderedPageBreak/>
              <w:t>«</w:t>
            </w:r>
            <w:r>
              <w:t>Землеустройство</w:t>
            </w:r>
            <w:r>
              <w:rPr>
                <w:sz w:val="22"/>
                <w:szCs w:val="22"/>
              </w:rPr>
              <w:t>»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262C7E">
            <w:pPr>
              <w:widowControl w:val="0"/>
              <w:autoSpaceDE w:val="0"/>
              <w:autoSpaceDN w:val="0"/>
              <w:adjustRightInd w:val="0"/>
            </w:pPr>
            <w:r w:rsidRPr="00213A59">
              <w:lastRenderedPageBreak/>
              <w:t>Всего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DB11AC" w:rsidP="00262C7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15,0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DB11AC" w:rsidP="00262C7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15,0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DB11AC" w:rsidP="00262C7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15,0</w:t>
            </w:r>
          </w:p>
        </w:tc>
      </w:tr>
      <w:bookmarkEnd w:id="17"/>
      <w:tr w:rsidR="00E71A6D" w:rsidRPr="00213A59" w:rsidTr="00F23964">
        <w:trPr>
          <w:trHeight w:val="1145"/>
          <w:tblCellSpacing w:w="5" w:type="nil"/>
        </w:trPr>
        <w:tc>
          <w:tcPr>
            <w:tcW w:w="28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A6D" w:rsidRPr="00213A59" w:rsidRDefault="00E71A6D" w:rsidP="00F239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A6D" w:rsidRPr="00213A59" w:rsidRDefault="00E71A6D" w:rsidP="00F23964">
            <w:pPr>
              <w:rPr>
                <w:color w:val="000000"/>
              </w:rPr>
            </w:pPr>
            <w:r w:rsidRPr="00213A59">
              <w:t>местный бюджет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A6D" w:rsidRPr="00213A59" w:rsidRDefault="00DB11AC" w:rsidP="0099574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15,0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A6D" w:rsidRPr="00213A59" w:rsidRDefault="00DB11AC" w:rsidP="0099574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15,0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A6D" w:rsidRPr="00213A59" w:rsidRDefault="00DB11AC" w:rsidP="0099574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15,0</w:t>
            </w:r>
          </w:p>
        </w:tc>
      </w:tr>
      <w:tr w:rsidR="00E71A6D" w:rsidRPr="00213A59" w:rsidTr="00F23964">
        <w:trPr>
          <w:trHeight w:val="328"/>
          <w:tblCellSpacing w:w="5" w:type="nil"/>
        </w:trPr>
        <w:tc>
          <w:tcPr>
            <w:tcW w:w="28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A6D" w:rsidRPr="00213A59" w:rsidRDefault="00E71A6D" w:rsidP="006A1B7E">
            <w:pPr>
              <w:widowControl w:val="0"/>
              <w:autoSpaceDE w:val="0"/>
              <w:autoSpaceDN w:val="0"/>
              <w:adjustRightInd w:val="0"/>
            </w:pPr>
            <w:r w:rsidRPr="00213A59">
              <w:rPr>
                <w:sz w:val="22"/>
                <w:szCs w:val="22"/>
              </w:rPr>
              <w:lastRenderedPageBreak/>
              <w:t xml:space="preserve">Основное мероприятие </w:t>
            </w:r>
            <w:r>
              <w:rPr>
                <w:sz w:val="22"/>
                <w:szCs w:val="22"/>
              </w:rPr>
              <w:t>2.1.</w:t>
            </w:r>
            <w:r w:rsidRPr="00213A59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Подготовка документов содержащих необходимые сведения для осуществления государственного кадастрового учета земельных участков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A6D" w:rsidRPr="00213A59" w:rsidRDefault="00E71A6D" w:rsidP="006A1B7E">
            <w:pPr>
              <w:rPr>
                <w:color w:val="000000"/>
              </w:rPr>
            </w:pPr>
            <w:r w:rsidRPr="00213A59">
              <w:rPr>
                <w:color w:val="000000"/>
              </w:rPr>
              <w:t>Всего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A6D" w:rsidRPr="00213A59" w:rsidRDefault="00DB11AC" w:rsidP="0099574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15,0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A6D" w:rsidRPr="00213A59" w:rsidRDefault="00E7550B" w:rsidP="0099574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15,0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A6D" w:rsidRPr="00213A59" w:rsidRDefault="00E7550B" w:rsidP="0099574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15,0</w:t>
            </w:r>
          </w:p>
        </w:tc>
      </w:tr>
      <w:tr w:rsidR="00E71A6D" w:rsidRPr="00213A59" w:rsidTr="00F23964">
        <w:trPr>
          <w:trHeight w:val="328"/>
          <w:tblCellSpacing w:w="5" w:type="nil"/>
        </w:trPr>
        <w:tc>
          <w:tcPr>
            <w:tcW w:w="2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A6D" w:rsidRPr="00213A59" w:rsidRDefault="00E71A6D" w:rsidP="00F239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A6D" w:rsidRPr="00213A59" w:rsidRDefault="00E71A6D" w:rsidP="00F23964">
            <w:pPr>
              <w:rPr>
                <w:color w:val="000000"/>
              </w:rPr>
            </w:pPr>
            <w:r w:rsidRPr="00213A59">
              <w:rPr>
                <w:color w:val="000000"/>
              </w:rPr>
              <w:t>местный бюджет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A6D" w:rsidRPr="00213A59" w:rsidRDefault="00DB11AC" w:rsidP="0099574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15,0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A6D" w:rsidRPr="00213A59" w:rsidRDefault="00E7550B" w:rsidP="0099574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15,0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A6D" w:rsidRPr="00213A59" w:rsidRDefault="00E7550B" w:rsidP="0099574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15,0</w:t>
            </w:r>
          </w:p>
        </w:tc>
      </w:tr>
      <w:tr w:rsidR="00EB2FA1" w:rsidTr="00F23964">
        <w:trPr>
          <w:trHeight w:val="419"/>
          <w:tblCellSpacing w:w="5" w:type="nil"/>
        </w:trPr>
        <w:tc>
          <w:tcPr>
            <w:tcW w:w="28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widowControl w:val="0"/>
              <w:autoSpaceDE w:val="0"/>
              <w:autoSpaceDN w:val="0"/>
              <w:adjustRightInd w:val="0"/>
            </w:pPr>
            <w:r w:rsidRPr="00DB1FA9">
              <w:rPr>
                <w:lang w:eastAsia="en-US"/>
              </w:rPr>
              <w:t>Основное мероприятие</w:t>
            </w:r>
            <w:r>
              <w:rPr>
                <w:lang w:eastAsia="en-US"/>
              </w:rPr>
              <w:t xml:space="preserve"> 2.2.</w:t>
            </w:r>
            <w:r>
              <w:rPr>
                <w:color w:val="000000"/>
                <w:sz w:val="22"/>
                <w:szCs w:val="22"/>
              </w:rPr>
              <w:t xml:space="preserve"> Оценка рыночной стоимости земельных участков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F23964">
            <w:pPr>
              <w:rPr>
                <w:color w:val="000000"/>
              </w:rPr>
            </w:pPr>
            <w:r w:rsidRPr="00213A59">
              <w:rPr>
                <w:color w:val="000000"/>
              </w:rPr>
              <w:t>Всего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9A23BC" w:rsidP="00F2396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Default="009A23BC" w:rsidP="001B0020">
            <w:pPr>
              <w:jc w:val="center"/>
            </w:pPr>
            <w:r>
              <w:t>-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Default="009A23BC" w:rsidP="00F23964">
            <w:pPr>
              <w:jc w:val="center"/>
            </w:pPr>
            <w:r>
              <w:t>-</w:t>
            </w:r>
          </w:p>
        </w:tc>
      </w:tr>
      <w:tr w:rsidR="001B0020" w:rsidTr="00F23964">
        <w:trPr>
          <w:trHeight w:val="1320"/>
          <w:tblCellSpacing w:w="5" w:type="nil"/>
        </w:trPr>
        <w:tc>
          <w:tcPr>
            <w:tcW w:w="28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020" w:rsidRPr="00213A59" w:rsidRDefault="001B0020" w:rsidP="00F2396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020" w:rsidRPr="00213A59" w:rsidRDefault="001B0020" w:rsidP="00F23964">
            <w:pPr>
              <w:rPr>
                <w:color w:val="000000"/>
              </w:rPr>
            </w:pPr>
            <w:r w:rsidRPr="00213A59">
              <w:rPr>
                <w:color w:val="000000"/>
              </w:rPr>
              <w:t>местный бюджет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020" w:rsidRPr="00213A59" w:rsidRDefault="009A23BC" w:rsidP="00A757B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020" w:rsidRDefault="009A23BC" w:rsidP="00A757B2">
            <w:pPr>
              <w:jc w:val="center"/>
            </w:pPr>
            <w: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020" w:rsidRDefault="009A23BC" w:rsidP="00A757B2">
            <w:pPr>
              <w:jc w:val="center"/>
            </w:pPr>
            <w:r>
              <w:t>-</w:t>
            </w:r>
          </w:p>
        </w:tc>
      </w:tr>
    </w:tbl>
    <w:p w:rsidR="00EB2FA1" w:rsidRDefault="00EB2FA1" w:rsidP="008D5778">
      <w:pPr>
        <w:jc w:val="both"/>
        <w:rPr>
          <w:sz w:val="28"/>
          <w:szCs w:val="28"/>
        </w:rPr>
        <w:sectPr w:rsidR="00EB2FA1" w:rsidSect="00D22BD0">
          <w:pgSz w:w="11906" w:h="16838"/>
          <w:pgMar w:top="340" w:right="424" w:bottom="397" w:left="902" w:header="709" w:footer="709" w:gutter="0"/>
          <w:cols w:space="708"/>
          <w:docGrid w:linePitch="360"/>
        </w:sectPr>
      </w:pPr>
    </w:p>
    <w:p w:rsidR="00EB2FA1" w:rsidRPr="00213A59" w:rsidRDefault="00EB2FA1" w:rsidP="00213A59">
      <w:pPr>
        <w:tabs>
          <w:tab w:val="left" w:pos="10348"/>
          <w:tab w:val="left" w:pos="10588"/>
          <w:tab w:val="right" w:pos="16101"/>
        </w:tabs>
        <w:ind w:left="426" w:firstLine="567"/>
        <w:jc w:val="right"/>
      </w:pPr>
      <w:r w:rsidRPr="00213A59">
        <w:lastRenderedPageBreak/>
        <w:t xml:space="preserve">Приложение № </w:t>
      </w:r>
      <w:r w:rsidR="00A834B5">
        <w:t>3</w:t>
      </w:r>
      <w:r w:rsidRPr="00213A59">
        <w:t xml:space="preserve"> к отчету о                                                                         </w:t>
      </w:r>
    </w:p>
    <w:p w:rsidR="00EB2FA1" w:rsidRDefault="00EB2FA1" w:rsidP="007B5BFB">
      <w:pPr>
        <w:widowControl w:val="0"/>
        <w:autoSpaceDE w:val="0"/>
        <w:autoSpaceDN w:val="0"/>
        <w:adjustRightInd w:val="0"/>
        <w:jc w:val="right"/>
      </w:pPr>
      <w:r w:rsidRPr="00213A59">
        <w:t xml:space="preserve">реализации муниципальной Программы </w:t>
      </w:r>
    </w:p>
    <w:p w:rsidR="00EB2FA1" w:rsidRDefault="005C70A7" w:rsidP="00A757B2">
      <w:pPr>
        <w:widowControl w:val="0"/>
        <w:autoSpaceDE w:val="0"/>
        <w:autoSpaceDN w:val="0"/>
        <w:adjustRightInd w:val="0"/>
        <w:jc w:val="right"/>
      </w:pPr>
      <w:r>
        <w:t>Северного</w:t>
      </w:r>
      <w:r w:rsidR="00EB2FA1" w:rsidRPr="00511DA2">
        <w:t xml:space="preserve"> сельского поселения </w:t>
      </w:r>
    </w:p>
    <w:p w:rsidR="00EB2FA1" w:rsidRDefault="00EB2FA1" w:rsidP="00D22BD0">
      <w:pPr>
        <w:widowControl w:val="0"/>
        <w:autoSpaceDE w:val="0"/>
        <w:autoSpaceDN w:val="0"/>
        <w:adjustRightInd w:val="0"/>
        <w:jc w:val="center"/>
      </w:pPr>
      <w:r>
        <w:t xml:space="preserve">                                                                                                                                                                                                </w:t>
      </w:r>
      <w:r w:rsidRPr="00511DA2">
        <w:t>«</w:t>
      </w:r>
      <w:r>
        <w:t>Управление муниципальным имуществом</w:t>
      </w:r>
      <w:r w:rsidRPr="00511DA2">
        <w:t>»</w:t>
      </w:r>
    </w:p>
    <w:p w:rsidR="00EB2FA1" w:rsidRPr="00213A59" w:rsidRDefault="00EB2FA1" w:rsidP="007B5BFB">
      <w:pPr>
        <w:tabs>
          <w:tab w:val="left" w:pos="10348"/>
          <w:tab w:val="left" w:pos="10588"/>
          <w:tab w:val="right" w:pos="16101"/>
        </w:tabs>
        <w:ind w:left="426" w:firstLine="567"/>
        <w:jc w:val="right"/>
      </w:pPr>
      <w:r w:rsidRPr="00213A59">
        <w:t xml:space="preserve">за </w:t>
      </w:r>
      <w:r w:rsidR="006C7F75">
        <w:t>2024</w:t>
      </w:r>
      <w:r w:rsidRPr="00213A59">
        <w:t xml:space="preserve"> год</w:t>
      </w:r>
    </w:p>
    <w:p w:rsidR="00EB2FA1" w:rsidRPr="00213A59" w:rsidRDefault="00EB2FA1" w:rsidP="00213A59">
      <w:pPr>
        <w:widowControl w:val="0"/>
        <w:autoSpaceDE w:val="0"/>
        <w:autoSpaceDN w:val="0"/>
        <w:adjustRightInd w:val="0"/>
        <w:ind w:firstLine="540"/>
        <w:jc w:val="both"/>
        <w:rPr>
          <w:lang w:eastAsia="en-US"/>
        </w:rPr>
      </w:pPr>
    </w:p>
    <w:p w:rsidR="00EB2FA1" w:rsidRPr="00213A59" w:rsidRDefault="00EB2FA1" w:rsidP="00213A59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lang w:eastAsia="en-US"/>
        </w:rPr>
      </w:pPr>
      <w:bookmarkStart w:id="18" w:name="Par1422"/>
      <w:bookmarkEnd w:id="18"/>
      <w:r w:rsidRPr="00213A59">
        <w:rPr>
          <w:lang w:eastAsia="en-US"/>
        </w:rPr>
        <w:t>СВЕДЕНИЯ</w:t>
      </w:r>
    </w:p>
    <w:p w:rsidR="00EB2FA1" w:rsidRPr="00213A59" w:rsidRDefault="00EB2FA1" w:rsidP="00213A59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lang w:eastAsia="en-US"/>
        </w:rPr>
      </w:pPr>
      <w:r w:rsidRPr="00213A59">
        <w:rPr>
          <w:lang w:eastAsia="en-US"/>
        </w:rPr>
        <w:t>о достижении значений показателей (индикаторов)</w:t>
      </w:r>
    </w:p>
    <w:p w:rsidR="00EB2FA1" w:rsidRPr="00213A59" w:rsidRDefault="00EB2FA1" w:rsidP="00213A59">
      <w:pPr>
        <w:widowControl w:val="0"/>
        <w:shd w:val="clear" w:color="auto" w:fill="FFFFFF"/>
        <w:autoSpaceDE w:val="0"/>
        <w:autoSpaceDN w:val="0"/>
        <w:adjustRightInd w:val="0"/>
        <w:ind w:firstLine="540"/>
        <w:jc w:val="both"/>
        <w:rPr>
          <w:lang w:eastAsia="en-US"/>
        </w:rPr>
      </w:pPr>
    </w:p>
    <w:tbl>
      <w:tblPr>
        <w:tblW w:w="13805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/>
      </w:tblPr>
      <w:tblGrid>
        <w:gridCol w:w="739"/>
        <w:gridCol w:w="3077"/>
        <w:gridCol w:w="1418"/>
        <w:gridCol w:w="2104"/>
        <w:gridCol w:w="1550"/>
        <w:gridCol w:w="1524"/>
        <w:gridCol w:w="3393"/>
      </w:tblGrid>
      <w:tr w:rsidR="00EB2FA1" w:rsidRPr="00213A59" w:rsidTr="00855BBD">
        <w:trPr>
          <w:tblCellSpacing w:w="5" w:type="nil"/>
          <w:jc w:val="center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213A59">
              <w:t xml:space="preserve">№ </w:t>
            </w:r>
            <w:proofErr w:type="spellStart"/>
            <w:proofErr w:type="gramStart"/>
            <w:r w:rsidRPr="00213A59">
              <w:t>п</w:t>
            </w:r>
            <w:proofErr w:type="spellEnd"/>
            <w:proofErr w:type="gramEnd"/>
            <w:r w:rsidRPr="00213A59">
              <w:t>/</w:t>
            </w:r>
            <w:proofErr w:type="spellStart"/>
            <w:r w:rsidRPr="00213A59">
              <w:t>п</w:t>
            </w:r>
            <w:proofErr w:type="spellEnd"/>
          </w:p>
        </w:tc>
        <w:tc>
          <w:tcPr>
            <w:tcW w:w="30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213A59">
              <w:t xml:space="preserve">Номер и наименование </w:t>
            </w:r>
          </w:p>
          <w:p w:rsidR="00EB2FA1" w:rsidRPr="00213A59" w:rsidRDefault="00EB2FA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213A59">
              <w:t>Единица</w:t>
            </w:r>
          </w:p>
          <w:p w:rsidR="00EB2FA1" w:rsidRPr="00213A59" w:rsidRDefault="00EB2FA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213A59">
              <w:t>измерения</w:t>
            </w:r>
          </w:p>
        </w:tc>
        <w:tc>
          <w:tcPr>
            <w:tcW w:w="51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213A59">
              <w:t xml:space="preserve">Значения показателей (индикаторов) </w:t>
            </w:r>
            <w:r w:rsidRPr="00213A59">
              <w:br/>
              <w:t xml:space="preserve">муниципальной программы,     </w:t>
            </w:r>
            <w:r w:rsidRPr="00213A59">
              <w:br/>
              <w:t>подпрограммы муниципальной программы</w:t>
            </w:r>
          </w:p>
        </w:tc>
        <w:tc>
          <w:tcPr>
            <w:tcW w:w="33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213A59">
              <w:t xml:space="preserve">Обоснование отклонений  </w:t>
            </w:r>
            <w:r w:rsidRPr="00213A59">
              <w:br/>
              <w:t xml:space="preserve"> значений показателя    </w:t>
            </w:r>
            <w:r w:rsidRPr="00213A59">
              <w:br/>
              <w:t xml:space="preserve"> (индикатора) на конец   </w:t>
            </w:r>
            <w:r w:rsidRPr="00213A59">
              <w:br/>
              <w:t xml:space="preserve"> отчетного года       </w:t>
            </w:r>
            <w:r w:rsidRPr="00213A59">
              <w:br/>
              <w:t>(при наличии)</w:t>
            </w:r>
          </w:p>
        </w:tc>
      </w:tr>
      <w:tr w:rsidR="00EB2FA1" w:rsidRPr="00213A59" w:rsidTr="00855BBD">
        <w:trPr>
          <w:tblCellSpacing w:w="5" w:type="nil"/>
          <w:jc w:val="center"/>
        </w:trPr>
        <w:tc>
          <w:tcPr>
            <w:tcW w:w="7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</w:p>
        </w:tc>
        <w:tc>
          <w:tcPr>
            <w:tcW w:w="30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</w:p>
        </w:tc>
        <w:tc>
          <w:tcPr>
            <w:tcW w:w="210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213A59">
              <w:t>год,</w:t>
            </w:r>
          </w:p>
          <w:p w:rsidR="00EB2FA1" w:rsidRPr="00213A59" w:rsidRDefault="00EB2FA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213A59">
              <w:t xml:space="preserve">предшествующий </w:t>
            </w:r>
            <w:r w:rsidRPr="00213A59">
              <w:br/>
              <w:t xml:space="preserve">отчетному </w:t>
            </w:r>
          </w:p>
        </w:tc>
        <w:tc>
          <w:tcPr>
            <w:tcW w:w="307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213A59">
              <w:t>отчетный год</w:t>
            </w:r>
          </w:p>
        </w:tc>
        <w:tc>
          <w:tcPr>
            <w:tcW w:w="33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</w:p>
        </w:tc>
      </w:tr>
      <w:tr w:rsidR="00EB2FA1" w:rsidRPr="00213A59" w:rsidTr="00855BBD">
        <w:trPr>
          <w:tblCellSpacing w:w="5" w:type="nil"/>
          <w:jc w:val="center"/>
        </w:trPr>
        <w:tc>
          <w:tcPr>
            <w:tcW w:w="7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</w:p>
        </w:tc>
        <w:tc>
          <w:tcPr>
            <w:tcW w:w="30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</w:p>
        </w:tc>
        <w:tc>
          <w:tcPr>
            <w:tcW w:w="21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213A59">
              <w:t>план</w:t>
            </w:r>
          </w:p>
        </w:tc>
        <w:tc>
          <w:tcPr>
            <w:tcW w:w="15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213A59">
              <w:t>факт</w:t>
            </w:r>
          </w:p>
        </w:tc>
        <w:tc>
          <w:tcPr>
            <w:tcW w:w="33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</w:p>
        </w:tc>
      </w:tr>
      <w:tr w:rsidR="00EB2FA1" w:rsidRPr="00213A59" w:rsidTr="00855BBD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213A59">
              <w:t>1</w:t>
            </w:r>
          </w:p>
        </w:tc>
        <w:tc>
          <w:tcPr>
            <w:tcW w:w="30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213A59"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213A59">
              <w:t>3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213A59">
              <w:t>4</w:t>
            </w:r>
          </w:p>
        </w:tc>
        <w:tc>
          <w:tcPr>
            <w:tcW w:w="15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213A59">
              <w:t>5</w:t>
            </w:r>
          </w:p>
        </w:tc>
        <w:tc>
          <w:tcPr>
            <w:tcW w:w="15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213A59">
              <w:t>6</w:t>
            </w:r>
          </w:p>
        </w:tc>
        <w:tc>
          <w:tcPr>
            <w:tcW w:w="33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213A59">
              <w:t>7</w:t>
            </w:r>
          </w:p>
        </w:tc>
      </w:tr>
      <w:tr w:rsidR="00EB2FA1" w:rsidRPr="00213A59" w:rsidTr="00855BBD">
        <w:trPr>
          <w:trHeight w:val="313"/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306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7B5BFB">
            <w:pPr>
              <w:spacing w:line="240" w:lineRule="atLeast"/>
              <w:ind w:firstLine="709"/>
              <w:jc w:val="center"/>
            </w:pPr>
            <w:r w:rsidRPr="00213A59">
              <w:t>Муниципальная программа: «</w:t>
            </w:r>
            <w:r>
              <w:t>Управление муниципальным имуществом</w:t>
            </w:r>
            <w:r w:rsidRPr="00213A59">
              <w:t>»</w:t>
            </w:r>
          </w:p>
          <w:p w:rsidR="00EB2FA1" w:rsidRPr="00213A59" w:rsidRDefault="00EB2FA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</w:p>
        </w:tc>
      </w:tr>
      <w:tr w:rsidR="009A23BC" w:rsidRPr="00213A59" w:rsidTr="00431E6A">
        <w:trPr>
          <w:trHeight w:val="2175"/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3BC" w:rsidRPr="00213A59" w:rsidRDefault="009A23BC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213A59">
              <w:t>1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3BC" w:rsidRDefault="009A23BC" w:rsidP="009618C3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4BE0">
              <w:rPr>
                <w:kern w:val="2"/>
              </w:rPr>
              <w:t xml:space="preserve">Показатель 1. </w:t>
            </w:r>
          </w:p>
          <w:p w:rsidR="009A23BC" w:rsidRPr="00CB4BE0" w:rsidRDefault="009A23BC" w:rsidP="009618C3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4A4C46">
              <w:rPr>
                <w:kern w:val="2"/>
              </w:rPr>
              <w:t>Доходы от сдачи в аренду, имущества находящегося в муниципальной собственности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3BC" w:rsidRPr="00437E5E" w:rsidRDefault="009A23BC" w:rsidP="009618C3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тыс. рублей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3BC" w:rsidRPr="00213A59" w:rsidRDefault="00E7550B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76,8</w:t>
            </w:r>
          </w:p>
        </w:tc>
        <w:tc>
          <w:tcPr>
            <w:tcW w:w="15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3BC" w:rsidRPr="00213A59" w:rsidRDefault="00E7550B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76,7</w:t>
            </w:r>
          </w:p>
        </w:tc>
        <w:tc>
          <w:tcPr>
            <w:tcW w:w="15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3BC" w:rsidRPr="00213A59" w:rsidRDefault="00E7550B" w:rsidP="00E7550B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  <w:r>
              <w:t xml:space="preserve">       80,1</w:t>
            </w:r>
          </w:p>
        </w:tc>
        <w:tc>
          <w:tcPr>
            <w:tcW w:w="33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3BC" w:rsidRPr="00213A59" w:rsidRDefault="009A23BC" w:rsidP="00431E6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</w:tr>
      <w:tr w:rsidR="009A23BC" w:rsidRPr="00213A59" w:rsidTr="00855BBD">
        <w:trPr>
          <w:trHeight w:val="313"/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3BC" w:rsidRPr="00213A59" w:rsidRDefault="009A23BC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3BC" w:rsidRPr="006A296E" w:rsidRDefault="009A23BC" w:rsidP="009618C3">
            <w:pPr>
              <w:rPr>
                <w:kern w:val="2"/>
              </w:rPr>
            </w:pPr>
            <w:r w:rsidRPr="006A296E">
              <w:rPr>
                <w:kern w:val="2"/>
              </w:rPr>
              <w:t xml:space="preserve">Показатель 2. </w:t>
            </w:r>
          </w:p>
          <w:p w:rsidR="009A23BC" w:rsidRPr="008B7407" w:rsidRDefault="009A23BC" w:rsidP="009618C3">
            <w:pPr>
              <w:rPr>
                <w:rFonts w:ascii="Calibri" w:hAnsi="Calibri"/>
                <w:b/>
              </w:rPr>
            </w:pPr>
            <w:r w:rsidRPr="008B7407">
              <w:rPr>
                <w:kern w:val="2"/>
              </w:rPr>
              <w:t>Осуществление государственной регистрации права муниципальной собственности на объекты недвижимого имущества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3BC" w:rsidRPr="006A296E" w:rsidRDefault="009A23BC" w:rsidP="009618C3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A296E">
              <w:rPr>
                <w:kern w:val="2"/>
              </w:rPr>
              <w:t>процентов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3BC" w:rsidRDefault="009A23BC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100</w:t>
            </w:r>
          </w:p>
        </w:tc>
        <w:tc>
          <w:tcPr>
            <w:tcW w:w="15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3BC" w:rsidRDefault="00235990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100</w:t>
            </w:r>
          </w:p>
        </w:tc>
        <w:tc>
          <w:tcPr>
            <w:tcW w:w="15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3BC" w:rsidRDefault="00E71A6D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100,0</w:t>
            </w:r>
          </w:p>
        </w:tc>
        <w:tc>
          <w:tcPr>
            <w:tcW w:w="33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3BC" w:rsidRDefault="00A834B5" w:rsidP="00431E6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9A23BC" w:rsidRPr="00213A59" w:rsidTr="00855BBD">
        <w:trPr>
          <w:trHeight w:val="313"/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3BC" w:rsidRDefault="009A23BC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3BC" w:rsidRDefault="009A23BC" w:rsidP="009618C3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 xml:space="preserve">Показатель 3. </w:t>
            </w:r>
          </w:p>
          <w:p w:rsidR="009A23BC" w:rsidRPr="00DE67EC" w:rsidRDefault="009A23BC" w:rsidP="009618C3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E67EC">
              <w:rPr>
                <w:kern w:val="2"/>
              </w:rPr>
              <w:t xml:space="preserve">Доходы от арендной платы за земельные участки, </w:t>
            </w:r>
            <w:r w:rsidRPr="00DE67EC">
              <w:rPr>
                <w:kern w:val="2"/>
              </w:rPr>
              <w:lastRenderedPageBreak/>
              <w:t>находящиеся в муниципальной собственности</w:t>
            </w:r>
            <w:r w:rsidRPr="00DE67EC">
              <w:t xml:space="preserve"> 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3BC" w:rsidRPr="001833CF" w:rsidRDefault="009A23BC" w:rsidP="009618C3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lastRenderedPageBreak/>
              <w:t>тыс. рублей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3BC" w:rsidRDefault="0085715C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76,8</w:t>
            </w:r>
          </w:p>
        </w:tc>
        <w:tc>
          <w:tcPr>
            <w:tcW w:w="15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3BC" w:rsidRDefault="0085715C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76,7</w:t>
            </w:r>
          </w:p>
        </w:tc>
        <w:tc>
          <w:tcPr>
            <w:tcW w:w="15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3BC" w:rsidRDefault="0085715C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80,1</w:t>
            </w:r>
          </w:p>
        </w:tc>
        <w:tc>
          <w:tcPr>
            <w:tcW w:w="33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3BC" w:rsidRDefault="009A23BC" w:rsidP="00431E6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</w:tr>
      <w:tr w:rsidR="00EB2FA1" w:rsidRPr="00213A59" w:rsidTr="00855BBD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3066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213A59">
              <w:rPr>
                <w:color w:val="000000"/>
              </w:rPr>
              <w:t>Подпрограмма 1. </w:t>
            </w:r>
            <w:r w:rsidRPr="00213A59">
              <w:rPr>
                <w:sz w:val="22"/>
                <w:szCs w:val="22"/>
              </w:rPr>
              <w:t xml:space="preserve"> </w:t>
            </w:r>
            <w:r w:rsidRPr="00213A59">
              <w:rPr>
                <w:color w:val="000000"/>
                <w:sz w:val="22"/>
                <w:szCs w:val="22"/>
              </w:rPr>
              <w:t>«</w:t>
            </w:r>
            <w:r>
              <w:t>Управление муниципальным имуществом</w:t>
            </w:r>
            <w:r w:rsidRPr="00213A59">
              <w:rPr>
                <w:color w:val="000000"/>
                <w:sz w:val="22"/>
                <w:szCs w:val="22"/>
              </w:rPr>
              <w:t>»</w:t>
            </w:r>
          </w:p>
        </w:tc>
      </w:tr>
      <w:tr w:rsidR="009A23BC" w:rsidRPr="00213A59" w:rsidTr="00855BBD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3BC" w:rsidRPr="00213A59" w:rsidRDefault="009A23BC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30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3BC" w:rsidRDefault="009A23BC" w:rsidP="009618C3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1A4C4C">
              <w:rPr>
                <w:kern w:val="2"/>
              </w:rPr>
              <w:t xml:space="preserve">Показатель 1.1. </w:t>
            </w:r>
          </w:p>
          <w:p w:rsidR="009A23BC" w:rsidRPr="001A4C4C" w:rsidRDefault="009A23BC" w:rsidP="009618C3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4A4C46">
              <w:rPr>
                <w:kern w:val="2"/>
              </w:rPr>
              <w:t>Доходы от сдачи в аренду, имущества находящегося в муниципальной собственности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3BC" w:rsidRPr="001A4C4C" w:rsidRDefault="009A23BC" w:rsidP="009618C3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1A4C4C">
              <w:rPr>
                <w:kern w:val="2"/>
              </w:rPr>
              <w:t>тыс. </w:t>
            </w:r>
          </w:p>
          <w:p w:rsidR="009A23BC" w:rsidRPr="001A4C4C" w:rsidRDefault="009A23BC" w:rsidP="009618C3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1A4C4C">
              <w:rPr>
                <w:kern w:val="2"/>
              </w:rPr>
              <w:t>рублей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3BC" w:rsidRPr="00213A59" w:rsidRDefault="0085715C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5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3BC" w:rsidRPr="00213A59" w:rsidRDefault="00E71A6D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0,0</w:t>
            </w:r>
          </w:p>
        </w:tc>
        <w:tc>
          <w:tcPr>
            <w:tcW w:w="15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3BC" w:rsidRPr="00213A59" w:rsidRDefault="00E71A6D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0,0</w:t>
            </w:r>
          </w:p>
        </w:tc>
        <w:tc>
          <w:tcPr>
            <w:tcW w:w="33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3BC" w:rsidRPr="00213A59" w:rsidRDefault="009A23BC" w:rsidP="008111E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9A23BC" w:rsidRPr="00213A59" w:rsidTr="00855BBD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3BC" w:rsidRDefault="009A23BC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  <w:tc>
          <w:tcPr>
            <w:tcW w:w="30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3BC" w:rsidRDefault="009A23BC" w:rsidP="009618C3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C87047">
              <w:rPr>
                <w:kern w:val="2"/>
              </w:rPr>
              <w:t xml:space="preserve">Показатель 1.2. </w:t>
            </w:r>
          </w:p>
          <w:p w:rsidR="009A23BC" w:rsidRPr="00C87047" w:rsidRDefault="009A23BC" w:rsidP="009618C3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A62474">
              <w:rPr>
                <w:kern w:val="2"/>
              </w:rPr>
              <w:t>Осуществление государственной регистрации права муниципальной собственности на объекты недвижимого имущества</w:t>
            </w:r>
            <w:r w:rsidRPr="006D4D44">
              <w:rPr>
                <w:kern w:val="2"/>
              </w:rPr>
              <w:t xml:space="preserve"> 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3BC" w:rsidRPr="00C87047" w:rsidRDefault="009A23BC" w:rsidP="009618C3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7047">
              <w:rPr>
                <w:kern w:val="2"/>
              </w:rPr>
              <w:t>процентов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3BC" w:rsidRDefault="009A23BC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5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3BC" w:rsidRDefault="00E71A6D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0,0</w:t>
            </w:r>
          </w:p>
        </w:tc>
        <w:tc>
          <w:tcPr>
            <w:tcW w:w="15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3BC" w:rsidRDefault="00235990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0,0</w:t>
            </w:r>
          </w:p>
        </w:tc>
        <w:tc>
          <w:tcPr>
            <w:tcW w:w="33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3BC" w:rsidRDefault="009A23BC" w:rsidP="008111E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  <w:tr w:rsidR="00EB2FA1" w:rsidRPr="00213A59" w:rsidTr="00855BBD">
        <w:trPr>
          <w:tblCellSpacing w:w="5" w:type="nil"/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306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FA1" w:rsidRPr="00213A59" w:rsidRDefault="00EB2FA1" w:rsidP="009A23B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 w:rsidRPr="00213A59">
              <w:t>Подпрограмма 2</w:t>
            </w:r>
            <w:r>
              <w:t xml:space="preserve">. </w:t>
            </w:r>
            <w:r w:rsidRPr="00213A59">
              <w:t xml:space="preserve"> </w:t>
            </w:r>
            <w:r w:rsidRPr="00F061A3">
              <w:t>«»</w:t>
            </w:r>
            <w:r w:rsidR="009A23BC" w:rsidRPr="00C474BA">
              <w:rPr>
                <w:bCs/>
                <w:kern w:val="2"/>
              </w:rPr>
              <w:t>Рациональное использование земельных участков, находящихся в муниципальной собственности</w:t>
            </w:r>
          </w:p>
        </w:tc>
      </w:tr>
      <w:tr w:rsidR="00E06821" w:rsidRPr="00213A59" w:rsidTr="00855BBD">
        <w:trPr>
          <w:tblCellSpacing w:w="5" w:type="nil"/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6821" w:rsidRPr="00213A59" w:rsidRDefault="00E0682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6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6821" w:rsidRPr="00213A59" w:rsidRDefault="00E0682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213A59">
              <w:rPr>
                <w:color w:val="000000"/>
                <w:sz w:val="22"/>
                <w:szCs w:val="22"/>
              </w:rPr>
              <w:t xml:space="preserve">Показатель 2.1. </w:t>
            </w:r>
            <w:r w:rsidRPr="00DE67EC">
              <w:rPr>
                <w:kern w:val="2"/>
              </w:rPr>
              <w:t>Доходы от арендной платы за земельные участки, находящиеся в муниципальной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6821" w:rsidRPr="00213A59" w:rsidRDefault="00E06821" w:rsidP="00213A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kern w:val="2"/>
              </w:rPr>
              <w:t>тыс. рублей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6821" w:rsidRDefault="0085715C" w:rsidP="0085715C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  <w:r>
              <w:t xml:space="preserve">           76,8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6821" w:rsidRDefault="0085715C" w:rsidP="009618C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t>76,7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6821" w:rsidRPr="0085715C" w:rsidRDefault="0085715C" w:rsidP="009618C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>
              <w:t>80,1</w:t>
            </w:r>
          </w:p>
        </w:tc>
        <w:tc>
          <w:tcPr>
            <w:tcW w:w="3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6821" w:rsidRPr="00213A59" w:rsidRDefault="00E06821" w:rsidP="008111E6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</w:tr>
    </w:tbl>
    <w:p w:rsidR="00EB2FA1" w:rsidRPr="00213A59" w:rsidRDefault="00EB2FA1" w:rsidP="00213A59">
      <w:pPr>
        <w:widowControl w:val="0"/>
        <w:autoSpaceDE w:val="0"/>
        <w:autoSpaceDN w:val="0"/>
        <w:adjustRightInd w:val="0"/>
        <w:ind w:firstLine="540"/>
        <w:jc w:val="both"/>
        <w:rPr>
          <w:lang w:eastAsia="en-US"/>
        </w:rPr>
      </w:pPr>
      <w:bookmarkStart w:id="19" w:name="Par1462"/>
      <w:bookmarkEnd w:id="19"/>
    </w:p>
    <w:p w:rsidR="00EB2FA1" w:rsidRPr="00213A59" w:rsidRDefault="00EB2FA1" w:rsidP="00213A59">
      <w:pPr>
        <w:widowControl w:val="0"/>
        <w:autoSpaceDE w:val="0"/>
        <w:autoSpaceDN w:val="0"/>
        <w:adjustRightInd w:val="0"/>
        <w:jc w:val="right"/>
        <w:outlineLvl w:val="2"/>
        <w:rPr>
          <w:lang w:eastAsia="en-US"/>
        </w:rPr>
      </w:pPr>
    </w:p>
    <w:p w:rsidR="00EB2FA1" w:rsidRPr="00213A59" w:rsidRDefault="00EB2FA1" w:rsidP="00213A59">
      <w:pPr>
        <w:widowControl w:val="0"/>
        <w:autoSpaceDE w:val="0"/>
        <w:autoSpaceDN w:val="0"/>
        <w:adjustRightInd w:val="0"/>
        <w:jc w:val="right"/>
        <w:outlineLvl w:val="2"/>
        <w:rPr>
          <w:lang w:eastAsia="en-US"/>
        </w:rPr>
      </w:pPr>
    </w:p>
    <w:p w:rsidR="00EB2FA1" w:rsidRPr="00F54D9B" w:rsidRDefault="00EB2FA1" w:rsidP="00213A59">
      <w:pPr>
        <w:widowControl w:val="0"/>
        <w:autoSpaceDE w:val="0"/>
        <w:autoSpaceDN w:val="0"/>
        <w:adjustRightInd w:val="0"/>
        <w:jc w:val="right"/>
        <w:outlineLvl w:val="2"/>
        <w:rPr>
          <w:sz w:val="28"/>
          <w:szCs w:val="28"/>
          <w:lang w:eastAsia="en-US"/>
        </w:rPr>
      </w:pPr>
    </w:p>
    <w:p w:rsidR="00EB2FA1" w:rsidRPr="00F54D9B" w:rsidRDefault="00EB2FA1" w:rsidP="00213A5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EB2FA1" w:rsidRDefault="00EB2FA1" w:rsidP="00213A59">
      <w:pPr>
        <w:widowControl w:val="0"/>
        <w:autoSpaceDE w:val="0"/>
        <w:autoSpaceDN w:val="0"/>
        <w:adjustRightInd w:val="0"/>
        <w:jc w:val="center"/>
      </w:pPr>
    </w:p>
    <w:p w:rsidR="00EB2FA1" w:rsidRPr="00511DA2" w:rsidRDefault="00EB2FA1" w:rsidP="00213A59">
      <w:pPr>
        <w:widowControl w:val="0"/>
        <w:autoSpaceDE w:val="0"/>
        <w:autoSpaceDN w:val="0"/>
        <w:adjustRightInd w:val="0"/>
        <w:jc w:val="center"/>
      </w:pPr>
    </w:p>
    <w:sectPr w:rsidR="00EB2FA1" w:rsidRPr="00511DA2" w:rsidSect="00511DA2">
      <w:pgSz w:w="16838" w:h="11906" w:orient="landscape"/>
      <w:pgMar w:top="902" w:right="340" w:bottom="748" w:left="39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627D4" w:rsidRDefault="00F627D4">
      <w:r>
        <w:separator/>
      </w:r>
    </w:p>
  </w:endnote>
  <w:endnote w:type="continuationSeparator" w:id="0">
    <w:p w:rsidR="00F627D4" w:rsidRDefault="00F627D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627D4" w:rsidRDefault="00F627D4">
      <w:r>
        <w:separator/>
      </w:r>
    </w:p>
  </w:footnote>
  <w:footnote w:type="continuationSeparator" w:id="0">
    <w:p w:rsidR="00F627D4" w:rsidRDefault="00F627D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multilevel"/>
    <w:tmpl w:val="00000003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  <w:sz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sz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  <w:sz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  <w:sz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  <w:sz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  <w:sz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  <w:sz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sz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  <w:sz w:val="18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753BD"/>
    <w:rsid w:val="0000147C"/>
    <w:rsid w:val="00002C25"/>
    <w:rsid w:val="00002CDF"/>
    <w:rsid w:val="00005A3F"/>
    <w:rsid w:val="000345E4"/>
    <w:rsid w:val="000401D1"/>
    <w:rsid w:val="00041435"/>
    <w:rsid w:val="00041697"/>
    <w:rsid w:val="000419B8"/>
    <w:rsid w:val="00043BAA"/>
    <w:rsid w:val="00043C31"/>
    <w:rsid w:val="0006105E"/>
    <w:rsid w:val="00061F96"/>
    <w:rsid w:val="00070770"/>
    <w:rsid w:val="000732B4"/>
    <w:rsid w:val="000770E4"/>
    <w:rsid w:val="00082B20"/>
    <w:rsid w:val="00093192"/>
    <w:rsid w:val="000A00D8"/>
    <w:rsid w:val="000A1B34"/>
    <w:rsid w:val="000A43D0"/>
    <w:rsid w:val="000A4660"/>
    <w:rsid w:val="000A4794"/>
    <w:rsid w:val="000A6DC0"/>
    <w:rsid w:val="000C11BD"/>
    <w:rsid w:val="000C2D81"/>
    <w:rsid w:val="000C7EFC"/>
    <w:rsid w:val="000D1D92"/>
    <w:rsid w:val="000D2808"/>
    <w:rsid w:val="000D2981"/>
    <w:rsid w:val="000D5382"/>
    <w:rsid w:val="000E070C"/>
    <w:rsid w:val="000F1822"/>
    <w:rsid w:val="000F1A5C"/>
    <w:rsid w:val="00100198"/>
    <w:rsid w:val="00101E1D"/>
    <w:rsid w:val="00104632"/>
    <w:rsid w:val="0014378C"/>
    <w:rsid w:val="00144716"/>
    <w:rsid w:val="00144BA3"/>
    <w:rsid w:val="00147F87"/>
    <w:rsid w:val="00155F71"/>
    <w:rsid w:val="0016123A"/>
    <w:rsid w:val="00170C26"/>
    <w:rsid w:val="00175B1A"/>
    <w:rsid w:val="001833D8"/>
    <w:rsid w:val="00183CBB"/>
    <w:rsid w:val="00187D61"/>
    <w:rsid w:val="0019221C"/>
    <w:rsid w:val="001B0020"/>
    <w:rsid w:val="001B396D"/>
    <w:rsid w:val="001C2AC7"/>
    <w:rsid w:val="001C6FA4"/>
    <w:rsid w:val="001D0A31"/>
    <w:rsid w:val="001D6BFF"/>
    <w:rsid w:val="001E1D8C"/>
    <w:rsid w:val="001E5928"/>
    <w:rsid w:val="001F1A57"/>
    <w:rsid w:val="001F58F9"/>
    <w:rsid w:val="002075C2"/>
    <w:rsid w:val="002128EF"/>
    <w:rsid w:val="00212CCA"/>
    <w:rsid w:val="00213A59"/>
    <w:rsid w:val="00224D9C"/>
    <w:rsid w:val="00225480"/>
    <w:rsid w:val="00225652"/>
    <w:rsid w:val="00226CB9"/>
    <w:rsid w:val="002346B1"/>
    <w:rsid w:val="00235990"/>
    <w:rsid w:val="002372D6"/>
    <w:rsid w:val="00242802"/>
    <w:rsid w:val="00243D3E"/>
    <w:rsid w:val="00244015"/>
    <w:rsid w:val="0024741A"/>
    <w:rsid w:val="002521C3"/>
    <w:rsid w:val="00262C7E"/>
    <w:rsid w:val="00263949"/>
    <w:rsid w:val="00271623"/>
    <w:rsid w:val="002760CE"/>
    <w:rsid w:val="00276B68"/>
    <w:rsid w:val="00276BF9"/>
    <w:rsid w:val="002829BF"/>
    <w:rsid w:val="00292E3F"/>
    <w:rsid w:val="002949B7"/>
    <w:rsid w:val="002B7208"/>
    <w:rsid w:val="002C4265"/>
    <w:rsid w:val="002C515E"/>
    <w:rsid w:val="002D139A"/>
    <w:rsid w:val="002D4A58"/>
    <w:rsid w:val="002D510C"/>
    <w:rsid w:val="002E2134"/>
    <w:rsid w:val="002E4B0D"/>
    <w:rsid w:val="002E6F2C"/>
    <w:rsid w:val="002F1268"/>
    <w:rsid w:val="002F26DC"/>
    <w:rsid w:val="002F3666"/>
    <w:rsid w:val="002F5517"/>
    <w:rsid w:val="003136F7"/>
    <w:rsid w:val="00315502"/>
    <w:rsid w:val="00316564"/>
    <w:rsid w:val="0031700B"/>
    <w:rsid w:val="00320A0A"/>
    <w:rsid w:val="00321582"/>
    <w:rsid w:val="00322452"/>
    <w:rsid w:val="003227ED"/>
    <w:rsid w:val="00327594"/>
    <w:rsid w:val="0033635C"/>
    <w:rsid w:val="00343C25"/>
    <w:rsid w:val="00354A8E"/>
    <w:rsid w:val="00357FD0"/>
    <w:rsid w:val="00360F55"/>
    <w:rsid w:val="00363612"/>
    <w:rsid w:val="00367086"/>
    <w:rsid w:val="00370AFF"/>
    <w:rsid w:val="0037694B"/>
    <w:rsid w:val="003969BF"/>
    <w:rsid w:val="003A0D47"/>
    <w:rsid w:val="003A39B9"/>
    <w:rsid w:val="003A48AF"/>
    <w:rsid w:val="003B0A1B"/>
    <w:rsid w:val="003B5BA7"/>
    <w:rsid w:val="003B742E"/>
    <w:rsid w:val="003C00EB"/>
    <w:rsid w:val="003C4970"/>
    <w:rsid w:val="003D2759"/>
    <w:rsid w:val="003E0D75"/>
    <w:rsid w:val="003E5509"/>
    <w:rsid w:val="003F0834"/>
    <w:rsid w:val="003F5794"/>
    <w:rsid w:val="003F5BAF"/>
    <w:rsid w:val="003F781C"/>
    <w:rsid w:val="00402701"/>
    <w:rsid w:val="00406323"/>
    <w:rsid w:val="0040653D"/>
    <w:rsid w:val="004110E8"/>
    <w:rsid w:val="0041173A"/>
    <w:rsid w:val="00424EA8"/>
    <w:rsid w:val="00427FF0"/>
    <w:rsid w:val="004300CC"/>
    <w:rsid w:val="00431E6A"/>
    <w:rsid w:val="00435509"/>
    <w:rsid w:val="00435A83"/>
    <w:rsid w:val="00441ACA"/>
    <w:rsid w:val="004437FA"/>
    <w:rsid w:val="0044737D"/>
    <w:rsid w:val="0045556B"/>
    <w:rsid w:val="0047027D"/>
    <w:rsid w:val="00472AAA"/>
    <w:rsid w:val="00474395"/>
    <w:rsid w:val="004753BD"/>
    <w:rsid w:val="00476A0D"/>
    <w:rsid w:val="00477480"/>
    <w:rsid w:val="004853B2"/>
    <w:rsid w:val="00485C32"/>
    <w:rsid w:val="00487F4A"/>
    <w:rsid w:val="00490F52"/>
    <w:rsid w:val="00497D1F"/>
    <w:rsid w:val="004A0BB3"/>
    <w:rsid w:val="004A300A"/>
    <w:rsid w:val="004A62E9"/>
    <w:rsid w:val="004B2789"/>
    <w:rsid w:val="004B3529"/>
    <w:rsid w:val="004C06E1"/>
    <w:rsid w:val="004C1D79"/>
    <w:rsid w:val="004C6D94"/>
    <w:rsid w:val="004D5B20"/>
    <w:rsid w:val="004E0851"/>
    <w:rsid w:val="004E6DD2"/>
    <w:rsid w:val="004E7974"/>
    <w:rsid w:val="004F019E"/>
    <w:rsid w:val="004F2DFA"/>
    <w:rsid w:val="00502ECA"/>
    <w:rsid w:val="00503BA3"/>
    <w:rsid w:val="005055D2"/>
    <w:rsid w:val="00511138"/>
    <w:rsid w:val="00511DA2"/>
    <w:rsid w:val="00512D02"/>
    <w:rsid w:val="005163D8"/>
    <w:rsid w:val="00521151"/>
    <w:rsid w:val="005244C9"/>
    <w:rsid w:val="00531A43"/>
    <w:rsid w:val="00541AA1"/>
    <w:rsid w:val="00544EBC"/>
    <w:rsid w:val="005517CB"/>
    <w:rsid w:val="00553603"/>
    <w:rsid w:val="00555777"/>
    <w:rsid w:val="00566FB2"/>
    <w:rsid w:val="00574E04"/>
    <w:rsid w:val="00576270"/>
    <w:rsid w:val="005800AB"/>
    <w:rsid w:val="00580D86"/>
    <w:rsid w:val="005860E0"/>
    <w:rsid w:val="005940DD"/>
    <w:rsid w:val="005A29AD"/>
    <w:rsid w:val="005A6E4E"/>
    <w:rsid w:val="005B61E2"/>
    <w:rsid w:val="005C1C3F"/>
    <w:rsid w:val="005C46FC"/>
    <w:rsid w:val="005C4AE3"/>
    <w:rsid w:val="005C70A7"/>
    <w:rsid w:val="005D0870"/>
    <w:rsid w:val="005D7D4C"/>
    <w:rsid w:val="005E1176"/>
    <w:rsid w:val="005E3B31"/>
    <w:rsid w:val="005E6BB2"/>
    <w:rsid w:val="005F244A"/>
    <w:rsid w:val="005F3E4A"/>
    <w:rsid w:val="005F68B2"/>
    <w:rsid w:val="00601E6C"/>
    <w:rsid w:val="006026C5"/>
    <w:rsid w:val="00610C0D"/>
    <w:rsid w:val="00613902"/>
    <w:rsid w:val="00622902"/>
    <w:rsid w:val="00625F13"/>
    <w:rsid w:val="00626CC3"/>
    <w:rsid w:val="00630A79"/>
    <w:rsid w:val="0063753A"/>
    <w:rsid w:val="006408BB"/>
    <w:rsid w:val="006479DC"/>
    <w:rsid w:val="00647B93"/>
    <w:rsid w:val="00650781"/>
    <w:rsid w:val="00655064"/>
    <w:rsid w:val="00697104"/>
    <w:rsid w:val="006A1B7E"/>
    <w:rsid w:val="006A3678"/>
    <w:rsid w:val="006B4287"/>
    <w:rsid w:val="006C7F75"/>
    <w:rsid w:val="006D54BD"/>
    <w:rsid w:val="007010D5"/>
    <w:rsid w:val="00705CB9"/>
    <w:rsid w:val="00712FA1"/>
    <w:rsid w:val="00714202"/>
    <w:rsid w:val="00724390"/>
    <w:rsid w:val="00726C9B"/>
    <w:rsid w:val="007274B3"/>
    <w:rsid w:val="0073002C"/>
    <w:rsid w:val="00730B69"/>
    <w:rsid w:val="00732920"/>
    <w:rsid w:val="007453FC"/>
    <w:rsid w:val="007572CA"/>
    <w:rsid w:val="00760703"/>
    <w:rsid w:val="00761FF7"/>
    <w:rsid w:val="00766964"/>
    <w:rsid w:val="00795E70"/>
    <w:rsid w:val="00796367"/>
    <w:rsid w:val="007A0DF1"/>
    <w:rsid w:val="007B4F72"/>
    <w:rsid w:val="007B5BFB"/>
    <w:rsid w:val="007C1EF0"/>
    <w:rsid w:val="007C3192"/>
    <w:rsid w:val="007C35D3"/>
    <w:rsid w:val="007C3B33"/>
    <w:rsid w:val="007D22FB"/>
    <w:rsid w:val="007D2C6D"/>
    <w:rsid w:val="007D509C"/>
    <w:rsid w:val="00803612"/>
    <w:rsid w:val="00804B15"/>
    <w:rsid w:val="008111E6"/>
    <w:rsid w:val="0081466E"/>
    <w:rsid w:val="00815CA6"/>
    <w:rsid w:val="008173C7"/>
    <w:rsid w:val="00826F01"/>
    <w:rsid w:val="00831099"/>
    <w:rsid w:val="008351E5"/>
    <w:rsid w:val="00846FCA"/>
    <w:rsid w:val="0085193F"/>
    <w:rsid w:val="00853279"/>
    <w:rsid w:val="00853B78"/>
    <w:rsid w:val="00855469"/>
    <w:rsid w:val="00855BBD"/>
    <w:rsid w:val="0085715C"/>
    <w:rsid w:val="0086531C"/>
    <w:rsid w:val="008660FE"/>
    <w:rsid w:val="00873380"/>
    <w:rsid w:val="00873F08"/>
    <w:rsid w:val="00882A4E"/>
    <w:rsid w:val="00883069"/>
    <w:rsid w:val="00883115"/>
    <w:rsid w:val="00883D16"/>
    <w:rsid w:val="00885F79"/>
    <w:rsid w:val="008B0CE8"/>
    <w:rsid w:val="008B3F83"/>
    <w:rsid w:val="008B42D8"/>
    <w:rsid w:val="008B6996"/>
    <w:rsid w:val="008B77DB"/>
    <w:rsid w:val="008C131C"/>
    <w:rsid w:val="008C285F"/>
    <w:rsid w:val="008C29E8"/>
    <w:rsid w:val="008D38A9"/>
    <w:rsid w:val="008D5778"/>
    <w:rsid w:val="008E01DA"/>
    <w:rsid w:val="008E41C4"/>
    <w:rsid w:val="008E4ED2"/>
    <w:rsid w:val="008E6DE0"/>
    <w:rsid w:val="008E73F7"/>
    <w:rsid w:val="008F19CE"/>
    <w:rsid w:val="008F279E"/>
    <w:rsid w:val="008F393D"/>
    <w:rsid w:val="008F3D4A"/>
    <w:rsid w:val="008F4BE9"/>
    <w:rsid w:val="0092601C"/>
    <w:rsid w:val="00926363"/>
    <w:rsid w:val="009314A9"/>
    <w:rsid w:val="009331AA"/>
    <w:rsid w:val="0093413F"/>
    <w:rsid w:val="00944349"/>
    <w:rsid w:val="009452CA"/>
    <w:rsid w:val="00947516"/>
    <w:rsid w:val="009477C3"/>
    <w:rsid w:val="00947E4E"/>
    <w:rsid w:val="009537D6"/>
    <w:rsid w:val="009561F4"/>
    <w:rsid w:val="00962460"/>
    <w:rsid w:val="00962AD3"/>
    <w:rsid w:val="00964A74"/>
    <w:rsid w:val="0096691E"/>
    <w:rsid w:val="00986EC1"/>
    <w:rsid w:val="009875A5"/>
    <w:rsid w:val="00993C93"/>
    <w:rsid w:val="009972FD"/>
    <w:rsid w:val="009A23BC"/>
    <w:rsid w:val="009B08AF"/>
    <w:rsid w:val="009C0000"/>
    <w:rsid w:val="009C47FB"/>
    <w:rsid w:val="009C7FB1"/>
    <w:rsid w:val="009D3504"/>
    <w:rsid w:val="009D3D4A"/>
    <w:rsid w:val="009F1B39"/>
    <w:rsid w:val="009F50AC"/>
    <w:rsid w:val="009F53EE"/>
    <w:rsid w:val="009F7289"/>
    <w:rsid w:val="00A013A3"/>
    <w:rsid w:val="00A013EA"/>
    <w:rsid w:val="00A052AD"/>
    <w:rsid w:val="00A13FD5"/>
    <w:rsid w:val="00A157CA"/>
    <w:rsid w:val="00A15AD8"/>
    <w:rsid w:val="00A17486"/>
    <w:rsid w:val="00A2031F"/>
    <w:rsid w:val="00A27B65"/>
    <w:rsid w:val="00A404B3"/>
    <w:rsid w:val="00A407F1"/>
    <w:rsid w:val="00A44343"/>
    <w:rsid w:val="00A45DDD"/>
    <w:rsid w:val="00A4765A"/>
    <w:rsid w:val="00A509F6"/>
    <w:rsid w:val="00A55AD8"/>
    <w:rsid w:val="00A757B2"/>
    <w:rsid w:val="00A834B5"/>
    <w:rsid w:val="00A83F1D"/>
    <w:rsid w:val="00AA3CF6"/>
    <w:rsid w:val="00AA4351"/>
    <w:rsid w:val="00AA7580"/>
    <w:rsid w:val="00AB0484"/>
    <w:rsid w:val="00AB0AF4"/>
    <w:rsid w:val="00AC12C1"/>
    <w:rsid w:val="00AC3026"/>
    <w:rsid w:val="00AC5279"/>
    <w:rsid w:val="00AD5C43"/>
    <w:rsid w:val="00AD6796"/>
    <w:rsid w:val="00AE5955"/>
    <w:rsid w:val="00AF0E9F"/>
    <w:rsid w:val="00AF3A59"/>
    <w:rsid w:val="00AF49AD"/>
    <w:rsid w:val="00B05589"/>
    <w:rsid w:val="00B0672B"/>
    <w:rsid w:val="00B121EF"/>
    <w:rsid w:val="00B12C85"/>
    <w:rsid w:val="00B15076"/>
    <w:rsid w:val="00B20550"/>
    <w:rsid w:val="00B20F34"/>
    <w:rsid w:val="00B26E25"/>
    <w:rsid w:val="00B329F5"/>
    <w:rsid w:val="00B41E3C"/>
    <w:rsid w:val="00B50013"/>
    <w:rsid w:val="00B51461"/>
    <w:rsid w:val="00B56DF6"/>
    <w:rsid w:val="00B576DD"/>
    <w:rsid w:val="00B61DA3"/>
    <w:rsid w:val="00B64A55"/>
    <w:rsid w:val="00B66EA6"/>
    <w:rsid w:val="00B73449"/>
    <w:rsid w:val="00B766A1"/>
    <w:rsid w:val="00B85A77"/>
    <w:rsid w:val="00BA13A9"/>
    <w:rsid w:val="00BA3290"/>
    <w:rsid w:val="00BA4675"/>
    <w:rsid w:val="00BA589D"/>
    <w:rsid w:val="00BB4155"/>
    <w:rsid w:val="00BB4319"/>
    <w:rsid w:val="00BB4D29"/>
    <w:rsid w:val="00BB4ED6"/>
    <w:rsid w:val="00BB524C"/>
    <w:rsid w:val="00BB64CB"/>
    <w:rsid w:val="00BB6511"/>
    <w:rsid w:val="00BC670E"/>
    <w:rsid w:val="00BD7116"/>
    <w:rsid w:val="00BF5D4E"/>
    <w:rsid w:val="00C0242D"/>
    <w:rsid w:val="00C030D2"/>
    <w:rsid w:val="00C0633F"/>
    <w:rsid w:val="00C22087"/>
    <w:rsid w:val="00C22DF9"/>
    <w:rsid w:val="00C23EFA"/>
    <w:rsid w:val="00C36C35"/>
    <w:rsid w:val="00C41219"/>
    <w:rsid w:val="00C42A81"/>
    <w:rsid w:val="00C435DE"/>
    <w:rsid w:val="00C4381C"/>
    <w:rsid w:val="00C4661B"/>
    <w:rsid w:val="00C4691A"/>
    <w:rsid w:val="00C47788"/>
    <w:rsid w:val="00C57B38"/>
    <w:rsid w:val="00C57F8C"/>
    <w:rsid w:val="00C6757C"/>
    <w:rsid w:val="00C7003B"/>
    <w:rsid w:val="00C76010"/>
    <w:rsid w:val="00C80A01"/>
    <w:rsid w:val="00C8584F"/>
    <w:rsid w:val="00C93D3B"/>
    <w:rsid w:val="00CA6E50"/>
    <w:rsid w:val="00CB01C8"/>
    <w:rsid w:val="00CB02DC"/>
    <w:rsid w:val="00CB4DA8"/>
    <w:rsid w:val="00CC49D4"/>
    <w:rsid w:val="00CD2E58"/>
    <w:rsid w:val="00CD3A7A"/>
    <w:rsid w:val="00CD3B12"/>
    <w:rsid w:val="00CD4EAC"/>
    <w:rsid w:val="00D03BA2"/>
    <w:rsid w:val="00D05E0E"/>
    <w:rsid w:val="00D1341F"/>
    <w:rsid w:val="00D13E93"/>
    <w:rsid w:val="00D1742D"/>
    <w:rsid w:val="00D22BD0"/>
    <w:rsid w:val="00D52802"/>
    <w:rsid w:val="00D54D50"/>
    <w:rsid w:val="00D65DAC"/>
    <w:rsid w:val="00D665C6"/>
    <w:rsid w:val="00D712BE"/>
    <w:rsid w:val="00D731D4"/>
    <w:rsid w:val="00D80228"/>
    <w:rsid w:val="00D82F90"/>
    <w:rsid w:val="00D835BB"/>
    <w:rsid w:val="00D87554"/>
    <w:rsid w:val="00D96FC8"/>
    <w:rsid w:val="00DB0415"/>
    <w:rsid w:val="00DB11AC"/>
    <w:rsid w:val="00DB1FA9"/>
    <w:rsid w:val="00DB42BD"/>
    <w:rsid w:val="00DB62EA"/>
    <w:rsid w:val="00DC06DA"/>
    <w:rsid w:val="00DD29F1"/>
    <w:rsid w:val="00DD5BBE"/>
    <w:rsid w:val="00DE4B21"/>
    <w:rsid w:val="00DF2890"/>
    <w:rsid w:val="00DF7635"/>
    <w:rsid w:val="00E045C1"/>
    <w:rsid w:val="00E06821"/>
    <w:rsid w:val="00E13B8D"/>
    <w:rsid w:val="00E14A5D"/>
    <w:rsid w:val="00E150A9"/>
    <w:rsid w:val="00E16390"/>
    <w:rsid w:val="00E21021"/>
    <w:rsid w:val="00E22B34"/>
    <w:rsid w:val="00E24BF3"/>
    <w:rsid w:val="00E256B6"/>
    <w:rsid w:val="00E301AA"/>
    <w:rsid w:val="00E32326"/>
    <w:rsid w:val="00E32C35"/>
    <w:rsid w:val="00E37408"/>
    <w:rsid w:val="00E375C8"/>
    <w:rsid w:val="00E37AD0"/>
    <w:rsid w:val="00E37BD3"/>
    <w:rsid w:val="00E42286"/>
    <w:rsid w:val="00E431F5"/>
    <w:rsid w:val="00E47F44"/>
    <w:rsid w:val="00E52486"/>
    <w:rsid w:val="00E60426"/>
    <w:rsid w:val="00E66892"/>
    <w:rsid w:val="00E66A8C"/>
    <w:rsid w:val="00E67132"/>
    <w:rsid w:val="00E7130D"/>
    <w:rsid w:val="00E71A6D"/>
    <w:rsid w:val="00E737FC"/>
    <w:rsid w:val="00E7550B"/>
    <w:rsid w:val="00E76188"/>
    <w:rsid w:val="00E7701F"/>
    <w:rsid w:val="00E818CD"/>
    <w:rsid w:val="00E85476"/>
    <w:rsid w:val="00E8776B"/>
    <w:rsid w:val="00E90E5A"/>
    <w:rsid w:val="00E90EDF"/>
    <w:rsid w:val="00E96174"/>
    <w:rsid w:val="00E96AD0"/>
    <w:rsid w:val="00E96D01"/>
    <w:rsid w:val="00EA6790"/>
    <w:rsid w:val="00EB2FA1"/>
    <w:rsid w:val="00EB5121"/>
    <w:rsid w:val="00EC15DC"/>
    <w:rsid w:val="00ED0335"/>
    <w:rsid w:val="00ED1933"/>
    <w:rsid w:val="00ED3F49"/>
    <w:rsid w:val="00EE14A0"/>
    <w:rsid w:val="00EE413F"/>
    <w:rsid w:val="00EE41EB"/>
    <w:rsid w:val="00EE7649"/>
    <w:rsid w:val="00EF14DB"/>
    <w:rsid w:val="00EF4BBB"/>
    <w:rsid w:val="00EF62AD"/>
    <w:rsid w:val="00F05211"/>
    <w:rsid w:val="00F061A3"/>
    <w:rsid w:val="00F11E9D"/>
    <w:rsid w:val="00F15C18"/>
    <w:rsid w:val="00F238CD"/>
    <w:rsid w:val="00F23964"/>
    <w:rsid w:val="00F30B00"/>
    <w:rsid w:val="00F376AC"/>
    <w:rsid w:val="00F37FDE"/>
    <w:rsid w:val="00F43A23"/>
    <w:rsid w:val="00F456EE"/>
    <w:rsid w:val="00F47C0E"/>
    <w:rsid w:val="00F5401F"/>
    <w:rsid w:val="00F54D9B"/>
    <w:rsid w:val="00F57EDF"/>
    <w:rsid w:val="00F60021"/>
    <w:rsid w:val="00F611F6"/>
    <w:rsid w:val="00F627D4"/>
    <w:rsid w:val="00F65F3F"/>
    <w:rsid w:val="00F710BA"/>
    <w:rsid w:val="00F7415B"/>
    <w:rsid w:val="00F74CF4"/>
    <w:rsid w:val="00F7750C"/>
    <w:rsid w:val="00F92B8C"/>
    <w:rsid w:val="00F96DC0"/>
    <w:rsid w:val="00FA2F40"/>
    <w:rsid w:val="00FB3650"/>
    <w:rsid w:val="00FC2B69"/>
    <w:rsid w:val="00FC70C8"/>
    <w:rsid w:val="00FD2DE7"/>
    <w:rsid w:val="00FE5F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Variable" w:locked="1" w:uiPriority="0"/>
    <w:lsdException w:name="Normal Table" w:locked="1" w:uiPriority="0"/>
    <w:lsdException w:name="Outline List 3" w:locked="1" w:uiPriority="0"/>
    <w:lsdException w:name="Table Simple 1" w:locked="1" w:uiPriority="0"/>
    <w:lsdException w:name="Table Simple 2" w:locked="1" w:uiPriority="0"/>
    <w:lsdException w:name="Table Simple 3" w:locked="1" w:uiPriority="0"/>
    <w:lsdException w:name="Table Classic 1" w:locked="1" w:uiPriority="0"/>
    <w:lsdException w:name="Table Classic 2" w:locked="1" w:uiPriority="0"/>
    <w:lsdException w:name="Table Classic 3" w:locked="1" w:uiPriority="0"/>
    <w:lsdException w:name="Table Classic 4" w:locked="1" w:uiPriority="0"/>
    <w:lsdException w:name="Table Colorful 1" w:locked="1" w:uiPriority="0"/>
    <w:lsdException w:name="Table Colorful 2" w:locked="1" w:uiPriority="0"/>
    <w:lsdException w:name="Table Colorful 3" w:locked="1" w:uiPriority="0"/>
    <w:lsdException w:name="Table Columns 1" w:locked="1" w:uiPriority="0"/>
    <w:lsdException w:name="Table Columns 2" w:locked="1" w:uiPriority="0"/>
    <w:lsdException w:name="Table Columns 3" w:locked="1" w:uiPriority="0"/>
    <w:lsdException w:name="Table Columns 4" w:locked="1" w:uiPriority="0"/>
    <w:lsdException w:name="Table Columns 5" w:locked="1" w:uiPriority="0"/>
    <w:lsdException w:name="Table Grid 1" w:locked="1" w:uiPriority="0"/>
    <w:lsdException w:name="Table Grid 2" w:locked="1" w:uiPriority="0"/>
    <w:lsdException w:name="Table Grid 3" w:locked="1" w:uiPriority="0"/>
    <w:lsdException w:name="Table Grid 4" w:locked="1" w:uiPriority="0"/>
    <w:lsdException w:name="Table Grid 5" w:locked="1" w:uiPriority="0"/>
    <w:lsdException w:name="Table Grid 6" w:locked="1" w:uiPriority="0"/>
    <w:lsdException w:name="Table Grid 7" w:locked="1" w:uiPriority="0"/>
    <w:lsdException w:name="Table Grid 8" w:locked="1" w:uiPriority="0"/>
    <w:lsdException w:name="Table List 1" w:locked="1" w:uiPriority="0"/>
    <w:lsdException w:name="Table List 2" w:locked="1" w:uiPriority="0"/>
    <w:lsdException w:name="Table List 3" w:locked="1" w:uiPriority="0"/>
    <w:lsdException w:name="Table List 4" w:locked="1" w:uiPriority="0"/>
    <w:lsdException w:name="Table List 5" w:locked="1" w:uiPriority="0"/>
    <w:lsdException w:name="Table List 6" w:locked="1" w:uiPriority="0"/>
    <w:lsdException w:name="Table List 7" w:locked="1" w:uiPriority="0"/>
    <w:lsdException w:name="Table List 8" w:locked="1" w:uiPriority="0"/>
    <w:lsdException w:name="Table 3D effects 1" w:locked="1" w:uiPriority="0"/>
    <w:lsdException w:name="Table 3D effects 2" w:locked="1" w:uiPriority="0"/>
    <w:lsdException w:name="Table 3D effects 3" w:locked="1" w:uiPriority="0"/>
    <w:lsdException w:name="Table Contemporary" w:locked="1" w:uiPriority="0"/>
    <w:lsdException w:name="Table Elegant" w:locked="1" w:uiPriority="0"/>
    <w:lsdException w:name="Table Professional" w:locked="1" w:uiPriority="0"/>
    <w:lsdException w:name="Table Subtle 1" w:locked="1" w:uiPriority="0"/>
    <w:lsdException w:name="Table Subtle 2" w:locked="1" w:uiPriority="0"/>
    <w:lsdException w:name="Table Web 1" w:locked="1" w:uiPriority="0"/>
    <w:lsdException w:name="Table Web 2" w:locked="1" w:uiPriority="0"/>
    <w:lsdException w:name="Table Web 3" w:locked="1" w:uiPriority="0"/>
    <w:lsdException w:name="Balloon Text" w:locked="1" w:uiPriority="0"/>
    <w:lsdException w:name="Table Grid" w:semiHidden="0" w:uiPriority="59" w:unhideWhenUsed="0"/>
    <w:lsdException w:name="Table Theme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3A59"/>
    <w:rPr>
      <w:sz w:val="24"/>
      <w:szCs w:val="24"/>
    </w:rPr>
  </w:style>
  <w:style w:type="paragraph" w:styleId="1">
    <w:name w:val="heading 1"/>
    <w:basedOn w:val="a"/>
    <w:next w:val="a"/>
    <w:link w:val="10"/>
    <w:qFormat/>
    <w:locked/>
    <w:rsid w:val="00962AD3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uiPriority w:val="99"/>
    <w:qFormat/>
    <w:rsid w:val="00625F13"/>
    <w:pPr>
      <w:keepNext/>
      <w:widowControl w:val="0"/>
      <w:shd w:val="clear" w:color="auto" w:fill="FFFFFF"/>
      <w:jc w:val="center"/>
      <w:outlineLvl w:val="3"/>
    </w:pPr>
    <w:rPr>
      <w:b/>
      <w:bCs/>
      <w:color w:val="000000"/>
      <w:spacing w:val="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semiHidden/>
    <w:rsid w:val="00F51C71"/>
    <w:rPr>
      <w:rFonts w:ascii="Calibri" w:eastAsia="Times New Roman" w:hAnsi="Calibri" w:cs="Times New Roman"/>
      <w:b/>
      <w:bCs/>
      <w:sz w:val="28"/>
      <w:szCs w:val="28"/>
    </w:rPr>
  </w:style>
  <w:style w:type="table" w:styleId="a3">
    <w:name w:val="Table Grid"/>
    <w:basedOn w:val="a1"/>
    <w:uiPriority w:val="99"/>
    <w:rsid w:val="00E96AD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Знак1"/>
    <w:basedOn w:val="a"/>
    <w:uiPriority w:val="99"/>
    <w:rsid w:val="00F43A23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a4">
    <w:name w:val="Основной текст Знак"/>
    <w:link w:val="a5"/>
    <w:locked/>
    <w:rsid w:val="00625F13"/>
    <w:rPr>
      <w:sz w:val="24"/>
      <w:lang w:val="ru-RU" w:eastAsia="ru-RU"/>
    </w:rPr>
  </w:style>
  <w:style w:type="paragraph" w:styleId="a5">
    <w:name w:val="Body Text"/>
    <w:basedOn w:val="a"/>
    <w:link w:val="a4"/>
    <w:rsid w:val="00625F13"/>
    <w:pPr>
      <w:spacing w:after="120"/>
    </w:pPr>
    <w:rPr>
      <w:szCs w:val="20"/>
    </w:rPr>
  </w:style>
  <w:style w:type="character" w:customStyle="1" w:styleId="BodyTextChar1">
    <w:name w:val="Body Text Char1"/>
    <w:basedOn w:val="a0"/>
    <w:uiPriority w:val="99"/>
    <w:semiHidden/>
    <w:rsid w:val="00F51C71"/>
    <w:rPr>
      <w:sz w:val="24"/>
      <w:szCs w:val="24"/>
    </w:rPr>
  </w:style>
  <w:style w:type="paragraph" w:customStyle="1" w:styleId="110">
    <w:name w:val="Знак11"/>
    <w:basedOn w:val="a"/>
    <w:uiPriority w:val="99"/>
    <w:rsid w:val="00625F13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Title">
    <w:name w:val="ConsTitle"/>
    <w:uiPriority w:val="99"/>
    <w:rsid w:val="00FD2DE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rmal">
    <w:name w:val="ConsPlusNormal"/>
    <w:uiPriority w:val="99"/>
    <w:rsid w:val="00B12C8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6">
    <w:name w:val="Balloon Text"/>
    <w:basedOn w:val="a"/>
    <w:link w:val="a7"/>
    <w:uiPriority w:val="99"/>
    <w:semiHidden/>
    <w:rsid w:val="00A013A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51C71"/>
    <w:rPr>
      <w:sz w:val="0"/>
      <w:szCs w:val="0"/>
    </w:rPr>
  </w:style>
  <w:style w:type="paragraph" w:styleId="a8">
    <w:name w:val="No Spacing"/>
    <w:basedOn w:val="a"/>
    <w:link w:val="a9"/>
    <w:uiPriority w:val="99"/>
    <w:qFormat/>
    <w:rsid w:val="00D03BA2"/>
    <w:rPr>
      <w:rFonts w:ascii="Calibri" w:hAnsi="Calibri"/>
      <w:sz w:val="22"/>
      <w:szCs w:val="20"/>
      <w:lang w:val="en-US" w:eastAsia="en-US"/>
    </w:rPr>
  </w:style>
  <w:style w:type="character" w:customStyle="1" w:styleId="a9">
    <w:name w:val="Без интервала Знак"/>
    <w:link w:val="a8"/>
    <w:uiPriority w:val="99"/>
    <w:locked/>
    <w:rsid w:val="00D03BA2"/>
    <w:rPr>
      <w:rFonts w:ascii="Calibri" w:hAnsi="Calibri"/>
      <w:sz w:val="22"/>
      <w:lang w:val="en-US" w:eastAsia="en-US"/>
    </w:rPr>
  </w:style>
  <w:style w:type="paragraph" w:styleId="aa">
    <w:name w:val="Normal (Web)"/>
    <w:basedOn w:val="a"/>
    <w:uiPriority w:val="99"/>
    <w:rsid w:val="00D03BA2"/>
    <w:pPr>
      <w:suppressAutoHyphens/>
      <w:spacing w:before="100" w:after="119"/>
    </w:pPr>
    <w:rPr>
      <w:rFonts w:cs="Calibri"/>
      <w:lang w:eastAsia="ar-SA"/>
    </w:rPr>
  </w:style>
  <w:style w:type="paragraph" w:customStyle="1" w:styleId="ab">
    <w:name w:val="Знак Знак Знак Знак"/>
    <w:basedOn w:val="a"/>
    <w:uiPriority w:val="99"/>
    <w:rsid w:val="005C46FC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Web">
    <w:name w:val="Обычный (Web)"/>
    <w:basedOn w:val="a"/>
    <w:link w:val="Web0"/>
    <w:uiPriority w:val="99"/>
    <w:rsid w:val="008B42D8"/>
    <w:rPr>
      <w:szCs w:val="20"/>
    </w:rPr>
  </w:style>
  <w:style w:type="character" w:customStyle="1" w:styleId="Web0">
    <w:name w:val="Обычный (Web) Знак"/>
    <w:link w:val="Web"/>
    <w:uiPriority w:val="99"/>
    <w:locked/>
    <w:rsid w:val="008B42D8"/>
    <w:rPr>
      <w:sz w:val="24"/>
      <w:lang w:val="ru-RU" w:eastAsia="ru-RU"/>
    </w:rPr>
  </w:style>
  <w:style w:type="character" w:customStyle="1" w:styleId="Absatz-Standardschriftart">
    <w:name w:val="Absatz-Standardschriftart"/>
    <w:uiPriority w:val="99"/>
    <w:rsid w:val="004F2DFA"/>
  </w:style>
  <w:style w:type="paragraph" w:styleId="2">
    <w:name w:val="Body Text 2"/>
    <w:basedOn w:val="a"/>
    <w:link w:val="20"/>
    <w:uiPriority w:val="99"/>
    <w:rsid w:val="00E22B34"/>
    <w:pPr>
      <w:jc w:val="center"/>
    </w:pPr>
    <w:rPr>
      <w:b/>
      <w:sz w:val="40"/>
      <w:szCs w:val="20"/>
    </w:rPr>
  </w:style>
  <w:style w:type="character" w:customStyle="1" w:styleId="20">
    <w:name w:val="Основной текст 2 Знак"/>
    <w:basedOn w:val="a0"/>
    <w:link w:val="2"/>
    <w:uiPriority w:val="99"/>
    <w:locked/>
    <w:rsid w:val="00E22B34"/>
    <w:rPr>
      <w:b/>
      <w:sz w:val="40"/>
      <w:lang w:val="ru-RU" w:eastAsia="ru-RU"/>
    </w:rPr>
  </w:style>
  <w:style w:type="character" w:customStyle="1" w:styleId="7">
    <w:name w:val="Знак Знак7"/>
    <w:uiPriority w:val="99"/>
    <w:locked/>
    <w:rsid w:val="00E22B34"/>
    <w:rPr>
      <w:sz w:val="28"/>
    </w:rPr>
  </w:style>
  <w:style w:type="paragraph" w:customStyle="1" w:styleId="ConsPlusCell">
    <w:name w:val="ConsPlusCell"/>
    <w:rsid w:val="00292E3F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PlusTitle">
    <w:name w:val="ConsPlusTitle"/>
    <w:rsid w:val="00A157CA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harCharCharChar">
    <w:name w:val="Char Char Char Char"/>
    <w:basedOn w:val="a"/>
    <w:next w:val="a"/>
    <w:uiPriority w:val="99"/>
    <w:semiHidden/>
    <w:rsid w:val="00A157CA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customStyle="1" w:styleId="ac">
    <w:name w:val="Знак"/>
    <w:basedOn w:val="a"/>
    <w:uiPriority w:val="99"/>
    <w:rsid w:val="000D298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41">
    <w:name w:val="Основной текст (4)_"/>
    <w:link w:val="42"/>
    <w:uiPriority w:val="99"/>
    <w:locked/>
    <w:rsid w:val="000D2981"/>
    <w:rPr>
      <w:sz w:val="23"/>
      <w:shd w:val="clear" w:color="auto" w:fill="FFFFFF"/>
    </w:rPr>
  </w:style>
  <w:style w:type="paragraph" w:customStyle="1" w:styleId="42">
    <w:name w:val="Основной текст (4)"/>
    <w:basedOn w:val="a"/>
    <w:link w:val="41"/>
    <w:uiPriority w:val="99"/>
    <w:rsid w:val="000D2981"/>
    <w:pPr>
      <w:shd w:val="clear" w:color="auto" w:fill="FFFFFF"/>
      <w:spacing w:before="360" w:after="360" w:line="274" w:lineRule="exact"/>
      <w:jc w:val="center"/>
    </w:pPr>
    <w:rPr>
      <w:sz w:val="23"/>
      <w:szCs w:val="20"/>
      <w:shd w:val="clear" w:color="auto" w:fill="FFFFFF"/>
    </w:rPr>
  </w:style>
  <w:style w:type="paragraph" w:customStyle="1" w:styleId="ConsPlusNonformat">
    <w:name w:val="ConsPlusNonformat"/>
    <w:uiPriority w:val="99"/>
    <w:rsid w:val="000D298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d">
    <w:name w:val="footnote text"/>
    <w:basedOn w:val="a"/>
    <w:link w:val="ae"/>
    <w:uiPriority w:val="99"/>
    <w:semiHidden/>
    <w:rsid w:val="008D5778"/>
    <w:rPr>
      <w:rFonts w:ascii="Calibri" w:hAnsi="Calibri" w:cs="Calibri"/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locked/>
    <w:rsid w:val="008D5778"/>
    <w:rPr>
      <w:rFonts w:ascii="Calibri" w:hAnsi="Calibri"/>
      <w:lang w:val="ru-RU" w:eastAsia="ru-RU"/>
    </w:rPr>
  </w:style>
  <w:style w:type="paragraph" w:customStyle="1" w:styleId="ConsNormal">
    <w:name w:val="ConsNormal"/>
    <w:uiPriority w:val="99"/>
    <w:rsid w:val="0045556B"/>
    <w:pPr>
      <w:suppressAutoHyphens/>
      <w:ind w:right="19772" w:firstLine="720"/>
    </w:pPr>
    <w:rPr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962AD3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Postan">
    <w:name w:val="Postan"/>
    <w:basedOn w:val="a"/>
    <w:rsid w:val="003F5BAF"/>
    <w:pPr>
      <w:jc w:val="center"/>
    </w:pPr>
    <w:rPr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5560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560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wmf"/><Relationship Id="rId4" Type="http://schemas.openxmlformats.org/officeDocument/2006/relationships/settings" Target="settings.xml"/><Relationship Id="rId9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224F3A-3D3C-4088-8D3E-5AFE4487BA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13</Pages>
  <Words>1621</Words>
  <Characters>13745</Characters>
  <Application>Microsoft Office Word</Application>
  <DocSecurity>0</DocSecurity>
  <Lines>114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РОСТОВСКОЙ ОБЛАСТИ</vt:lpstr>
    </vt:vector>
  </TitlesOfParts>
  <Company>Администрация Зимовниковского района</Company>
  <LinksUpToDate>false</LinksUpToDate>
  <CharactersWithSpaces>15336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РОСТОВСКОЙ ОБЛАСТИ</dc:title>
  <dc:creator>Отдел строительства</dc:creator>
  <cp:lastModifiedBy>User</cp:lastModifiedBy>
  <cp:revision>10</cp:revision>
  <cp:lastPrinted>2025-03-17T11:50:00Z</cp:lastPrinted>
  <dcterms:created xsi:type="dcterms:W3CDTF">2024-03-19T11:57:00Z</dcterms:created>
  <dcterms:modified xsi:type="dcterms:W3CDTF">2025-03-17T11:51:00Z</dcterms:modified>
</cp:coreProperties>
</file>