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РОСТОВСКАЯ ОБЛАСТЬ ЗИМОВНИКОВСКИЙ РАЙОН</w:t>
      </w:r>
    </w:p>
    <w:p w:rsid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АДМИНИСТРАЦИЯ  СЕВЕРНОГО СЕЛЬСКОГО ПОСЕЛЕНИЯ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ПОСТАНОВЛЕНИЕ</w:t>
      </w:r>
    </w:p>
    <w:p w:rsidR="005201E5" w:rsidRPr="005201E5" w:rsidRDefault="005201E5" w:rsidP="005E1216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30</w:t>
      </w:r>
    </w:p>
    <w:p w:rsidR="005201E5" w:rsidRPr="005201E5" w:rsidRDefault="005201E5" w:rsidP="005201E5">
      <w:pPr>
        <w:tabs>
          <w:tab w:val="left" w:pos="0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25.04.2017                                                                                         х. Гашун</w:t>
      </w:r>
    </w:p>
    <w:p w:rsidR="005201E5" w:rsidRPr="005201E5" w:rsidRDefault="005201E5" w:rsidP="005201E5">
      <w:pPr>
        <w:pStyle w:val="ConsPlusNormal"/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5201E5" w:rsidRP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 xml:space="preserve">Об утверждении отчета за 2016 год 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о реализации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 xml:space="preserve"> Северного сельского поселения «</w:t>
      </w:r>
      <w:r>
        <w:rPr>
          <w:rFonts w:ascii="Times New Roman" w:hAnsi="Times New Roman"/>
          <w:sz w:val="28"/>
          <w:szCs w:val="28"/>
        </w:rPr>
        <w:t>Защита населения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территории от чрезвычайных ситуаций, обеспечение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пожарной безопасности  и безопасности людей на</w:t>
      </w:r>
    </w:p>
    <w:p w:rsidR="005201E5" w:rsidRP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водных объектах » </w:t>
      </w:r>
      <w:r w:rsidRPr="005201E5">
        <w:rPr>
          <w:rFonts w:ascii="Times New Roman" w:hAnsi="Times New Roman"/>
          <w:sz w:val="28"/>
          <w:szCs w:val="28"/>
        </w:rPr>
        <w:t xml:space="preserve"> на  2014-2020 годы»</w:t>
      </w:r>
    </w:p>
    <w:p w:rsidR="005201E5" w:rsidRPr="005201E5" w:rsidRDefault="005201E5" w:rsidP="005201E5">
      <w:pPr>
        <w:spacing w:after="0"/>
        <w:ind w:right="-2"/>
        <w:rPr>
          <w:rFonts w:ascii="Times New Roman" w:hAnsi="Times New Roman"/>
          <w:sz w:val="28"/>
          <w:szCs w:val="28"/>
        </w:rPr>
      </w:pPr>
    </w:p>
    <w:p w:rsidR="005201E5" w:rsidRPr="005201E5" w:rsidRDefault="005201E5" w:rsidP="005201E5">
      <w:pPr>
        <w:ind w:right="36" w:firstLine="567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В соответствии с постановлением Администрации Северного сельского поселения от 06.09.2013 № 63 «Об утверждении Порядка разработки, реализации и оценки эффективности муниципальных программ Северного сельского поселения, руководствуясьс подпунктом 11 пункта 2 статьи 28² Устава муниципального образования «Северное сельское поселение»: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EB4ED7" w:rsidRDefault="00EB4ED7" w:rsidP="00A23246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tabs>
          <w:tab w:val="left" w:pos="990"/>
        </w:tabs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Утвердить отчет о реализации муниципальной программы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Северного сельского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942AF">
        <w:rPr>
          <w:rFonts w:ascii="Times New Roman" w:hAnsi="Times New Roman"/>
          <w:b w:val="0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за 2016 год согласно приложению.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Контроль за исполнением постановления возложить на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ведущего специалиста Е.Н. Нарыжную.</w:t>
      </w:r>
    </w:p>
    <w:p w:rsidR="00EB4ED7" w:rsidRDefault="00EB4ED7" w:rsidP="00A23246">
      <w:pPr>
        <w:pStyle w:val="af"/>
        <w:ind w:firstLine="720"/>
        <w:rPr>
          <w:szCs w:val="28"/>
        </w:rPr>
      </w:pPr>
    </w:p>
    <w:p w:rsidR="00EB4ED7" w:rsidRPr="00A23246" w:rsidRDefault="00EB4ED7" w:rsidP="00A232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3246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EB4ED7" w:rsidRPr="00A23246" w:rsidRDefault="005201E5" w:rsidP="00A232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Северного сельского поселения</w:t>
      </w:r>
      <w:r w:rsidR="00EB4ED7" w:rsidRPr="00A23246">
        <w:rPr>
          <w:rFonts w:ascii="Times New Roman" w:hAnsi="Times New Roman"/>
          <w:sz w:val="28"/>
          <w:szCs w:val="28"/>
        </w:rPr>
        <w:t xml:space="preserve">                   </w:t>
      </w:r>
      <w:r w:rsidR="00EB4ED7">
        <w:rPr>
          <w:rFonts w:ascii="Times New Roman" w:hAnsi="Times New Roman"/>
          <w:sz w:val="28"/>
          <w:szCs w:val="28"/>
        </w:rPr>
        <w:t xml:space="preserve">                  </w:t>
      </w:r>
      <w:r w:rsidR="00EB4ED7" w:rsidRPr="00A232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С.В. Крымский</w:t>
      </w:r>
    </w:p>
    <w:p w:rsidR="00EB4ED7" w:rsidRDefault="00EB4ED7" w:rsidP="00A23246">
      <w:pPr>
        <w:spacing w:after="0"/>
        <w:ind w:left="72" w:firstLine="637"/>
        <w:jc w:val="both"/>
        <w:rPr>
          <w:color w:val="000000"/>
          <w:spacing w:val="-1"/>
          <w:sz w:val="28"/>
          <w:szCs w:val="26"/>
        </w:rPr>
      </w:pPr>
    </w:p>
    <w:p w:rsidR="00EB4ED7" w:rsidRPr="00A43EF0" w:rsidRDefault="00EB4ED7" w:rsidP="00A23246">
      <w:pPr>
        <w:spacing w:after="0" w:line="240" w:lineRule="auto"/>
        <w:ind w:left="72" w:hanging="72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3EF0">
        <w:rPr>
          <w:rFonts w:ascii="Times New Roman" w:hAnsi="Times New Roman"/>
          <w:color w:val="000000"/>
          <w:spacing w:val="-1"/>
          <w:sz w:val="24"/>
          <w:szCs w:val="24"/>
        </w:rPr>
        <w:t>Постановление вносит:</w:t>
      </w:r>
    </w:p>
    <w:p w:rsidR="00EB4ED7" w:rsidRPr="00A43EF0" w:rsidRDefault="005201E5" w:rsidP="00A43EF0">
      <w:pPr>
        <w:pStyle w:val="Default"/>
      </w:pPr>
      <w:r>
        <w:t>Ведущий специалист</w:t>
      </w:r>
    </w:p>
    <w:p w:rsidR="00EB4ED7" w:rsidRPr="00D110C8" w:rsidRDefault="00EB4ED7" w:rsidP="005E36E8">
      <w:pPr>
        <w:pStyle w:val="Default"/>
        <w:jc w:val="righ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D110C8">
        <w:rPr>
          <w:b/>
          <w:sz w:val="28"/>
          <w:szCs w:val="28"/>
        </w:rPr>
        <w:lastRenderedPageBreak/>
        <w:t xml:space="preserve">Приложение </w:t>
      </w:r>
    </w:p>
    <w:p w:rsidR="00EB4ED7" w:rsidRPr="002774EE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к постановлению Администрации </w:t>
      </w:r>
    </w:p>
    <w:p w:rsidR="00EB4ED7" w:rsidRPr="002774EE" w:rsidRDefault="005201E5" w:rsidP="005E36E8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Северного сельского поселения</w:t>
      </w:r>
      <w:r w:rsidR="00EB4ED7" w:rsidRPr="002774EE">
        <w:rPr>
          <w:sz w:val="28"/>
          <w:szCs w:val="28"/>
        </w:rPr>
        <w:t xml:space="preserve"> </w:t>
      </w:r>
    </w:p>
    <w:p w:rsidR="00EB4ED7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от </w:t>
      </w:r>
      <w:r w:rsidR="005E1216">
        <w:rPr>
          <w:sz w:val="28"/>
          <w:szCs w:val="28"/>
        </w:rPr>
        <w:t>25.04</w:t>
      </w:r>
      <w:r>
        <w:rPr>
          <w:sz w:val="28"/>
          <w:szCs w:val="28"/>
        </w:rPr>
        <w:t>.</w:t>
      </w:r>
      <w:r w:rsidRPr="002774EE">
        <w:rPr>
          <w:sz w:val="28"/>
          <w:szCs w:val="28"/>
        </w:rPr>
        <w:t>201</w:t>
      </w:r>
      <w:r>
        <w:rPr>
          <w:sz w:val="28"/>
          <w:szCs w:val="28"/>
        </w:rPr>
        <w:t>7</w:t>
      </w:r>
      <w:r w:rsidRPr="002774E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5E1216">
        <w:rPr>
          <w:sz w:val="28"/>
          <w:szCs w:val="28"/>
        </w:rPr>
        <w:t>30</w:t>
      </w:r>
      <w:r w:rsidRPr="002774EE">
        <w:rPr>
          <w:sz w:val="28"/>
          <w:szCs w:val="28"/>
        </w:rPr>
        <w:t xml:space="preserve"> </w:t>
      </w:r>
    </w:p>
    <w:p w:rsidR="00EB4ED7" w:rsidRPr="002774EE" w:rsidRDefault="00EB4ED7" w:rsidP="00DD4277">
      <w:pPr>
        <w:pStyle w:val="Default"/>
        <w:jc w:val="right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Отчет</w:t>
      </w: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 реализации в 201</w:t>
      </w:r>
      <w:r>
        <w:rPr>
          <w:sz w:val="28"/>
          <w:szCs w:val="28"/>
        </w:rPr>
        <w:t>6</w:t>
      </w:r>
      <w:r w:rsidRPr="002774EE">
        <w:rPr>
          <w:sz w:val="28"/>
          <w:szCs w:val="28"/>
        </w:rPr>
        <w:t xml:space="preserve"> году муниципальной программы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  <w:r w:rsidRPr="000B6D2B">
        <w:rPr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b/>
          <w:bCs/>
          <w:sz w:val="28"/>
          <w:szCs w:val="28"/>
        </w:rPr>
        <w:t>1. Конкретные результаты реализации муниципальной программы,</w:t>
      </w:r>
    </w:p>
    <w:p w:rsidR="00EB4ED7" w:rsidRDefault="00EB4ED7" w:rsidP="00DD4277">
      <w:pPr>
        <w:pStyle w:val="Default"/>
        <w:jc w:val="center"/>
        <w:rPr>
          <w:b/>
          <w:bCs/>
          <w:sz w:val="28"/>
          <w:szCs w:val="28"/>
        </w:rPr>
      </w:pPr>
      <w:r w:rsidRPr="002774EE">
        <w:rPr>
          <w:b/>
          <w:bCs/>
          <w:sz w:val="28"/>
          <w:szCs w:val="28"/>
        </w:rPr>
        <w:t xml:space="preserve">достигнутые </w:t>
      </w:r>
      <w:r>
        <w:rPr>
          <w:b/>
          <w:bCs/>
          <w:sz w:val="28"/>
          <w:szCs w:val="28"/>
        </w:rPr>
        <w:t>в</w:t>
      </w:r>
      <w:r w:rsidRPr="002774EE">
        <w:rPr>
          <w:b/>
          <w:bCs/>
          <w:sz w:val="28"/>
          <w:szCs w:val="28"/>
        </w:rPr>
        <w:t xml:space="preserve"> 201</w:t>
      </w:r>
      <w:r>
        <w:rPr>
          <w:b/>
          <w:bCs/>
          <w:sz w:val="28"/>
          <w:szCs w:val="28"/>
        </w:rPr>
        <w:t>6</w:t>
      </w:r>
      <w:r w:rsidRPr="002774EE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у</w:t>
      </w:r>
    </w:p>
    <w:p w:rsidR="00EB4ED7" w:rsidRDefault="00EB4ED7" w:rsidP="00DD4277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минимизации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объектах, в рамках реализации </w:t>
      </w:r>
      <w:r w:rsidRPr="00AC33CC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E1216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Администрации </w:t>
      </w:r>
      <w:r w:rsidR="00901538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от </w:t>
      </w:r>
      <w:r w:rsidR="005E1216">
        <w:rPr>
          <w:rFonts w:ascii="Times New Roman" w:hAnsi="Times New Roman"/>
          <w:kern w:val="2"/>
          <w:sz w:val="28"/>
          <w:szCs w:val="28"/>
        </w:rPr>
        <w:t>15.10.2013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№ </w:t>
      </w:r>
      <w:r w:rsidR="005E1216">
        <w:rPr>
          <w:rFonts w:ascii="Times New Roman" w:hAnsi="Times New Roman"/>
          <w:kern w:val="2"/>
          <w:sz w:val="28"/>
          <w:szCs w:val="28"/>
        </w:rPr>
        <w:t>75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(далее – Муниципальная программа), ответственным исполнителем и участниками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в 201</w:t>
      </w:r>
      <w:r>
        <w:rPr>
          <w:rFonts w:ascii="Times New Roman" w:hAnsi="Times New Roman"/>
          <w:kern w:val="2"/>
          <w:sz w:val="28"/>
          <w:szCs w:val="28"/>
        </w:rPr>
        <w:t>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реализован комплекс мероприятий, в результате которых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и поддержанию высокой готовности сил и средств</w:t>
      </w:r>
      <w:r w:rsidR="005E1216">
        <w:rPr>
          <w:rFonts w:ascii="Times New Roman" w:hAnsi="Times New Roman"/>
          <w:kern w:val="2"/>
          <w:sz w:val="28"/>
          <w:szCs w:val="28"/>
        </w:rPr>
        <w:t xml:space="preserve"> 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целях снижения рисков возникновения и масштабов чрезвычайных ситуаций природного и техногенного характера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повышения уровня безопасности на водных объектах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9F48A0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9F48A0">
        <w:rPr>
          <w:rFonts w:ascii="Times New Roman" w:hAnsi="Times New Roman"/>
          <w:b/>
          <w:kern w:val="2"/>
          <w:sz w:val="28"/>
          <w:szCs w:val="28"/>
        </w:rPr>
        <w:t>2. Перечень основных мероприятий подпрограмм, выполненных и не выполненных в установленные сроки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lastRenderedPageBreak/>
        <w:t>Достижению указанных результатов в 201</w:t>
      </w:r>
      <w:r>
        <w:rPr>
          <w:rFonts w:ascii="Times New Roman" w:hAnsi="Times New Roman"/>
          <w:kern w:val="2"/>
          <w:sz w:val="28"/>
          <w:szCs w:val="28"/>
        </w:rPr>
        <w:t>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способствовала реализация ответственным исполнителем и участниками Муниципальной программы основных мероприятий, а именно: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1.1. </w:t>
      </w:r>
      <w:r w:rsidR="005E1216"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Администрации</w:t>
      </w:r>
      <w:r w:rsidR="00901538">
        <w:rPr>
          <w:rFonts w:ascii="Times New Roman" w:hAnsi="Times New Roman"/>
          <w:kern w:val="2"/>
          <w:sz w:val="28"/>
          <w:szCs w:val="28"/>
        </w:rPr>
        <w:t xml:space="preserve"> </w:t>
      </w:r>
      <w:r w:rsidR="0087385D">
        <w:rPr>
          <w:rFonts w:ascii="Times New Roman" w:hAnsi="Times New Roman"/>
          <w:kern w:val="2"/>
          <w:sz w:val="28"/>
          <w:szCs w:val="28"/>
        </w:rPr>
        <w:t>С</w:t>
      </w:r>
      <w:r w:rsidR="005E1216">
        <w:rPr>
          <w:rFonts w:ascii="Times New Roman" w:hAnsi="Times New Roman"/>
          <w:kern w:val="2"/>
          <w:sz w:val="28"/>
          <w:szCs w:val="28"/>
        </w:rPr>
        <w:t>еверного сельского поселения</w:t>
      </w:r>
      <w:r w:rsidRPr="006C0B46">
        <w:rPr>
          <w:rFonts w:ascii="Times New Roman" w:hAnsi="Times New Roman"/>
          <w:kern w:val="2"/>
          <w:sz w:val="28"/>
          <w:szCs w:val="28"/>
        </w:rPr>
        <w:t>.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</w:t>
      </w:r>
    </w:p>
    <w:p w:rsidR="00EB4ED7" w:rsidRPr="00AC33CC" w:rsidRDefault="00B65F71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Д</w:t>
      </w:r>
      <w:r w:rsidR="00EB4ED7" w:rsidRPr="00AC33CC">
        <w:rPr>
          <w:rFonts w:ascii="Times New Roman" w:hAnsi="Times New Roman"/>
          <w:kern w:val="2"/>
          <w:sz w:val="28"/>
          <w:szCs w:val="28"/>
        </w:rPr>
        <w:t>анно</w:t>
      </w:r>
      <w:r>
        <w:rPr>
          <w:rFonts w:ascii="Times New Roman" w:hAnsi="Times New Roman"/>
          <w:kern w:val="2"/>
          <w:sz w:val="28"/>
          <w:szCs w:val="28"/>
        </w:rPr>
        <w:t>е</w:t>
      </w:r>
      <w:r w:rsidR="00EB4ED7" w:rsidRPr="00AC33CC">
        <w:rPr>
          <w:rFonts w:ascii="Times New Roman" w:hAnsi="Times New Roman"/>
          <w:kern w:val="2"/>
          <w:sz w:val="28"/>
          <w:szCs w:val="28"/>
        </w:rPr>
        <w:t xml:space="preserve"> мероприятия в 201</w:t>
      </w:r>
      <w:r w:rsidR="00EB4ED7">
        <w:rPr>
          <w:rFonts w:ascii="Times New Roman" w:hAnsi="Times New Roman"/>
          <w:kern w:val="2"/>
          <w:sz w:val="28"/>
          <w:szCs w:val="28"/>
        </w:rPr>
        <w:t>6</w:t>
      </w:r>
      <w:r w:rsidR="00EB4ED7" w:rsidRPr="00AC33CC">
        <w:rPr>
          <w:rFonts w:ascii="Times New Roman" w:hAnsi="Times New Roman"/>
          <w:kern w:val="2"/>
          <w:sz w:val="28"/>
          <w:szCs w:val="28"/>
        </w:rPr>
        <w:t xml:space="preserve"> году </w:t>
      </w:r>
      <w:r>
        <w:rPr>
          <w:rFonts w:ascii="Times New Roman" w:hAnsi="Times New Roman"/>
          <w:kern w:val="2"/>
          <w:sz w:val="28"/>
          <w:szCs w:val="28"/>
        </w:rPr>
        <w:t xml:space="preserve"> не обеспечено.</w:t>
      </w:r>
    </w:p>
    <w:p w:rsidR="0087385D" w:rsidRPr="00AC33CC" w:rsidRDefault="00EB4ED7" w:rsidP="00873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1.2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  </w:t>
      </w:r>
      <w:r w:rsidR="0087385D"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СДК « Северный» - работы проведены</w:t>
      </w:r>
      <w:r w:rsidR="0087385D" w:rsidRPr="006C0B46">
        <w:rPr>
          <w:rFonts w:ascii="Times New Roman" w:hAnsi="Times New Roman"/>
          <w:kern w:val="2"/>
          <w:sz w:val="28"/>
          <w:szCs w:val="28"/>
        </w:rPr>
        <w:t>.</w:t>
      </w:r>
      <w:r w:rsidR="0087385D" w:rsidRPr="00AC33CC">
        <w:rPr>
          <w:rFonts w:ascii="Times New Roman" w:hAnsi="Times New Roman"/>
          <w:kern w:val="2"/>
          <w:sz w:val="28"/>
          <w:szCs w:val="28"/>
        </w:rPr>
        <w:t xml:space="preserve"> </w:t>
      </w:r>
    </w:p>
    <w:p w:rsidR="00EB4ED7" w:rsidRPr="006C0B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 xml:space="preserve">1.3. </w:t>
      </w:r>
      <w:r>
        <w:rPr>
          <w:rFonts w:ascii="Times New Roman" w:hAnsi="Times New Roman"/>
          <w:kern w:val="2"/>
          <w:sz w:val="28"/>
          <w:szCs w:val="28"/>
        </w:rPr>
        <w:t>«</w:t>
      </w:r>
      <w:r w:rsidRPr="006C0B46">
        <w:rPr>
          <w:rFonts w:ascii="Times New Roman" w:hAnsi="Times New Roman"/>
          <w:kern w:val="2"/>
          <w:sz w:val="28"/>
          <w:szCs w:val="28"/>
        </w:rPr>
        <w:t>Пропаганда населения о мерах пожарной безопасности</w:t>
      </w:r>
      <w:r>
        <w:rPr>
          <w:rFonts w:ascii="Times New Roman" w:hAnsi="Times New Roman"/>
          <w:kern w:val="2"/>
          <w:sz w:val="28"/>
          <w:szCs w:val="28"/>
        </w:rPr>
        <w:t>».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В течение 2016 года, для повышения противопожарной</w:t>
      </w:r>
      <w:r w:rsidR="0087385D">
        <w:rPr>
          <w:rFonts w:ascii="Times New Roman" w:hAnsi="Times New Roman"/>
          <w:kern w:val="2"/>
          <w:sz w:val="28"/>
          <w:szCs w:val="28"/>
        </w:rPr>
        <w:t xml:space="preserve"> пропаганды </w:t>
      </w:r>
      <w:r>
        <w:rPr>
          <w:rFonts w:ascii="Times New Roman" w:hAnsi="Times New Roman"/>
          <w:kern w:val="2"/>
          <w:sz w:val="28"/>
          <w:szCs w:val="28"/>
        </w:rPr>
        <w:t>, издана печатная продукция</w:t>
      </w:r>
      <w:r w:rsidR="0087385D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 xml:space="preserve">1.4. </w:t>
      </w:r>
      <w:r w:rsidR="000C7B8D">
        <w:rPr>
          <w:rFonts w:ascii="Times New Roman" w:hAnsi="Times New Roman"/>
          <w:kern w:val="2"/>
          <w:sz w:val="28"/>
          <w:szCs w:val="28"/>
        </w:rPr>
        <w:t>Противопаводковые мероприятия</w:t>
      </w:r>
      <w:r w:rsidRPr="006C0B46">
        <w:rPr>
          <w:rFonts w:ascii="Times New Roman" w:hAnsi="Times New Roman"/>
          <w:kern w:val="2"/>
          <w:sz w:val="28"/>
          <w:szCs w:val="28"/>
        </w:rPr>
        <w:t>.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 xml:space="preserve">В 2016 году в связи с </w:t>
      </w:r>
      <w:r w:rsidRPr="00F42075">
        <w:rPr>
          <w:rFonts w:ascii="Times New Roman" w:hAnsi="Times New Roman"/>
          <w:kern w:val="2"/>
          <w:sz w:val="28"/>
          <w:szCs w:val="28"/>
        </w:rPr>
        <w:t>оптимизацией расходов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 по основному мероприятию 1.4. финансирование не осуществлялось. Вместе с тем основное мероприятие </w:t>
      </w:r>
      <w:r>
        <w:rPr>
          <w:rFonts w:ascii="Times New Roman" w:hAnsi="Times New Roman"/>
          <w:kern w:val="2"/>
          <w:sz w:val="28"/>
          <w:szCs w:val="28"/>
        </w:rPr>
        <w:t>проводилось:</w:t>
      </w:r>
    </w:p>
    <w:p w:rsidR="000C7B8D" w:rsidRPr="002B4C14" w:rsidRDefault="00EB4ED7" w:rsidP="000C7B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>– проводилось информирование населения</w:t>
      </w:r>
      <w:r>
        <w:rPr>
          <w:rFonts w:ascii="Times New Roman" w:hAnsi="Times New Roman"/>
          <w:kern w:val="2"/>
          <w:sz w:val="28"/>
          <w:szCs w:val="28"/>
        </w:rPr>
        <w:t xml:space="preserve"> по </w:t>
      </w:r>
      <w:r w:rsidR="000C7B8D">
        <w:rPr>
          <w:rFonts w:ascii="Times New Roman" w:hAnsi="Times New Roman"/>
          <w:kern w:val="2"/>
          <w:sz w:val="28"/>
          <w:szCs w:val="28"/>
        </w:rPr>
        <w:t>ЧС</w:t>
      </w:r>
      <w:r w:rsidR="000C7B8D" w:rsidRPr="000C7B8D">
        <w:rPr>
          <w:rFonts w:ascii="Times New Roman" w:hAnsi="Times New Roman"/>
          <w:kern w:val="2"/>
          <w:sz w:val="28"/>
          <w:szCs w:val="28"/>
        </w:rPr>
        <w:t xml:space="preserve"> </w:t>
      </w:r>
      <w:r w:rsidR="000C7B8D" w:rsidRPr="002B4C14">
        <w:rPr>
          <w:rFonts w:ascii="Times New Roman" w:hAnsi="Times New Roman"/>
          <w:kern w:val="2"/>
          <w:sz w:val="28"/>
          <w:szCs w:val="28"/>
        </w:rPr>
        <w:t>профилактические беседы с населением по предотвращению и недопущению ЧС связанных с человеческим фактором.</w:t>
      </w:r>
    </w:p>
    <w:p w:rsidR="00EB4ED7" w:rsidRDefault="000C7B8D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1.5.  Установка знаков «Купание запрещено»</w:t>
      </w:r>
      <w:r w:rsidR="00EB4ED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F23A4E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F23A4E">
        <w:rPr>
          <w:rFonts w:ascii="Times New Roman" w:hAnsi="Times New Roman"/>
          <w:kern w:val="2"/>
          <w:sz w:val="28"/>
          <w:szCs w:val="28"/>
        </w:rPr>
        <w:t>В 2016 году финансирование основного мероприятия 1.5 не осуществляло</w:t>
      </w:r>
      <w:r>
        <w:rPr>
          <w:rFonts w:ascii="Times New Roman" w:hAnsi="Times New Roman"/>
          <w:kern w:val="2"/>
          <w:sz w:val="28"/>
          <w:szCs w:val="28"/>
        </w:rPr>
        <w:t>сь, но, в ходе патрулирования опасных мест купания граждан, проводились профилактические беседы с населением</w:t>
      </w:r>
      <w:r w:rsidR="000C7B8D">
        <w:rPr>
          <w:rFonts w:ascii="Times New Roman" w:hAnsi="Times New Roman"/>
          <w:kern w:val="2"/>
          <w:sz w:val="28"/>
          <w:szCs w:val="28"/>
        </w:rPr>
        <w:t>, установлены знаки</w:t>
      </w:r>
      <w:r>
        <w:rPr>
          <w:rFonts w:ascii="Times New Roman" w:hAnsi="Times New Roman"/>
          <w:kern w:val="2"/>
          <w:sz w:val="28"/>
          <w:szCs w:val="28"/>
        </w:rPr>
        <w:t xml:space="preserve">. Всего осуществлено </w:t>
      </w:r>
      <w:r w:rsidR="000C7B8D">
        <w:rPr>
          <w:rFonts w:ascii="Times New Roman" w:hAnsi="Times New Roman"/>
          <w:kern w:val="2"/>
          <w:sz w:val="28"/>
          <w:szCs w:val="28"/>
        </w:rPr>
        <w:t>25</w:t>
      </w:r>
      <w:r>
        <w:rPr>
          <w:rFonts w:ascii="Times New Roman" w:hAnsi="Times New Roman"/>
          <w:kern w:val="2"/>
          <w:sz w:val="28"/>
          <w:szCs w:val="28"/>
        </w:rPr>
        <w:t xml:space="preserve"> патрулировани</w:t>
      </w:r>
      <w:r w:rsidR="000C7B8D">
        <w:rPr>
          <w:rFonts w:ascii="Times New Roman" w:hAnsi="Times New Roman"/>
          <w:kern w:val="2"/>
          <w:sz w:val="28"/>
          <w:szCs w:val="28"/>
        </w:rPr>
        <w:t>й</w:t>
      </w:r>
      <w:r>
        <w:rPr>
          <w:rFonts w:ascii="Times New Roman" w:hAnsi="Times New Roman"/>
          <w:kern w:val="2"/>
          <w:sz w:val="28"/>
          <w:szCs w:val="28"/>
        </w:rPr>
        <w:t xml:space="preserve">. </w:t>
      </w:r>
    </w:p>
    <w:p w:rsidR="00EB4ED7" w:rsidRPr="00467494" w:rsidRDefault="00EB4ED7" w:rsidP="008623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  <w:lang w:eastAsia="en-US"/>
        </w:rPr>
      </w:pP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 xml:space="preserve">3. Анализ факторов, повлиявших на ход реализации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Основными факторами, повлиявшими на ход реализации Муниципальной программы, являются: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расширение профилактической работы по предупреждению пожаров,  уменьшило число пострадавших при пожарах;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организация </w:t>
      </w:r>
      <w:r w:rsidR="000C7B8D">
        <w:rPr>
          <w:rFonts w:ascii="Times New Roman" w:hAnsi="Times New Roman"/>
          <w:kern w:val="2"/>
          <w:sz w:val="28"/>
          <w:szCs w:val="28"/>
        </w:rPr>
        <w:t>патрулирования территории поселения п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овлекла увеличение количество профилактических выездов на водные объекты.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4. Сведения об использовании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бюджет</w:t>
      </w:r>
      <w:r>
        <w:rPr>
          <w:rFonts w:ascii="Times New Roman" w:hAnsi="Times New Roman"/>
          <w:kern w:val="2"/>
          <w:sz w:val="28"/>
          <w:szCs w:val="28"/>
        </w:rPr>
        <w:t xml:space="preserve">ных ассигнований на реализацию мероприятий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План расходов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 на 2016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 составил </w:t>
      </w:r>
      <w:r w:rsidR="000C7B8D">
        <w:rPr>
          <w:rFonts w:ascii="Times New Roman" w:hAnsi="Times New Roman"/>
          <w:kern w:val="2"/>
          <w:sz w:val="28"/>
          <w:szCs w:val="28"/>
        </w:rPr>
        <w:t>11,8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</w:t>
      </w:r>
      <w:r>
        <w:rPr>
          <w:rFonts w:ascii="Times New Roman" w:hAnsi="Times New Roman"/>
          <w:kern w:val="2"/>
          <w:sz w:val="28"/>
          <w:szCs w:val="28"/>
        </w:rPr>
        <w:t xml:space="preserve"> - средства местного бюджета. 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Исполнение расходов по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AC33CC">
        <w:rPr>
          <w:rFonts w:ascii="Times New Roman" w:hAnsi="Times New Roman"/>
          <w:kern w:val="2"/>
          <w:sz w:val="28"/>
          <w:szCs w:val="28"/>
        </w:rPr>
        <w:t>программе в 201</w:t>
      </w:r>
      <w:r>
        <w:rPr>
          <w:rFonts w:ascii="Times New Roman" w:hAnsi="Times New Roman"/>
          <w:kern w:val="2"/>
          <w:sz w:val="28"/>
          <w:szCs w:val="28"/>
        </w:rPr>
        <w:t>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составило </w:t>
      </w:r>
      <w:r w:rsidR="000C7B8D">
        <w:rPr>
          <w:rFonts w:ascii="Times New Roman" w:hAnsi="Times New Roman"/>
          <w:kern w:val="2"/>
          <w:sz w:val="28"/>
          <w:szCs w:val="28"/>
        </w:rPr>
        <w:t>8,8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С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ведения об использовании бюджетных ассигнований на реализацию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представлены </w:t>
      </w:r>
      <w:r w:rsidRPr="001307B8">
        <w:rPr>
          <w:rFonts w:ascii="Times New Roman" w:hAnsi="Times New Roman"/>
          <w:kern w:val="2"/>
          <w:sz w:val="28"/>
          <w:szCs w:val="28"/>
        </w:rPr>
        <w:t>в приложении № 3.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lastRenderedPageBreak/>
        <w:t>5. Сведения о достижении значений показателей</w:t>
      </w:r>
      <w:r w:rsidRPr="00AC33CC">
        <w:rPr>
          <w:rFonts w:ascii="Times New Roman" w:hAnsi="Times New Roman"/>
          <w:kern w:val="2"/>
          <w:sz w:val="28"/>
          <w:szCs w:val="28"/>
        </w:rPr>
        <w:br/>
        <w:t xml:space="preserve">(индикаторов)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Программы, подпрограмм 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>рограммы за 201</w:t>
      </w:r>
      <w:r>
        <w:rPr>
          <w:rFonts w:ascii="Times New Roman" w:hAnsi="Times New Roman"/>
          <w:kern w:val="2"/>
          <w:sz w:val="28"/>
          <w:szCs w:val="28"/>
        </w:rPr>
        <w:t>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Результаты реализации основных мероприятий муниципальной Программы в 2016 году характеризуются следующими значениями показателей (индикаторов):</w:t>
      </w: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1 муниципальной Програм</w:t>
      </w:r>
      <w:r>
        <w:rPr>
          <w:rFonts w:ascii="Times New Roman" w:hAnsi="Times New Roman"/>
          <w:kern w:val="2"/>
          <w:sz w:val="28"/>
          <w:szCs w:val="28"/>
        </w:rPr>
        <w:t xml:space="preserve">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2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</w:t>
      </w:r>
      <w:r w:rsidR="00D66476">
        <w:rPr>
          <w:rFonts w:ascii="Times New Roman" w:hAnsi="Times New Roman"/>
          <w:kern w:val="2"/>
          <w:sz w:val="28"/>
          <w:szCs w:val="28"/>
        </w:rPr>
        <w:t>я</w:t>
      </w:r>
      <w:r>
        <w:rPr>
          <w:rFonts w:ascii="Times New Roman" w:hAnsi="Times New Roman"/>
          <w:kern w:val="2"/>
          <w:sz w:val="28"/>
          <w:szCs w:val="28"/>
        </w:rPr>
        <w:t xml:space="preserve">, которые достигли планового значения: 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пожары, чрезвычайные ситуации и происшествия – </w:t>
      </w:r>
      <w:r w:rsidR="00D66476">
        <w:rPr>
          <w:rFonts w:ascii="Times New Roman" w:hAnsi="Times New Roman"/>
          <w:kern w:val="2"/>
          <w:sz w:val="28"/>
          <w:szCs w:val="28"/>
        </w:rPr>
        <w:t>7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D664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и людей, которым оказана экстренная помощь при пожарах, чрезвычайных ситуациях и происшествиях – </w:t>
      </w:r>
      <w:r w:rsidR="00D66476">
        <w:rPr>
          <w:rFonts w:ascii="Times New Roman" w:hAnsi="Times New Roman"/>
          <w:kern w:val="2"/>
          <w:sz w:val="28"/>
          <w:szCs w:val="28"/>
        </w:rPr>
        <w:t>16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E23D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2 муниципальной Програ</w:t>
      </w:r>
      <w:r>
        <w:rPr>
          <w:rFonts w:ascii="Times New Roman" w:hAnsi="Times New Roman"/>
          <w:kern w:val="2"/>
          <w:sz w:val="28"/>
          <w:szCs w:val="28"/>
        </w:rPr>
        <w:t xml:space="preserve">ммы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4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показателя,  которы</w:t>
      </w:r>
      <w:r w:rsidR="00D66476">
        <w:rPr>
          <w:rFonts w:ascii="Times New Roman" w:hAnsi="Times New Roman"/>
          <w:kern w:val="2"/>
          <w:sz w:val="28"/>
          <w:szCs w:val="28"/>
        </w:rPr>
        <w:t>е достигли планового значения.: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– </w:t>
      </w:r>
      <w:r>
        <w:rPr>
          <w:rFonts w:ascii="Times New Roman" w:hAnsi="Times New Roman"/>
          <w:kern w:val="2"/>
          <w:sz w:val="28"/>
          <w:szCs w:val="28"/>
        </w:rPr>
        <w:t>8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D66476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при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происшествиях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kern w:val="2"/>
          <w:sz w:val="28"/>
          <w:szCs w:val="28"/>
        </w:rPr>
        <w:t>–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14</w:t>
      </w:r>
      <w:r w:rsidR="00D66476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Default="00D66476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- охват населения оповещаемого комплексной системой оповещения – 1062;</w:t>
      </w:r>
    </w:p>
    <w:p w:rsidR="00EB4ED7" w:rsidRPr="00D71167" w:rsidRDefault="00D66476" w:rsidP="00C600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количество профилактических выездов по предупреждению происшествий на водных объектах- </w:t>
      </w:r>
      <w:r w:rsidR="00C600D5">
        <w:rPr>
          <w:rFonts w:ascii="Times New Roman" w:hAnsi="Times New Roman"/>
          <w:kern w:val="2"/>
          <w:sz w:val="28"/>
          <w:szCs w:val="28"/>
        </w:rPr>
        <w:t>25.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323046">
        <w:rPr>
          <w:rFonts w:ascii="Times New Roman" w:hAnsi="Times New Roman"/>
          <w:kern w:val="2"/>
          <w:sz w:val="28"/>
          <w:szCs w:val="28"/>
        </w:rPr>
        <w:t xml:space="preserve">Сведения о достижении значений показателей (индикаторов) и обоснование отклонений плановых и фактических значений показателей представлены в </w:t>
      </w:r>
      <w:r w:rsidRPr="001307B8">
        <w:rPr>
          <w:rFonts w:ascii="Times New Roman" w:hAnsi="Times New Roman"/>
          <w:kern w:val="2"/>
          <w:sz w:val="28"/>
          <w:szCs w:val="28"/>
        </w:rPr>
        <w:t>приложении № 1.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6.</w:t>
      </w:r>
      <w:r>
        <w:rPr>
          <w:rFonts w:ascii="Times New Roman" w:hAnsi="Times New Roman"/>
          <w:kern w:val="2"/>
          <w:sz w:val="28"/>
          <w:szCs w:val="28"/>
        </w:rPr>
        <w:t xml:space="preserve"> И</w:t>
      </w:r>
      <w:r w:rsidRPr="00AC33CC">
        <w:rPr>
          <w:rFonts w:ascii="Times New Roman" w:hAnsi="Times New Roman"/>
          <w:kern w:val="2"/>
          <w:sz w:val="28"/>
          <w:szCs w:val="28"/>
        </w:rPr>
        <w:t>нфор</w:t>
      </w:r>
      <w:r>
        <w:rPr>
          <w:rFonts w:ascii="Times New Roman" w:hAnsi="Times New Roman"/>
          <w:kern w:val="2"/>
          <w:sz w:val="28"/>
          <w:szCs w:val="28"/>
        </w:rPr>
        <w:t xml:space="preserve">мация о внесенных изменениях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в Муниципальную программу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течение 201</w:t>
      </w:r>
      <w:r>
        <w:rPr>
          <w:rFonts w:ascii="Times New Roman" w:hAnsi="Times New Roman"/>
          <w:kern w:val="2"/>
          <w:sz w:val="28"/>
          <w:szCs w:val="28"/>
        </w:rPr>
        <w:t>6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года в </w:t>
      </w:r>
      <w:r>
        <w:rPr>
          <w:rFonts w:ascii="Times New Roman" w:hAnsi="Times New Roman"/>
          <w:kern w:val="2"/>
          <w:sz w:val="28"/>
          <w:szCs w:val="28"/>
        </w:rPr>
        <w:t>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рограмму внесено </w:t>
      </w:r>
      <w:r>
        <w:rPr>
          <w:rFonts w:ascii="Times New Roman" w:hAnsi="Times New Roman"/>
          <w:kern w:val="2"/>
          <w:sz w:val="28"/>
          <w:szCs w:val="28"/>
        </w:rPr>
        <w:t>одно изменение:</w:t>
      </w:r>
    </w:p>
    <w:p w:rsidR="00EB4ED7" w:rsidRPr="00DD4277" w:rsidRDefault="00EB4ED7" w:rsidP="00DD42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Постановлением Администрации </w:t>
      </w:r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Северного сельского поселения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от </w:t>
      </w:r>
      <w:r w:rsidR="00B46BA5">
        <w:rPr>
          <w:rFonts w:ascii="Times New Roman" w:hAnsi="Times New Roman"/>
          <w:bCs/>
          <w:kern w:val="2"/>
          <w:sz w:val="28"/>
          <w:szCs w:val="28"/>
          <w:lang w:eastAsia="en-US"/>
        </w:rPr>
        <w:t>09.03.</w:t>
      </w:r>
      <w:bookmarkStart w:id="0" w:name="_GoBack"/>
      <w:bookmarkEnd w:id="0"/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2016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№ </w:t>
      </w:r>
      <w:r w:rsidR="00B46BA5">
        <w:rPr>
          <w:rFonts w:ascii="Times New Roman" w:hAnsi="Times New Roman"/>
          <w:bCs/>
          <w:kern w:val="2"/>
          <w:sz w:val="28"/>
          <w:szCs w:val="28"/>
          <w:lang w:eastAsia="en-US"/>
        </w:rPr>
        <w:t>15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kern w:val="2"/>
          <w:sz w:val="28"/>
          <w:szCs w:val="28"/>
          <w:lang w:eastAsia="en-US"/>
        </w:rPr>
        <w:t>«</w:t>
      </w:r>
      <w:r w:rsidRPr="00DD4277">
        <w:rPr>
          <w:rFonts w:ascii="Times New Roman" w:hAnsi="Times New Roman"/>
          <w:bCs/>
          <w:sz w:val="28"/>
          <w:szCs w:val="28"/>
        </w:rPr>
        <w:t xml:space="preserve">О внесении изменений в постановление Администрации </w:t>
      </w:r>
      <w:r w:rsidR="00C600D5">
        <w:rPr>
          <w:rFonts w:ascii="Times New Roman" w:hAnsi="Times New Roman"/>
          <w:bCs/>
          <w:sz w:val="28"/>
          <w:szCs w:val="28"/>
        </w:rPr>
        <w:t>Северного сельского поселения от 15</w:t>
      </w:r>
      <w:r w:rsidRPr="00DD4277">
        <w:rPr>
          <w:rFonts w:ascii="Times New Roman" w:hAnsi="Times New Roman"/>
          <w:bCs/>
          <w:sz w:val="28"/>
          <w:szCs w:val="28"/>
        </w:rPr>
        <w:t xml:space="preserve">.10.2013 № </w:t>
      </w:r>
      <w:r w:rsidR="00C600D5">
        <w:rPr>
          <w:rFonts w:ascii="Times New Roman" w:hAnsi="Times New Roman"/>
          <w:bCs/>
          <w:sz w:val="28"/>
          <w:szCs w:val="28"/>
        </w:rPr>
        <w:t>75</w:t>
      </w:r>
      <w:r w:rsidRPr="00DD4277">
        <w:rPr>
          <w:rFonts w:ascii="Times New Roman" w:hAnsi="Times New Roman"/>
          <w:bCs/>
          <w:sz w:val="28"/>
          <w:szCs w:val="28"/>
        </w:rPr>
        <w:t xml:space="preserve"> «</w:t>
      </w:r>
      <w:r w:rsidRPr="00DD4277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  <w:r w:rsidR="00C600D5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DD4277">
        <w:rPr>
          <w:rFonts w:ascii="Times New Roman" w:hAnsi="Times New Roman"/>
          <w:sz w:val="28"/>
          <w:szCs w:val="28"/>
        </w:rPr>
        <w:t xml:space="preserve"> «Защита населения</w:t>
      </w:r>
      <w:r w:rsidRPr="00DD4277">
        <w:rPr>
          <w:rFonts w:ascii="Times New Roman" w:hAnsi="Times New Roman"/>
          <w:bCs/>
          <w:sz w:val="28"/>
          <w:szCs w:val="28"/>
        </w:rPr>
        <w:t xml:space="preserve"> </w:t>
      </w:r>
      <w:r w:rsidRPr="00DD4277">
        <w:rPr>
          <w:rFonts w:ascii="Times New Roman" w:hAnsi="Times New Roman"/>
          <w:sz w:val="28"/>
          <w:szCs w:val="28"/>
        </w:rPr>
        <w:t>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54FF7" w:rsidRDefault="00EB4ED7" w:rsidP="000174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 xml:space="preserve">7. </w:t>
      </w:r>
      <w:r>
        <w:rPr>
          <w:rFonts w:ascii="Times New Roman" w:hAnsi="Times New Roman"/>
          <w:kern w:val="2"/>
          <w:sz w:val="28"/>
          <w:szCs w:val="28"/>
        </w:rPr>
        <w:t>Информация о р</w:t>
      </w:r>
      <w:r w:rsidRPr="00054FF7">
        <w:rPr>
          <w:rFonts w:ascii="Times New Roman" w:hAnsi="Times New Roman"/>
          <w:kern w:val="2"/>
          <w:sz w:val="28"/>
          <w:szCs w:val="28"/>
        </w:rPr>
        <w:t>езультат</w:t>
      </w:r>
      <w:r>
        <w:rPr>
          <w:rFonts w:ascii="Times New Roman" w:hAnsi="Times New Roman"/>
          <w:kern w:val="2"/>
          <w:sz w:val="28"/>
          <w:szCs w:val="28"/>
        </w:rPr>
        <w:t>ах</w:t>
      </w:r>
      <w:r w:rsidRPr="00054FF7">
        <w:rPr>
          <w:rFonts w:ascii="Times New Roman" w:hAnsi="Times New Roman"/>
          <w:kern w:val="2"/>
          <w:sz w:val="28"/>
          <w:szCs w:val="28"/>
        </w:rPr>
        <w:t xml:space="preserve"> оценки эффективности </w:t>
      </w:r>
    </w:p>
    <w:p w:rsidR="00EB4ED7" w:rsidRPr="00054FF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>бюджетной эффективности</w:t>
      </w:r>
      <w:r>
        <w:rPr>
          <w:rFonts w:ascii="Times New Roman" w:hAnsi="Times New Roman"/>
          <w:kern w:val="2"/>
          <w:sz w:val="28"/>
          <w:szCs w:val="28"/>
        </w:rPr>
        <w:t xml:space="preserve"> муниципальной Программы</w:t>
      </w:r>
    </w:p>
    <w:p w:rsidR="00EB4ED7" w:rsidRPr="00691209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FB5E0D">
        <w:rPr>
          <w:rFonts w:ascii="Times New Roman" w:hAnsi="Times New Roman"/>
          <w:kern w:val="2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FB5E0D">
        <w:rPr>
          <w:rFonts w:ascii="Times New Roman" w:hAnsi="Times New Roman"/>
          <w:kern w:val="2"/>
          <w:sz w:val="28"/>
          <w:szCs w:val="28"/>
        </w:rPr>
        <w:t xml:space="preserve">рограммы в 2016 году оценивается на основании степени выполнения целевых показателей, основных мероприятий и оценки бюджетной эффективности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FB5E0D">
        <w:rPr>
          <w:rFonts w:ascii="Times New Roman" w:hAnsi="Times New Roman"/>
          <w:kern w:val="2"/>
          <w:sz w:val="28"/>
          <w:szCs w:val="28"/>
        </w:rPr>
        <w:t>Программы:</w:t>
      </w: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smartTag w:uri="urn:schemas-microsoft-com:office:smarttags" w:element="place">
        <w:r w:rsidRPr="00FB5E0D">
          <w:rPr>
            <w:rFonts w:ascii="Times New Roman" w:hAnsi="Times New Roman"/>
            <w:kern w:val="2"/>
            <w:sz w:val="28"/>
            <w:szCs w:val="28"/>
            <w:lang w:val="en-US"/>
          </w:rPr>
          <w:t>I</w:t>
        </w:r>
        <w:r w:rsidRPr="00FB5E0D">
          <w:rPr>
            <w:rFonts w:ascii="Times New Roman" w:hAnsi="Times New Roman"/>
            <w:kern w:val="2"/>
            <w:sz w:val="28"/>
            <w:szCs w:val="28"/>
          </w:rPr>
          <w:t>.</w:t>
        </w:r>
      </w:smartTag>
      <w:r w:rsidRPr="00FB5E0D">
        <w:rPr>
          <w:rFonts w:ascii="Times New Roman" w:hAnsi="Times New Roman"/>
          <w:kern w:val="2"/>
          <w:sz w:val="28"/>
          <w:szCs w:val="28"/>
        </w:rPr>
        <w:t xml:space="preserve"> Степень достижения целевых показателей </w:t>
      </w:r>
      <w:r>
        <w:rPr>
          <w:rFonts w:ascii="Times New Roman" w:hAnsi="Times New Roman"/>
          <w:kern w:val="2"/>
          <w:sz w:val="28"/>
          <w:szCs w:val="28"/>
        </w:rPr>
        <w:t>муниципальной</w:t>
      </w:r>
      <w:r w:rsidRPr="00FB5E0D">
        <w:rPr>
          <w:rFonts w:ascii="Times New Roman" w:hAnsi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kern w:val="2"/>
          <w:sz w:val="28"/>
          <w:szCs w:val="28"/>
        </w:rPr>
        <w:t>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>эффективность хода реализации целевого показателя 1   равна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lastRenderedPageBreak/>
        <w:t>эффективность хода реализации</w:t>
      </w:r>
      <w:r>
        <w:rPr>
          <w:rFonts w:ascii="Times New Roman" w:hAnsi="Times New Roman"/>
          <w:kern w:val="2"/>
          <w:sz w:val="28"/>
          <w:szCs w:val="28"/>
        </w:rPr>
        <w:t xml:space="preserve"> целевого показателя 2   равна 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</w:t>
      </w:r>
      <w:r>
        <w:rPr>
          <w:rFonts w:ascii="Times New Roman" w:hAnsi="Times New Roman"/>
          <w:kern w:val="2"/>
          <w:sz w:val="28"/>
          <w:szCs w:val="28"/>
        </w:rPr>
        <w:t xml:space="preserve">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3   </w:t>
      </w:r>
      <w:r>
        <w:rPr>
          <w:rFonts w:ascii="Times New Roman" w:hAnsi="Times New Roman"/>
          <w:kern w:val="2"/>
          <w:sz w:val="28"/>
          <w:szCs w:val="28"/>
        </w:rPr>
        <w:t xml:space="preserve">равна  1,0;    </w:t>
      </w:r>
    </w:p>
    <w:p w:rsidR="00EB4ED7" w:rsidRPr="00116206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4   равна  1,0;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41032">
        <w:rPr>
          <w:rFonts w:ascii="Times New Roman" w:hAnsi="Times New Roman"/>
          <w:kern w:val="2"/>
          <w:sz w:val="28"/>
          <w:szCs w:val="28"/>
        </w:rPr>
        <w:t>эффективность хода реализации целевого показателя 5   равна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  <w:r w:rsidRPr="00241032">
        <w:rPr>
          <w:rFonts w:ascii="Times New Roman" w:hAnsi="Times New Roman"/>
          <w:kern w:val="2"/>
          <w:sz w:val="28"/>
          <w:szCs w:val="28"/>
        </w:rPr>
        <w:t xml:space="preserve"> 1,0;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6   равна </w:t>
      </w:r>
      <w:r>
        <w:rPr>
          <w:rFonts w:ascii="Times New Roman" w:hAnsi="Times New Roman"/>
          <w:kern w:val="2"/>
          <w:sz w:val="28"/>
          <w:szCs w:val="28"/>
        </w:rPr>
        <w:t xml:space="preserve">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Высокий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95%);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Удовлетворительный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75%);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Низкий (УР</w:t>
      </w:r>
      <w:r w:rsidRPr="000173C0">
        <w:rPr>
          <w:rFonts w:ascii="Times New Roman" w:hAnsi="Times New Roman"/>
          <w:kern w:val="2"/>
          <w:sz w:val="16"/>
          <w:szCs w:val="16"/>
        </w:rPr>
        <w:t>пр</w:t>
      </w:r>
      <w:r w:rsidRPr="000173C0">
        <w:rPr>
          <w:rFonts w:ascii="Times New Roman" w:hAnsi="Times New Roman"/>
          <w:kern w:val="2"/>
          <w:sz w:val="28"/>
          <w:szCs w:val="28"/>
        </w:rPr>
        <w:t>&lt;75%).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Сумарная оценка степени достижения целевых показателей Программы в 2016 году составляет Э</w:t>
      </w:r>
      <w:r w:rsidRPr="000173C0">
        <w:rPr>
          <w:rFonts w:ascii="Times New Roman" w:hAnsi="Times New Roman"/>
          <w:kern w:val="2"/>
          <w:sz w:val="16"/>
          <w:szCs w:val="16"/>
        </w:rPr>
        <w:t>о</w:t>
      </w:r>
      <w:r w:rsidRPr="000173C0">
        <w:rPr>
          <w:rFonts w:ascii="Times New Roman" w:hAnsi="Times New Roman"/>
          <w:kern w:val="2"/>
          <w:sz w:val="28"/>
          <w:szCs w:val="28"/>
        </w:rPr>
        <w:t>=(</w:t>
      </w:r>
      <w:r>
        <w:rPr>
          <w:rFonts w:ascii="Times New Roman" w:hAnsi="Times New Roman"/>
          <w:kern w:val="2"/>
          <w:sz w:val="28"/>
          <w:szCs w:val="28"/>
        </w:rPr>
        <w:t>17,57</w:t>
      </w:r>
      <w:r w:rsidRPr="000173C0">
        <w:rPr>
          <w:rFonts w:ascii="Times New Roman" w:hAnsi="Times New Roman"/>
          <w:kern w:val="2"/>
          <w:sz w:val="28"/>
          <w:szCs w:val="28"/>
        </w:rPr>
        <w:t>/19)=</w:t>
      </w:r>
      <w:r>
        <w:rPr>
          <w:rFonts w:ascii="Times New Roman" w:hAnsi="Times New Roman"/>
          <w:kern w:val="2"/>
          <w:sz w:val="28"/>
          <w:szCs w:val="28"/>
        </w:rPr>
        <w:t>0,92</w:t>
      </w:r>
      <w:r w:rsidRPr="000173C0">
        <w:rPr>
          <w:rFonts w:ascii="Times New Roman" w:hAnsi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0173C0">
        <w:rPr>
          <w:rFonts w:ascii="Times New Roman" w:hAnsi="Times New Roman"/>
          <w:kern w:val="2"/>
          <w:sz w:val="28"/>
          <w:szCs w:val="28"/>
        </w:rPr>
        <w:t>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EB4ED7" w:rsidRPr="008E32E1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</w:rPr>
        <w:t xml:space="preserve">Обоснования отклонений значений показателей (индикаторов) от плановых значений приведены </w:t>
      </w:r>
      <w:r w:rsidRPr="00656F63">
        <w:rPr>
          <w:rFonts w:ascii="Times New Roman" w:hAnsi="Times New Roman"/>
          <w:kern w:val="2"/>
          <w:sz w:val="28"/>
          <w:szCs w:val="28"/>
        </w:rPr>
        <w:t xml:space="preserve">в </w:t>
      </w:r>
      <w:r w:rsidRPr="009D600D">
        <w:rPr>
          <w:rFonts w:ascii="Times New Roman" w:hAnsi="Times New Roman"/>
          <w:kern w:val="2"/>
          <w:sz w:val="28"/>
          <w:szCs w:val="28"/>
        </w:rPr>
        <w:t>приложении №1.</w:t>
      </w:r>
    </w:p>
    <w:p w:rsidR="00EB4ED7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  <w:r>
        <w:rPr>
          <w:rFonts w:ascii="Times New Roman" w:hAnsi="Times New Roman"/>
          <w:color w:val="FF0000"/>
          <w:kern w:val="2"/>
          <w:sz w:val="28"/>
          <w:szCs w:val="28"/>
        </w:rPr>
        <w:t xml:space="preserve"> </w:t>
      </w:r>
    </w:p>
    <w:p w:rsidR="00EB4ED7" w:rsidRPr="008E32E1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. Степень реализации основных мероприятий, финансируемых за счет </w:t>
      </w:r>
      <w:r>
        <w:rPr>
          <w:rFonts w:ascii="Times New Roman" w:hAnsi="Times New Roman"/>
          <w:kern w:val="2"/>
          <w:sz w:val="28"/>
          <w:szCs w:val="28"/>
        </w:rPr>
        <w:t xml:space="preserve">всех </w:t>
      </w:r>
      <w:r w:rsidRPr="008E32E1">
        <w:rPr>
          <w:rFonts w:ascii="Times New Roman" w:hAnsi="Times New Roman"/>
          <w:kern w:val="2"/>
          <w:sz w:val="28"/>
          <w:szCs w:val="28"/>
        </w:rPr>
        <w:t>источников финансирования, оценивается как доля основных мероприятий, выполненных</w:t>
      </w:r>
      <w:r w:rsidR="00F37432">
        <w:rPr>
          <w:rFonts w:ascii="Times New Roman" w:hAnsi="Times New Roman"/>
          <w:kern w:val="2"/>
          <w:sz w:val="28"/>
          <w:szCs w:val="28"/>
        </w:rPr>
        <w:t xml:space="preserve"> не 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 в полном объеме.</w:t>
      </w:r>
    </w:p>
    <w:p w:rsidR="00EB4ED7" w:rsidRDefault="00EB4ED7" w:rsidP="0072253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16"/>
          <w:szCs w:val="16"/>
        </w:rPr>
        <w:t xml:space="preserve">ОМ </w:t>
      </w:r>
      <w:r w:rsidRPr="00222ECC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3/3=1</w:t>
      </w:r>
    </w:p>
    <w:p w:rsidR="00EB4ED7" w:rsidRPr="00222ECC" w:rsidRDefault="00EB4ED7" w:rsidP="00222ECC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Суммарная оценка степени реализации основных мероприятий муниципальной Программы составляет 1,0 - это характеризует высокий уровень эффективности реализации Программы по степени реализации основных мероприятий. Данные об основных мероприятиях, финансируемых за счет всех источников финансирования, выполненных в полном объеме, приведены в </w:t>
      </w:r>
      <w:r w:rsidRPr="00CC0AA0">
        <w:rPr>
          <w:rFonts w:ascii="Times New Roman" w:hAnsi="Times New Roman"/>
          <w:sz w:val="28"/>
          <w:szCs w:val="28"/>
        </w:rPr>
        <w:t>приложении № 2.</w:t>
      </w:r>
    </w:p>
    <w:p w:rsidR="00EB4ED7" w:rsidRPr="00540D4B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540D4B">
        <w:rPr>
          <w:rFonts w:ascii="Times New Roman" w:hAnsi="Times New Roman"/>
          <w:kern w:val="2"/>
          <w:sz w:val="28"/>
          <w:szCs w:val="28"/>
        </w:rPr>
        <w:t>. Бюджетная эффективность реализации муниципальной Программы рассчитывается в несколько этапов:</w:t>
      </w:r>
    </w:p>
    <w:p w:rsidR="00EB4ED7" w:rsidRPr="00540D4B" w:rsidRDefault="00EB4ED7" w:rsidP="00540D4B">
      <w:pPr>
        <w:numPr>
          <w:ilvl w:val="0"/>
          <w:numId w:val="6"/>
        </w:num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Степень реализации основных мероприятий, финансируемых за счет средств местн</w:t>
      </w:r>
      <w:r>
        <w:rPr>
          <w:rFonts w:ascii="Times New Roman" w:hAnsi="Times New Roman"/>
          <w:kern w:val="2"/>
          <w:sz w:val="28"/>
          <w:szCs w:val="28"/>
        </w:rPr>
        <w:t>ого</w:t>
      </w:r>
      <w:r w:rsidRPr="00540D4B">
        <w:rPr>
          <w:rFonts w:ascii="Times New Roman" w:hAnsi="Times New Roman"/>
          <w:kern w:val="2"/>
          <w:sz w:val="28"/>
          <w:szCs w:val="28"/>
        </w:rPr>
        <w:t xml:space="preserve"> бюджет</w:t>
      </w:r>
      <w:r>
        <w:rPr>
          <w:rFonts w:ascii="Times New Roman" w:hAnsi="Times New Roman"/>
          <w:kern w:val="2"/>
          <w:sz w:val="28"/>
          <w:szCs w:val="28"/>
        </w:rPr>
        <w:t>а</w:t>
      </w:r>
      <w:r w:rsidRPr="00540D4B">
        <w:rPr>
          <w:rFonts w:ascii="Times New Roman" w:hAnsi="Times New Roman"/>
          <w:kern w:val="2"/>
          <w:sz w:val="28"/>
          <w:szCs w:val="28"/>
        </w:rPr>
        <w:t>, составляет:</w:t>
      </w:r>
    </w:p>
    <w:p w:rsidR="00EB4ED7" w:rsidRPr="00540D4B" w:rsidRDefault="00EB4ED7" w:rsidP="00540D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40D4B">
        <w:rPr>
          <w:rFonts w:ascii="Times New Roman" w:hAnsi="Times New Roman"/>
          <w:sz w:val="28"/>
          <w:szCs w:val="28"/>
        </w:rPr>
        <w:t>СР</w:t>
      </w:r>
      <w:r w:rsidRPr="00540D4B">
        <w:rPr>
          <w:rFonts w:ascii="Times New Roman" w:hAnsi="Times New Roman"/>
          <w:sz w:val="16"/>
          <w:szCs w:val="16"/>
        </w:rPr>
        <w:t xml:space="preserve">ОМ </w:t>
      </w:r>
      <w:r w:rsidRPr="00540D4B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</w:t>
      </w:r>
      <w:r w:rsidRPr="00540D4B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3=1</w:t>
      </w:r>
    </w:p>
    <w:p w:rsidR="00EB4ED7" w:rsidRPr="00540D4B" w:rsidRDefault="00EB4ED7" w:rsidP="00540D4B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ab/>
        <w:t>Данные об основных мероприятиях, финансируемых за счет средств федерального</w:t>
      </w:r>
      <w:r>
        <w:rPr>
          <w:rFonts w:ascii="Times New Roman" w:hAnsi="Times New Roman"/>
          <w:kern w:val="2"/>
          <w:sz w:val="28"/>
          <w:szCs w:val="28"/>
        </w:rPr>
        <w:t xml:space="preserve"> </w:t>
      </w:r>
      <w:r w:rsidRPr="00540D4B">
        <w:rPr>
          <w:rFonts w:ascii="Times New Roman" w:hAnsi="Times New Roman"/>
          <w:kern w:val="2"/>
          <w:sz w:val="28"/>
          <w:szCs w:val="28"/>
        </w:rPr>
        <w:t xml:space="preserve">бюджета, областного бюджета, безвозмездных поступлений в областной бюджет и местных бюджетов, приведены в </w:t>
      </w:r>
      <w:r w:rsidRPr="00CC0AA0">
        <w:rPr>
          <w:rFonts w:ascii="Times New Roman" w:hAnsi="Times New Roman"/>
          <w:kern w:val="2"/>
          <w:sz w:val="28"/>
          <w:szCs w:val="28"/>
        </w:rPr>
        <w:t>приложении №3.</w:t>
      </w:r>
    </w:p>
    <w:p w:rsidR="00EB4ED7" w:rsidRPr="00691209" w:rsidRDefault="00EB4ED7" w:rsidP="00540D4B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  <w:r>
        <w:rPr>
          <w:rFonts w:ascii="Times New Roman" w:hAnsi="Times New Roman"/>
          <w:color w:val="FF0000"/>
          <w:kern w:val="2"/>
          <w:sz w:val="28"/>
          <w:szCs w:val="28"/>
        </w:rPr>
        <w:t xml:space="preserve"> </w:t>
      </w:r>
    </w:p>
    <w:p w:rsidR="00EB4ED7" w:rsidRPr="00540D4B" w:rsidRDefault="00EB4ED7" w:rsidP="00540D4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Степень соответствия запланированному уровню расходов за счет средств федерального бюджета, областного бюджета, безвозмездных поступлений в областной бюджет и местных бюджетов:</w:t>
      </w:r>
    </w:p>
    <w:p w:rsidR="00EB4ED7" w:rsidRPr="00540D4B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lastRenderedPageBreak/>
        <w:t>СС</w:t>
      </w:r>
      <w:r w:rsidRPr="00540D4B">
        <w:rPr>
          <w:rFonts w:ascii="Times New Roman" w:hAnsi="Times New Roman"/>
          <w:kern w:val="2"/>
          <w:sz w:val="16"/>
          <w:szCs w:val="16"/>
        </w:rPr>
        <w:t xml:space="preserve">уз </w:t>
      </w:r>
      <w:r w:rsidRPr="00540D4B">
        <w:rPr>
          <w:rFonts w:ascii="Times New Roman" w:hAnsi="Times New Roman"/>
          <w:kern w:val="2"/>
          <w:sz w:val="28"/>
          <w:szCs w:val="28"/>
        </w:rPr>
        <w:t>= 1380,4/1380,4=1,0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540D4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Эффективность использования средств: 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Э</w:t>
      </w:r>
      <w:r w:rsidRPr="00722533">
        <w:rPr>
          <w:rFonts w:ascii="Times New Roman" w:hAnsi="Times New Roman"/>
          <w:kern w:val="2"/>
          <w:sz w:val="16"/>
          <w:szCs w:val="16"/>
        </w:rPr>
        <w:t>ис</w:t>
      </w:r>
      <w:r>
        <w:rPr>
          <w:rFonts w:ascii="Times New Roman" w:hAnsi="Times New Roman"/>
          <w:kern w:val="2"/>
          <w:sz w:val="28"/>
          <w:szCs w:val="28"/>
        </w:rPr>
        <w:t>=1,0</w:t>
      </w:r>
      <w:r w:rsidRPr="00722533">
        <w:rPr>
          <w:rFonts w:ascii="Times New Roman" w:hAnsi="Times New Roman"/>
          <w:kern w:val="2"/>
          <w:sz w:val="28"/>
          <w:szCs w:val="28"/>
        </w:rPr>
        <w:t>/1,0=</w:t>
      </w:r>
      <w:r>
        <w:rPr>
          <w:rFonts w:ascii="Times New Roman" w:hAnsi="Times New Roman"/>
          <w:kern w:val="2"/>
          <w:sz w:val="28"/>
          <w:szCs w:val="28"/>
        </w:rPr>
        <w:t>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ind w:left="175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Бюджетная эффективность реализации Программы в 2016 году признается </w:t>
      </w:r>
      <w:r>
        <w:rPr>
          <w:rFonts w:ascii="Times New Roman" w:hAnsi="Times New Roman"/>
          <w:kern w:val="2"/>
          <w:sz w:val="28"/>
          <w:szCs w:val="28"/>
        </w:rPr>
        <w:t>удовлетворительной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Оценка эффективности реализации Программы достигается по следующим коэффициентам значимости: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степень достижения целевых показателей – 0,5;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реализация основных мероприятий – 0,3,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бюджетная эффективность – 0,2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Уровень реализации муниципальной программы, в целом составил: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</w:t>
      </w:r>
      <w:r w:rsidRPr="00722533">
        <w:rPr>
          <w:rFonts w:ascii="Times New Roman" w:hAnsi="Times New Roman"/>
          <w:kern w:val="2"/>
          <w:sz w:val="16"/>
          <w:szCs w:val="16"/>
        </w:rPr>
        <w:t>пр</w:t>
      </w:r>
      <w:r>
        <w:rPr>
          <w:rFonts w:ascii="Times New Roman" w:hAnsi="Times New Roman"/>
          <w:kern w:val="2"/>
          <w:sz w:val="28"/>
          <w:szCs w:val="28"/>
        </w:rPr>
        <w:t>=0,92*0,5+1,0</w:t>
      </w:r>
      <w:r w:rsidRPr="00722533">
        <w:rPr>
          <w:rFonts w:ascii="Times New Roman" w:hAnsi="Times New Roman"/>
          <w:kern w:val="2"/>
          <w:sz w:val="28"/>
          <w:szCs w:val="28"/>
        </w:rPr>
        <w:t>*0,3+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722533">
        <w:rPr>
          <w:rFonts w:ascii="Times New Roman" w:hAnsi="Times New Roman"/>
          <w:kern w:val="2"/>
          <w:sz w:val="28"/>
          <w:szCs w:val="28"/>
        </w:rPr>
        <w:t>*0,2=</w:t>
      </w:r>
      <w:r>
        <w:rPr>
          <w:rFonts w:ascii="Times New Roman" w:hAnsi="Times New Roman"/>
          <w:kern w:val="2"/>
          <w:sz w:val="28"/>
          <w:szCs w:val="28"/>
        </w:rPr>
        <w:t>0,96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Уровень реализации муниципальной Программы </w:t>
      </w:r>
      <w:r>
        <w:rPr>
          <w:rFonts w:ascii="Times New Roman" w:hAnsi="Times New Roman"/>
          <w:kern w:val="2"/>
          <w:sz w:val="28"/>
          <w:szCs w:val="28"/>
        </w:rPr>
        <w:t>высокий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Произведенные в 2016 году расходы участников Программы полностью соответствуют их установленным расходным полномочиям.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Таким образом, оценивая степень достижения запланированных результатов муниципальной Программы по установленным параметрам, можно сделать вывод об эффективности реализации муниципальной Программы «</w:t>
      </w:r>
      <w:r w:rsidRPr="00722533">
        <w:rPr>
          <w:rFonts w:ascii="Times New Roman" w:hAnsi="Times New Roman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объектах» в 2016 году.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8. </w:t>
      </w:r>
      <w:r>
        <w:rPr>
          <w:rFonts w:ascii="Times New Roman" w:hAnsi="Times New Roman"/>
          <w:kern w:val="2"/>
          <w:sz w:val="28"/>
          <w:szCs w:val="28"/>
        </w:rPr>
        <w:t xml:space="preserve">Предложения по дальнейшей реализации 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3360F0" w:rsidRDefault="00EB4ED7" w:rsidP="003360F0">
      <w:pPr>
        <w:shd w:val="clear" w:color="auto" w:fill="FFFFFF"/>
        <w:spacing w:line="272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3360F0">
        <w:rPr>
          <w:rFonts w:ascii="Times New Roman" w:hAnsi="Times New Roman"/>
          <w:sz w:val="28"/>
          <w:szCs w:val="28"/>
        </w:rPr>
        <w:t xml:space="preserve">Предложения по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 w:rsidRPr="003360F0"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</w:rPr>
        <w:t>П</w:t>
      </w:r>
      <w:r w:rsidRPr="003360F0">
        <w:rPr>
          <w:rFonts w:ascii="Times New Roman" w:hAnsi="Times New Roman"/>
          <w:sz w:val="28"/>
          <w:szCs w:val="28"/>
        </w:rPr>
        <w:t>рограммы отсутствуют.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110C8" w:rsidRDefault="00F37432" w:rsidP="00FF6E9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</w:t>
      </w:r>
      <w:r w:rsidR="00EB4ED7" w:rsidRPr="00D110C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B4ED7" w:rsidRPr="00D110C8">
        <w:rPr>
          <w:sz w:val="28"/>
          <w:szCs w:val="28"/>
        </w:rPr>
        <w:t xml:space="preserve"> Администрации</w:t>
      </w:r>
    </w:p>
    <w:p w:rsidR="00EB4ED7" w:rsidRPr="00D110C8" w:rsidRDefault="00F37432" w:rsidP="00FF6E9B">
      <w:pPr>
        <w:pStyle w:val="Default"/>
        <w:rPr>
          <w:sz w:val="28"/>
          <w:szCs w:val="28"/>
        </w:rPr>
        <w:sectPr w:rsidR="00EB4ED7" w:rsidRPr="00D110C8" w:rsidSect="00A43EF0">
          <w:pgSz w:w="11905" w:h="16838"/>
          <w:pgMar w:top="1134" w:right="795" w:bottom="1134" w:left="1320" w:header="720" w:footer="720" w:gutter="0"/>
          <w:cols w:space="720"/>
          <w:noEndnote/>
        </w:sectPr>
      </w:pPr>
      <w:r>
        <w:rPr>
          <w:sz w:val="28"/>
          <w:szCs w:val="28"/>
        </w:rPr>
        <w:t>Северного сельского поселения</w:t>
      </w:r>
      <w:r w:rsidR="00EB4ED7" w:rsidRPr="00D110C8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>С.В. Крымский</w:t>
      </w:r>
    </w:p>
    <w:p w:rsidR="00EB4ED7" w:rsidRPr="00CC0AA0" w:rsidRDefault="00EB4ED7" w:rsidP="006C0B46">
      <w:pPr>
        <w:pStyle w:val="Default"/>
        <w:jc w:val="right"/>
        <w:rPr>
          <w:b/>
        </w:rPr>
      </w:pPr>
      <w:r w:rsidRPr="00CC0AA0">
        <w:rPr>
          <w:b/>
        </w:rPr>
        <w:lastRenderedPageBreak/>
        <w:t>Приложение № 1</w:t>
      </w:r>
    </w:p>
    <w:p w:rsidR="00EB4ED7" w:rsidRPr="00CC0AA0" w:rsidRDefault="00EB4ED7" w:rsidP="006C0B46">
      <w:pPr>
        <w:pStyle w:val="Default"/>
        <w:jc w:val="right"/>
      </w:pPr>
      <w:r w:rsidRPr="00CC0AA0">
        <w:t xml:space="preserve">к отчету о реализации </w:t>
      </w:r>
    </w:p>
    <w:p w:rsidR="00EB4ED7" w:rsidRPr="00CC0AA0" w:rsidRDefault="00EB4ED7" w:rsidP="006C0B46">
      <w:pPr>
        <w:pStyle w:val="Default"/>
        <w:jc w:val="right"/>
      </w:pPr>
      <w:r w:rsidRPr="00CC0AA0">
        <w:t xml:space="preserve">муниципальной программы </w:t>
      </w:r>
    </w:p>
    <w:p w:rsidR="00EB4ED7" w:rsidRPr="00CC0AA0" w:rsidRDefault="00EB4ED7" w:rsidP="006C0B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0AA0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</w:t>
      </w:r>
    </w:p>
    <w:p w:rsidR="00EB4ED7" w:rsidRPr="00CC0AA0" w:rsidRDefault="00EB4ED7" w:rsidP="006C0B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52"/>
        <w:gridCol w:w="3064"/>
        <w:gridCol w:w="1632"/>
        <w:gridCol w:w="1890"/>
        <w:gridCol w:w="1080"/>
        <w:gridCol w:w="1870"/>
        <w:gridCol w:w="3517"/>
      </w:tblGrid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год, 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предшествующий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отчетному </w:t>
            </w:r>
            <w:hyperlink w:anchor="Par1462" w:history="1">
              <w:r w:rsidRPr="00CC0AA0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9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9015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</w:t>
            </w:r>
            <w:r w:rsidR="009015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Северного сельского поселения</w:t>
            </w:r>
            <w:r w:rsidRPr="00CC0A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EB4ED7" w:rsidRPr="00CC0AA0" w:rsidTr="00D763A4">
        <w:trPr>
          <w:trHeight w:val="1643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1</w:t>
            </w: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 xml:space="preserve">Показатель 1 </w:t>
            </w:r>
          </w:p>
          <w:p w:rsidR="00EB4ED7" w:rsidRPr="00CC0AA0" w:rsidRDefault="00EB4ED7" w:rsidP="00F37432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CC0AA0">
              <w:t>«</w:t>
            </w:r>
            <w:r w:rsidR="00F37432">
              <w:rPr>
                <w:rFonts w:ascii="Times New Roman" w:hAnsi="Times New Roman"/>
                <w:kern w:val="2"/>
                <w:sz w:val="28"/>
                <w:szCs w:val="28"/>
              </w:rPr>
              <w:t xml:space="preserve"> </w:t>
            </w:r>
            <w:r w:rsidR="00F37432" w:rsidRPr="00F37432">
              <w:rPr>
                <w:rFonts w:ascii="Times New Roman" w:hAnsi="Times New Roman"/>
                <w:kern w:val="2"/>
                <w:sz w:val="24"/>
                <w:szCs w:val="24"/>
              </w:rPr>
              <w:t>количество выездов на пожары, чрезвычайные ситуации и происшествия</w:t>
            </w:r>
            <w:r w:rsidRPr="00CC0AA0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F37432" w:rsidP="006C0B46">
            <w:pPr>
              <w:pStyle w:val="Default"/>
              <w:jc w:val="center"/>
            </w:pPr>
            <w:r>
              <w:t>8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F37432" w:rsidP="006C0B46">
            <w:pPr>
              <w:pStyle w:val="Default"/>
              <w:jc w:val="center"/>
            </w:pPr>
            <w:r>
              <w:t>10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F37432" w:rsidP="006C0B46">
            <w:pPr>
              <w:pStyle w:val="Default"/>
              <w:jc w:val="center"/>
            </w:pPr>
            <w:r>
              <w:t>7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754BC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1"/>
              </w:rPr>
              <w:t xml:space="preserve">Невыполнение планового показателя объясняется тем, что уменьшилось количество ЧС и происшествий, в связи с увеличением количества профилактических мероприятий. 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 xml:space="preserve">Показатель 2 </w:t>
            </w:r>
          </w:p>
          <w:p w:rsidR="00EB4ED7" w:rsidRDefault="00EB4ED7" w:rsidP="00F37432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CC0AA0">
              <w:t>«</w:t>
            </w:r>
            <w:r w:rsidR="00F37432" w:rsidRPr="00F37432">
              <w:rPr>
                <w:rFonts w:ascii="Times New Roman" w:hAnsi="Times New Roman"/>
                <w:kern w:val="2"/>
                <w:sz w:val="24"/>
                <w:szCs w:val="24"/>
              </w:rPr>
              <w:t>количество спасенных людей и людей, которым оказана экстренная помощь при пожарах, чрезвычайных ситуациях и происшествиях</w:t>
            </w:r>
            <w:r w:rsidR="00F37432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  <w:p w:rsidR="00EB4ED7" w:rsidRDefault="00EB4ED7" w:rsidP="006C0B46">
            <w:pPr>
              <w:pStyle w:val="Default"/>
            </w:pPr>
          </w:p>
          <w:p w:rsidR="00EB4ED7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16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rHeight w:val="50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3</w:t>
            </w:r>
          </w:p>
          <w:p w:rsidR="00EB4ED7" w:rsidRPr="00CC0AA0" w:rsidRDefault="00EB4ED7" w:rsidP="00F37432">
            <w:pPr>
              <w:pStyle w:val="Default"/>
              <w:rPr>
                <w:b/>
              </w:rPr>
            </w:pPr>
            <w:r w:rsidRPr="00CC0AA0">
              <w:t>«</w:t>
            </w:r>
            <w:r w:rsidR="00F37432" w:rsidRPr="00F37432">
              <w:rPr>
                <w:kern w:val="2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>
              <w:t>е</w:t>
            </w:r>
            <w:r w:rsidRPr="00CC0AA0">
              <w:t>диниц</w:t>
            </w:r>
          </w:p>
          <w:p w:rsidR="00EB4ED7" w:rsidRPr="00CC0AA0" w:rsidRDefault="00EB4ED7" w:rsidP="006C0B46">
            <w:pPr>
              <w:pStyle w:val="Default"/>
              <w:jc w:val="center"/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ED08BD">
            <w:pPr>
              <w:pStyle w:val="Default"/>
              <w:jc w:val="center"/>
            </w:pPr>
            <w: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D763A4">
        <w:trPr>
          <w:trHeight w:val="87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4</w:t>
            </w:r>
          </w:p>
          <w:p w:rsidR="00EB4ED7" w:rsidRPr="00CC0AA0" w:rsidRDefault="00EB4ED7" w:rsidP="00ED08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</w:rPr>
            </w:pPr>
            <w:r w:rsidRPr="00CC0AA0">
              <w:t>«</w:t>
            </w:r>
            <w:r w:rsidR="00ED08BD">
              <w:rPr>
                <w:rFonts w:ascii="Times New Roman" w:hAnsi="Times New Roman"/>
                <w:kern w:val="2"/>
                <w:sz w:val="28"/>
                <w:szCs w:val="28"/>
              </w:rPr>
              <w:t xml:space="preserve"> </w:t>
            </w:r>
            <w:r w:rsidR="00ED08BD" w:rsidRPr="00ED08BD">
              <w:rPr>
                <w:rFonts w:ascii="Times New Roman" w:hAnsi="Times New Roman"/>
                <w:kern w:val="2"/>
                <w:sz w:val="24"/>
                <w:szCs w:val="24"/>
              </w:rPr>
              <w:t>количество спасенных людей при ЧС и происшествиях</w:t>
            </w:r>
            <w:r w:rsidRPr="00ED08BD">
              <w:rPr>
                <w:sz w:val="24"/>
                <w:szCs w:val="24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C0AA0">
              <w:rPr>
                <w:rFonts w:ascii="Times New Roman" w:hAnsi="Times New Roman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ED08BD">
            <w:pPr>
              <w:pStyle w:val="Default"/>
              <w:jc w:val="center"/>
            </w:pPr>
            <w:r w:rsidRPr="00CC0AA0">
              <w:t>1</w:t>
            </w:r>
            <w:r w:rsidR="00ED08BD">
              <w:t>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14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D763A4">
        <w:trPr>
          <w:trHeight w:val="1111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5</w:t>
            </w:r>
          </w:p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t>«Доля населения охваченного районной системой оповещения»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jc w:val="center"/>
              <w:rPr>
                <w:rFonts w:ascii="Times New Roman" w:hAnsi="Times New Roman"/>
              </w:rPr>
            </w:pPr>
            <w:r w:rsidRPr="00CC0AA0">
              <w:rPr>
                <w:rFonts w:ascii="Times New Roman" w:hAnsi="Times New Roman"/>
              </w:rPr>
              <w:t>процентов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6C0B46">
            <w:pPr>
              <w:pStyle w:val="Default"/>
              <w:jc w:val="center"/>
            </w:pPr>
            <w: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ED08BD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Подпрограмма 1 «</w:t>
            </w:r>
            <w:r w:rsidR="00ED08BD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B4ED7" w:rsidRPr="00CC0AA0" w:rsidTr="00D763A4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 xml:space="preserve">Показатель 1.1. </w:t>
            </w:r>
          </w:p>
          <w:p w:rsidR="00EB4ED7" w:rsidRPr="00CC0AA0" w:rsidRDefault="00EB4ED7" w:rsidP="00ED08BD">
            <w:pPr>
              <w:pStyle w:val="Default"/>
            </w:pPr>
            <w:r w:rsidRPr="00CC0AA0">
              <w:t>«</w:t>
            </w:r>
            <w:r w:rsidR="00ED08BD" w:rsidRPr="00F37432">
              <w:rPr>
                <w:kern w:val="2"/>
              </w:rPr>
              <w:t>количество выездов на пожары, чрезвычайные ситуации и происшествия</w:t>
            </w:r>
            <w:r w:rsidR="00ED08BD" w:rsidRPr="00CC0AA0">
              <w:t xml:space="preserve"> </w:t>
            </w:r>
            <w:r w:rsidRPr="00CC0AA0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7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sz w:val="28"/>
                <w:szCs w:val="28"/>
              </w:rPr>
            </w:pPr>
            <w:r w:rsidRPr="00CC0AA0">
              <w:rPr>
                <w:b/>
              </w:rPr>
              <w:t xml:space="preserve">Показатель 1.2. </w:t>
            </w:r>
          </w:p>
          <w:p w:rsidR="00EB4ED7" w:rsidRPr="00CC0AA0" w:rsidRDefault="00EB4ED7" w:rsidP="00ED08BD">
            <w:pPr>
              <w:pStyle w:val="Default"/>
              <w:rPr>
                <w:b/>
              </w:rPr>
            </w:pPr>
            <w:r w:rsidRPr="00CC0AA0">
              <w:t>«</w:t>
            </w:r>
            <w:r w:rsidR="00ED08BD" w:rsidRPr="00F37432">
              <w:rPr>
                <w:kern w:val="2"/>
              </w:rPr>
              <w:t>количество спасенных людей и людей, которым оказана экстренная помощь при пожарах, чрезвычайных ситуациях и происшествиях</w:t>
            </w:r>
            <w:r w:rsidR="00ED08BD" w:rsidRPr="00CC0AA0">
              <w:t xml:space="preserve"> 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</w:t>
            </w:r>
            <w:r w:rsidR="00EB4ED7"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2138BE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Подпрограмма 2 «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Защита от чрезвычайных ситуаций  и обеспечение безопасности на водных объектах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>Показатель 2.1.</w:t>
            </w:r>
          </w:p>
          <w:p w:rsidR="00EB4ED7" w:rsidRPr="00CC0AA0" w:rsidRDefault="00EB4ED7" w:rsidP="002138BE">
            <w:pPr>
              <w:pStyle w:val="Default"/>
            </w:pPr>
            <w:r w:rsidRPr="00CC0AA0">
              <w:t>«</w:t>
            </w:r>
            <w:r w:rsidR="002138BE" w:rsidRPr="00F37432">
              <w:rPr>
                <w:kern w:val="2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6C0B46">
            <w:pPr>
              <w:pStyle w:val="Default"/>
              <w:jc w:val="center"/>
            </w:pPr>
            <w: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D369A" w:rsidRDefault="00EB4ED7" w:rsidP="00BD369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BD369A">
              <w:rPr>
                <w:rStyle w:val="21"/>
              </w:rPr>
              <w:t xml:space="preserve">Невыполнение планового показателя объясняется тем, что </w:t>
            </w:r>
            <w:r w:rsidRPr="00BD369A">
              <w:rPr>
                <w:rFonts w:ascii="Times New Roman" w:hAnsi="Times New Roman"/>
                <w:kern w:val="2"/>
                <w:sz w:val="24"/>
                <w:szCs w:val="24"/>
              </w:rPr>
              <w:t>меньшее значение отражает большую эффективность</w:t>
            </w:r>
            <w:r w:rsidRPr="00BD369A">
              <w:rPr>
                <w:rStyle w:val="21"/>
              </w:rPr>
              <w:t>, т.е. снижение количества пожаров.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>Показатель 2.2.</w:t>
            </w:r>
          </w:p>
          <w:p w:rsidR="00EB4ED7" w:rsidRPr="00CC0AA0" w:rsidRDefault="00EB4ED7" w:rsidP="002138BE">
            <w:pPr>
              <w:pStyle w:val="Default"/>
            </w:pPr>
            <w:r w:rsidRPr="00CC0AA0">
              <w:t>«</w:t>
            </w:r>
            <w:r w:rsidR="002138BE" w:rsidRPr="00ED08BD">
              <w:rPr>
                <w:kern w:val="2"/>
              </w:rPr>
              <w:t>количество спасенных людей при ЧС и происшествиях</w:t>
            </w:r>
            <w:r w:rsidR="002138BE" w:rsidRPr="00ED08BD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13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14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BD369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jc w:val="center"/>
              <w:rPr>
                <w:rStyle w:val="21"/>
              </w:rPr>
            </w:pPr>
            <w:r>
              <w:rPr>
                <w:rStyle w:val="21"/>
              </w:rPr>
              <w:lastRenderedPageBreak/>
              <w:t>13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 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2.3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EB4ED7" w:rsidRPr="00CC0AA0" w:rsidRDefault="00EB4ED7" w:rsidP="002138BE">
            <w:pPr>
              <w:spacing w:after="0" w:line="240" w:lineRule="auto"/>
            </w:pPr>
            <w:r w:rsidRPr="00CC0AA0">
              <w:rPr>
                <w:rFonts w:ascii="Times New Roman" w:hAnsi="Times New Roman"/>
                <w:sz w:val="24"/>
                <w:szCs w:val="24"/>
              </w:rPr>
              <w:t>«</w:t>
            </w:r>
            <w:r w:rsidR="002138BE" w:rsidRPr="00CC0AA0">
              <w:t>Доля населения охваченного районной системой оповещения</w:t>
            </w:r>
            <w:r w:rsidR="002138BE" w:rsidRPr="00CC0AA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jc w:val="center"/>
              <w:rPr>
                <w:rStyle w:val="3"/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Style w:val="3"/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jc w:val="center"/>
              <w:rPr>
                <w:rStyle w:val="3"/>
                <w:rFonts w:ascii="Calibri" w:hAnsi="Calibri" w:cs="Times New Roman"/>
                <w:sz w:val="24"/>
                <w:szCs w:val="24"/>
              </w:rPr>
            </w:pPr>
            <w:r>
              <w:rPr>
                <w:rStyle w:val="3"/>
                <w:rFonts w:ascii="Calibri" w:hAnsi="Calibri" w:cs="Times New Roman"/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jc w:val="center"/>
              <w:rPr>
                <w:rStyle w:val="3"/>
                <w:rFonts w:ascii="Calibri" w:hAnsi="Calibri" w:cs="Times New Roman"/>
                <w:sz w:val="24"/>
                <w:szCs w:val="24"/>
              </w:rPr>
            </w:pPr>
            <w:r>
              <w:rPr>
                <w:rStyle w:val="3"/>
                <w:rFonts w:ascii="Calibri" w:hAnsi="Calibri" w:cs="Times New Roman"/>
                <w:sz w:val="24"/>
                <w:szCs w:val="24"/>
              </w:rP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shd w:val="clear" w:color="auto" w:fill="FFFFFF"/>
              <w:jc w:val="center"/>
              <w:rPr>
                <w:rStyle w:val="21"/>
              </w:rPr>
            </w:pPr>
            <w:r>
              <w:rPr>
                <w:rStyle w:val="21"/>
              </w:rP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rPr>
                <w:rStyle w:val="21"/>
              </w:rPr>
            </w:pPr>
          </w:p>
        </w:tc>
      </w:tr>
    </w:tbl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Pr="00D652A4" w:rsidRDefault="00EB4ED7" w:rsidP="00E21701">
      <w:pPr>
        <w:pStyle w:val="Default"/>
        <w:jc w:val="right"/>
        <w:rPr>
          <w:b/>
        </w:rPr>
      </w:pPr>
      <w:r>
        <w:rPr>
          <w:b/>
        </w:rPr>
        <w:lastRenderedPageBreak/>
        <w:t>Приложение № 2</w:t>
      </w:r>
    </w:p>
    <w:p w:rsidR="00EB4ED7" w:rsidRDefault="00EB4ED7" w:rsidP="00E21701">
      <w:pPr>
        <w:pStyle w:val="Default"/>
        <w:jc w:val="right"/>
      </w:pPr>
      <w:r>
        <w:t>к о</w:t>
      </w:r>
      <w:r w:rsidRPr="00AE6599">
        <w:t xml:space="preserve">тчету о реализации </w:t>
      </w:r>
    </w:p>
    <w:p w:rsidR="00EB4ED7" w:rsidRPr="00AE6599" w:rsidRDefault="00EB4ED7" w:rsidP="00E21701">
      <w:pPr>
        <w:pStyle w:val="Default"/>
        <w:jc w:val="right"/>
      </w:pPr>
      <w:r w:rsidRPr="00AE6599">
        <w:t xml:space="preserve">муниципальной программы </w:t>
      </w:r>
    </w:p>
    <w:p w:rsidR="00EB4ED7" w:rsidRPr="002E503A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503A">
        <w:rPr>
          <w:rFonts w:ascii="Times New Roman" w:hAnsi="Times New Roman"/>
          <w:b/>
          <w:sz w:val="24"/>
          <w:szCs w:val="24"/>
        </w:rPr>
        <w:t>Сведения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о степени выполнения основных мероприятий подпрограмм </w:t>
      </w:r>
      <w:r>
        <w:rPr>
          <w:rFonts w:ascii="Times New Roman" w:hAnsi="Times New Roman"/>
          <w:sz w:val="24"/>
          <w:szCs w:val="24"/>
        </w:rPr>
        <w:t>муниципаль</w:t>
      </w:r>
      <w:r w:rsidRPr="00772639">
        <w:rPr>
          <w:rFonts w:ascii="Times New Roman" w:hAnsi="Times New Roman"/>
          <w:sz w:val="24"/>
          <w:szCs w:val="24"/>
        </w:rPr>
        <w:t>ной программы, мероприятий ведомственных целевых программ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637" w:type="dxa"/>
        <w:tblInd w:w="-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70"/>
        <w:gridCol w:w="2860"/>
        <w:gridCol w:w="1760"/>
        <w:gridCol w:w="1210"/>
        <w:gridCol w:w="1430"/>
        <w:gridCol w:w="1430"/>
        <w:gridCol w:w="1540"/>
        <w:gridCol w:w="1320"/>
        <w:gridCol w:w="1540"/>
        <w:gridCol w:w="1760"/>
        <w:gridCol w:w="17"/>
      </w:tblGrid>
      <w:tr w:rsidR="00EB4ED7" w:rsidRPr="00150613" w:rsidTr="006C0B46">
        <w:trPr>
          <w:trHeight w:val="305"/>
        </w:trPr>
        <w:tc>
          <w:tcPr>
            <w:tcW w:w="77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86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6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(руководитель/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заместитель руководителя О</w:t>
            </w:r>
            <w:r>
              <w:rPr>
                <w:rFonts w:ascii="Times New Roman" w:hAnsi="Times New Roman"/>
                <w:sz w:val="24"/>
                <w:szCs w:val="24"/>
              </w:rPr>
              <w:t>МС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/ФИО)</w:t>
            </w:r>
          </w:p>
        </w:tc>
        <w:tc>
          <w:tcPr>
            <w:tcW w:w="264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Плановый срок</w:t>
            </w:r>
          </w:p>
        </w:tc>
        <w:tc>
          <w:tcPr>
            <w:tcW w:w="297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286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Результаты</w:t>
            </w:r>
          </w:p>
        </w:tc>
        <w:tc>
          <w:tcPr>
            <w:tcW w:w="1777" w:type="dxa"/>
            <w:gridSpan w:val="2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EB4ED7" w:rsidRPr="00150613" w:rsidTr="006C0B46">
        <w:tc>
          <w:tcPr>
            <w:tcW w:w="77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32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апланированные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достигнутые</w:t>
            </w:r>
          </w:p>
        </w:tc>
        <w:tc>
          <w:tcPr>
            <w:tcW w:w="1777" w:type="dxa"/>
            <w:gridSpan w:val="2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4ED7" w:rsidRPr="00150613" w:rsidTr="006C0B46">
        <w:tc>
          <w:tcPr>
            <w:tcW w:w="77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6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2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77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B4ED7" w:rsidRPr="00150613" w:rsidTr="006C0B46">
        <w:tc>
          <w:tcPr>
            <w:tcW w:w="15637" w:type="dxa"/>
            <w:gridSpan w:val="11"/>
          </w:tcPr>
          <w:p w:rsidR="00EB4ED7" w:rsidRPr="00D652A4" w:rsidRDefault="00EB4ED7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652A4">
              <w:rPr>
                <w:rFonts w:ascii="Times New Roman" w:hAnsi="Times New Roman"/>
                <w:b/>
                <w:sz w:val="24"/>
                <w:szCs w:val="24"/>
              </w:rPr>
              <w:t>Подпрограмма 1 «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  <w:r w:rsidRPr="00D652A4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</w:t>
            </w:r>
          </w:p>
        </w:tc>
      </w:tr>
      <w:tr w:rsidR="00EB4ED7" w:rsidRPr="00150613" w:rsidTr="004750CA">
        <w:trPr>
          <w:gridAfter w:val="1"/>
          <w:wAfter w:w="17" w:type="dxa"/>
          <w:trHeight w:val="844"/>
        </w:trPr>
        <w:tc>
          <w:tcPr>
            <w:tcW w:w="77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60" w:type="dxa"/>
          </w:tcPr>
          <w:p w:rsidR="00EB4ED7" w:rsidRDefault="00EB4ED7" w:rsidP="006C0B4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0613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</w:t>
            </w:r>
          </w:p>
          <w:p w:rsidR="00EB4ED7" w:rsidRPr="002138BE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АдминистрацииСсеверного сельского поселения</w:t>
            </w:r>
            <w:r w:rsidRPr="002138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0" w:type="dxa"/>
          </w:tcPr>
          <w:p w:rsidR="00EB4ED7" w:rsidRPr="00DB571D" w:rsidRDefault="002138BE" w:rsidP="006C0B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EB4ED7" w:rsidRDefault="00EB4ED7" w:rsidP="006C0B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EB4ED7" w:rsidRPr="00E305B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430" w:type="dxa"/>
          </w:tcPr>
          <w:p w:rsidR="00EB4ED7" w:rsidRPr="00E305B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430" w:type="dxa"/>
          </w:tcPr>
          <w:p w:rsidR="00EB4ED7" w:rsidRPr="00E305B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540" w:type="dxa"/>
          </w:tcPr>
          <w:p w:rsidR="00EB4ED7" w:rsidRPr="00E305B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320" w:type="dxa"/>
          </w:tcPr>
          <w:p w:rsidR="00EB4ED7" w:rsidRPr="007E4A24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540" w:type="dxa"/>
          </w:tcPr>
          <w:p w:rsidR="00EB4ED7" w:rsidRPr="00E305BB" w:rsidRDefault="00EB4ED7" w:rsidP="006C0B4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60" w:type="dxa"/>
          </w:tcPr>
          <w:p w:rsidR="00EB4ED7" w:rsidRPr="007C45D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138BE" w:rsidRPr="00150613" w:rsidTr="004750CA">
        <w:trPr>
          <w:gridAfter w:val="1"/>
          <w:wAfter w:w="17" w:type="dxa"/>
        </w:trPr>
        <w:tc>
          <w:tcPr>
            <w:tcW w:w="770" w:type="dxa"/>
          </w:tcPr>
          <w:p w:rsidR="002138BE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860" w:type="dxa"/>
          </w:tcPr>
          <w:p w:rsidR="002138BE" w:rsidRDefault="002138BE" w:rsidP="002138B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–</w:t>
            </w:r>
          </w:p>
          <w:p w:rsidR="002138BE" w:rsidRPr="00D763A4" w:rsidRDefault="00D763A4" w:rsidP="00D763A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СДК « Северный»</w:t>
            </w:r>
          </w:p>
        </w:tc>
        <w:tc>
          <w:tcPr>
            <w:tcW w:w="176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2138BE" w:rsidRDefault="002138BE" w:rsidP="002138B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2138BE" w:rsidRPr="00E305B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430" w:type="dxa"/>
          </w:tcPr>
          <w:p w:rsidR="002138BE" w:rsidRPr="00E305B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430" w:type="dxa"/>
          </w:tcPr>
          <w:p w:rsidR="002138BE" w:rsidRPr="00E305B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540" w:type="dxa"/>
          </w:tcPr>
          <w:p w:rsidR="002138BE" w:rsidRPr="00E305B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32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138BE" w:rsidRPr="00150613" w:rsidTr="006C0B46">
        <w:trPr>
          <w:gridAfter w:val="1"/>
          <w:wAfter w:w="17" w:type="dxa"/>
        </w:trPr>
        <w:tc>
          <w:tcPr>
            <w:tcW w:w="15620" w:type="dxa"/>
            <w:gridSpan w:val="10"/>
          </w:tcPr>
          <w:p w:rsidR="002138BE" w:rsidRPr="007E4A24" w:rsidRDefault="002138BE" w:rsidP="00D763A4">
            <w:pPr>
              <w:widowControl w:val="0"/>
              <w:tabs>
                <w:tab w:val="left" w:pos="7419"/>
                <w:tab w:val="left" w:pos="8256"/>
                <w:tab w:val="left" w:pos="8546"/>
                <w:tab w:val="left" w:pos="8708"/>
                <w:tab w:val="left" w:pos="14776"/>
                <w:tab w:val="left" w:pos="152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4A24">
              <w:rPr>
                <w:rFonts w:ascii="Times New Roman" w:hAnsi="Times New Roman"/>
                <w:b/>
                <w:sz w:val="24"/>
                <w:szCs w:val="24"/>
              </w:rPr>
              <w:t>Подпрограмма 2 «</w:t>
            </w:r>
            <w:r w:rsidR="00D763A4">
              <w:rPr>
                <w:rFonts w:ascii="Times New Roman" w:hAnsi="Times New Roman"/>
                <w:b/>
                <w:sz w:val="24"/>
                <w:szCs w:val="24"/>
              </w:rPr>
              <w:t>Защита населения от чрезвычайных ситуаций</w:t>
            </w:r>
            <w:r w:rsidRPr="007E4A24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2138BE" w:rsidRPr="00150613" w:rsidTr="006C0B46">
        <w:trPr>
          <w:gridAfter w:val="1"/>
          <w:wAfter w:w="17" w:type="dxa"/>
        </w:trPr>
        <w:tc>
          <w:tcPr>
            <w:tcW w:w="770" w:type="dxa"/>
          </w:tcPr>
          <w:p w:rsidR="002138BE" w:rsidRPr="00772639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860" w:type="dxa"/>
          </w:tcPr>
          <w:p w:rsidR="002138BE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0613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150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138BE" w:rsidRP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Пропаганда населения о </w:t>
            </w: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мерах пожарной безопасности</w:t>
            </w:r>
            <w:r w:rsidRPr="00D763A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Глава Администраци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 Северного сельского поселения, уполномоченный по ГО и ЧС</w:t>
            </w:r>
          </w:p>
          <w:p w:rsidR="002138BE" w:rsidRPr="00772639" w:rsidRDefault="002138BE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lastRenderedPageBreak/>
              <w:t>01.01.2016</w:t>
            </w:r>
          </w:p>
        </w:tc>
        <w:tc>
          <w:tcPr>
            <w:tcW w:w="143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43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54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320" w:type="dxa"/>
          </w:tcPr>
          <w:p w:rsidR="002138BE" w:rsidRPr="007E4A24" w:rsidRDefault="002138BE" w:rsidP="002138BE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540" w:type="dxa"/>
          </w:tcPr>
          <w:p w:rsidR="002138BE" w:rsidRPr="00E21559" w:rsidRDefault="002138BE" w:rsidP="002138BE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60" w:type="dxa"/>
          </w:tcPr>
          <w:p w:rsidR="002138BE" w:rsidRPr="00E21559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763A4" w:rsidRPr="00150613" w:rsidTr="006C0B46">
        <w:trPr>
          <w:gridAfter w:val="1"/>
          <w:wAfter w:w="17" w:type="dxa"/>
        </w:trPr>
        <w:tc>
          <w:tcPr>
            <w:tcW w:w="770" w:type="dxa"/>
          </w:tcPr>
          <w:p w:rsidR="00D763A4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860" w:type="dxa"/>
          </w:tcPr>
          <w:p w:rsid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414D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:rsidR="00D763A4" w:rsidRP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Противопаводковые мероприятия. 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43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43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54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32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4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0" w:type="dxa"/>
          </w:tcPr>
          <w:p w:rsidR="00D763A4" w:rsidRPr="00E21559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763A4" w:rsidRPr="00150613" w:rsidTr="006C0B46">
        <w:trPr>
          <w:gridAfter w:val="1"/>
          <w:wAfter w:w="17" w:type="dxa"/>
          <w:trHeight w:val="1969"/>
        </w:trPr>
        <w:tc>
          <w:tcPr>
            <w:tcW w:w="770" w:type="dxa"/>
          </w:tcPr>
          <w:p w:rsidR="00D763A4" w:rsidRPr="00772639" w:rsidRDefault="00D763A4" w:rsidP="00D63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D6310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60" w:type="dxa"/>
          </w:tcPr>
          <w:p w:rsid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– </w:t>
            </w:r>
          </w:p>
          <w:p w:rsidR="00D763A4" w:rsidRP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Установка знаков «Купание запрещено</w:t>
            </w:r>
            <w:r w:rsidRPr="00D763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D763A4" w:rsidRPr="00772639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43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43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01.01.2016</w:t>
            </w:r>
          </w:p>
        </w:tc>
        <w:tc>
          <w:tcPr>
            <w:tcW w:w="1540" w:type="dxa"/>
          </w:tcPr>
          <w:p w:rsidR="00D763A4" w:rsidRPr="007C45DB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31.12.2016</w:t>
            </w:r>
          </w:p>
        </w:tc>
        <w:tc>
          <w:tcPr>
            <w:tcW w:w="132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4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0" w:type="dxa"/>
          </w:tcPr>
          <w:p w:rsidR="00D763A4" w:rsidRPr="00E21559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E21701">
      <w:pPr>
        <w:pStyle w:val="Default"/>
        <w:tabs>
          <w:tab w:val="left" w:pos="5387"/>
        </w:tabs>
        <w:jc w:val="right"/>
        <w:rPr>
          <w:b/>
        </w:rPr>
        <w:sectPr w:rsidR="00EB4ED7" w:rsidSect="009D06FB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B4ED7" w:rsidRPr="00D652A4" w:rsidRDefault="00EB4ED7" w:rsidP="00E21701">
      <w:pPr>
        <w:pStyle w:val="Default"/>
        <w:tabs>
          <w:tab w:val="left" w:pos="5387"/>
        </w:tabs>
        <w:jc w:val="right"/>
        <w:rPr>
          <w:b/>
        </w:rPr>
      </w:pPr>
      <w:r>
        <w:rPr>
          <w:b/>
        </w:rPr>
        <w:lastRenderedPageBreak/>
        <w:t>Приложение № 3</w:t>
      </w:r>
    </w:p>
    <w:p w:rsidR="00EB4ED7" w:rsidRDefault="00EB4ED7" w:rsidP="00E21701">
      <w:pPr>
        <w:pStyle w:val="Default"/>
        <w:jc w:val="right"/>
      </w:pPr>
      <w:r w:rsidRPr="00D51544">
        <w:t xml:space="preserve">к </w:t>
      </w:r>
      <w:r>
        <w:t>о</w:t>
      </w:r>
      <w:r w:rsidRPr="00D51544">
        <w:t xml:space="preserve">тчету о реализации </w:t>
      </w:r>
    </w:p>
    <w:p w:rsidR="00EB4ED7" w:rsidRDefault="00EB4ED7" w:rsidP="00E21701">
      <w:pPr>
        <w:pStyle w:val="Default"/>
        <w:jc w:val="right"/>
      </w:pPr>
      <w:r w:rsidRPr="00D51544">
        <w:t xml:space="preserve">муниципальной программы </w:t>
      </w:r>
    </w:p>
    <w:p w:rsidR="00EB4ED7" w:rsidRDefault="00EB4ED7" w:rsidP="00E21701">
      <w:pPr>
        <w:pStyle w:val="Default"/>
        <w:jc w:val="right"/>
      </w:pP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Сведения 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об использовании </w:t>
      </w:r>
      <w:r>
        <w:rPr>
          <w:rFonts w:ascii="Times New Roman" w:hAnsi="Times New Roman"/>
          <w:sz w:val="24"/>
          <w:szCs w:val="24"/>
        </w:rPr>
        <w:t>ме</w:t>
      </w:r>
      <w:r w:rsidRPr="00772639">
        <w:rPr>
          <w:rFonts w:ascii="Times New Roman" w:hAnsi="Times New Roman"/>
          <w:sz w:val="24"/>
          <w:szCs w:val="24"/>
        </w:rPr>
        <w:t xml:space="preserve">стного бюджета, </w:t>
      </w:r>
      <w:r>
        <w:rPr>
          <w:rFonts w:ascii="Times New Roman" w:hAnsi="Times New Roman"/>
          <w:sz w:val="24"/>
          <w:szCs w:val="24"/>
        </w:rPr>
        <w:t>федерального и</w:t>
      </w:r>
      <w:r w:rsidRPr="007726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</w:t>
      </w:r>
      <w:r w:rsidRPr="00772639">
        <w:rPr>
          <w:rFonts w:ascii="Times New Roman" w:hAnsi="Times New Roman"/>
          <w:sz w:val="24"/>
          <w:szCs w:val="24"/>
        </w:rPr>
        <w:t xml:space="preserve"> бюджетов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и внебюджетных источников на реализацию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</w:t>
      </w:r>
      <w:r w:rsidRPr="00772639">
        <w:rPr>
          <w:rFonts w:ascii="Times New Roman" w:hAnsi="Times New Roman"/>
          <w:sz w:val="24"/>
          <w:szCs w:val="24"/>
        </w:rPr>
        <w:t xml:space="preserve">ной программы за </w:t>
      </w:r>
      <w:smartTag w:uri="urn:schemas-microsoft-com:office:smarttags" w:element="metricconverter">
        <w:smartTagPr>
          <w:attr w:name="ProductID" w:val="2016 г"/>
        </w:smartTagPr>
        <w:r w:rsidRPr="00772639">
          <w:rPr>
            <w:rFonts w:ascii="Times New Roman" w:hAnsi="Times New Roman"/>
            <w:sz w:val="24"/>
            <w:szCs w:val="24"/>
          </w:rPr>
          <w:t>20</w:t>
        </w:r>
        <w:r>
          <w:rPr>
            <w:rFonts w:ascii="Times New Roman" w:hAnsi="Times New Roman"/>
            <w:sz w:val="24"/>
            <w:szCs w:val="24"/>
          </w:rPr>
          <w:t>16</w:t>
        </w:r>
        <w:r w:rsidRPr="00772639">
          <w:rPr>
            <w:rFonts w:ascii="Times New Roman" w:hAnsi="Times New Roman"/>
            <w:sz w:val="24"/>
            <w:szCs w:val="24"/>
          </w:rPr>
          <w:t xml:space="preserve"> г</w:t>
        </w:r>
      </w:smartTag>
      <w:r w:rsidRPr="00772639">
        <w:rPr>
          <w:rFonts w:ascii="Times New Roman" w:hAnsi="Times New Roman"/>
          <w:sz w:val="24"/>
          <w:szCs w:val="24"/>
        </w:rPr>
        <w:t>.</w:t>
      </w:r>
    </w:p>
    <w:tbl>
      <w:tblPr>
        <w:tblpPr w:leftFromText="180" w:rightFromText="180" w:vertAnchor="text" w:horzAnchor="page" w:tblpX="1187" w:tblpY="134"/>
        <w:tblW w:w="10305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1985"/>
        <w:gridCol w:w="2563"/>
        <w:gridCol w:w="2090"/>
        <w:gridCol w:w="1540"/>
      </w:tblGrid>
      <w:tr w:rsidR="00EB4ED7" w:rsidRPr="00150613" w:rsidTr="006C0B46">
        <w:trPr>
          <w:trHeight w:val="1760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программы,</w:t>
            </w:r>
          </w:p>
          <w:p w:rsidR="00EB4ED7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программой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>расходы (тыс.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руб.) </w:t>
            </w:r>
          </w:p>
        </w:tc>
      </w:tr>
      <w:tr w:rsidR="00EB4ED7" w:rsidRPr="00150613" w:rsidTr="006C0B46">
        <w:trPr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B4ED7" w:rsidRPr="00150613" w:rsidTr="006C0B46">
        <w:trPr>
          <w:trHeight w:val="193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6C0B4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</w:tr>
      <w:tr w:rsidR="00EB4ED7" w:rsidRPr="00150613" w:rsidTr="006C0B46">
        <w:trPr>
          <w:trHeight w:val="30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6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31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</w:tr>
      <w:tr w:rsidR="00EB4ED7" w:rsidRPr="00150613" w:rsidTr="006C0B46">
        <w:trPr>
          <w:trHeight w:val="19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6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6C0B4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/>
                <w:sz w:val="20"/>
                <w:szCs w:val="20"/>
              </w:rPr>
              <w:t>«</w:t>
            </w:r>
            <w:r w:rsidR="00901538">
              <w:rPr>
                <w:rFonts w:ascii="Times New Roman" w:hAnsi="Times New Roman"/>
                <w:sz w:val="20"/>
                <w:szCs w:val="20"/>
              </w:rPr>
              <w:t>Пожарная безопасность</w:t>
            </w:r>
            <w:r w:rsidRPr="007E3E38">
              <w:rPr>
                <w:rFonts w:ascii="Times New Roman" w:hAnsi="Times New Roman"/>
                <w:kern w:val="2"/>
                <w:sz w:val="20"/>
                <w:szCs w:val="20"/>
              </w:rPr>
              <w:t>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10,</w:t>
            </w:r>
            <w:r w:rsidR="0090153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10,</w:t>
            </w:r>
            <w:r w:rsidR="0090153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B4ED7" w:rsidRPr="00150613" w:rsidTr="006C0B46">
        <w:trPr>
          <w:trHeight w:val="30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1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6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10,</w:t>
            </w:r>
            <w:r w:rsidR="0090153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10,</w:t>
            </w:r>
            <w:r w:rsidR="0090153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B4ED7" w:rsidRPr="00150613" w:rsidTr="006C0B46">
        <w:trPr>
          <w:trHeight w:val="26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5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901538" w:rsidP="00901538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Администрации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</w:t>
            </w: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еверного сельского поселения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1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5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6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901538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37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91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СДК « Северный»</w:t>
            </w: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</w:tr>
      <w:tr w:rsidR="00EB4ED7" w:rsidRPr="00150613" w:rsidTr="006C0B46">
        <w:trPr>
          <w:trHeight w:val="25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5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3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</w:tr>
      <w:tr w:rsidR="00EB4ED7" w:rsidRPr="00150613" w:rsidTr="006C0B46">
        <w:trPr>
          <w:trHeight w:val="640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0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6C0B4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2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A85B8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/>
                <w:sz w:val="20"/>
                <w:szCs w:val="20"/>
              </w:rPr>
              <w:t>«</w:t>
            </w:r>
            <w:r w:rsidR="00A85B8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A85B84" w:rsidRPr="00A85B84">
              <w:rPr>
                <w:rFonts w:ascii="Times New Roman" w:hAnsi="Times New Roman"/>
                <w:sz w:val="24"/>
                <w:szCs w:val="24"/>
              </w:rPr>
              <w:t>Защита населения от чрезвычайных ситуаций</w:t>
            </w:r>
            <w:r w:rsidR="00A85B84" w:rsidRPr="00FA104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A1045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A85B8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6C0B46">
        <w:trPr>
          <w:trHeight w:val="21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5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9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6C0B46">
        <w:trPr>
          <w:trHeight w:val="20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4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A85B8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 xml:space="preserve">Пропаганда </w:t>
            </w: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населения о мерах пожарной безопасности</w:t>
            </w: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6C0B46">
        <w:trPr>
          <w:trHeight w:val="27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9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8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6C0B46">
        <w:trPr>
          <w:trHeight w:val="24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43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772639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Противопаводковые мероприятия. </w:t>
            </w: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6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6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3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7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B62610" w:rsidRDefault="00A85B84" w:rsidP="00A85B84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4F4DF1" w:rsidRDefault="00A85B84" w:rsidP="00A85B8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Установка знаков «Купание запрещено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6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9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3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5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62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02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1208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6C0B46">
        <w:trPr>
          <w:trHeight w:val="29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6C0B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6C0B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EB4ED7" w:rsidRDefault="00EB4ED7" w:rsidP="00E21701">
      <w:pPr>
        <w:pStyle w:val="Default"/>
        <w:jc w:val="right"/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  <w:sectPr w:rsidR="00EB4ED7" w:rsidSect="006C0B4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B4ED7" w:rsidRPr="007E4A24" w:rsidRDefault="00EB4ED7" w:rsidP="006C0B46">
      <w:pPr>
        <w:pStyle w:val="Default"/>
        <w:jc w:val="right"/>
        <w:rPr>
          <w:b/>
        </w:rPr>
      </w:pPr>
      <w:r w:rsidRPr="007E4A24">
        <w:rPr>
          <w:b/>
        </w:rPr>
        <w:lastRenderedPageBreak/>
        <w:t>Приложение № 4</w:t>
      </w:r>
    </w:p>
    <w:p w:rsidR="00EB4ED7" w:rsidRPr="004E53A2" w:rsidRDefault="00EB4ED7" w:rsidP="006C0B46">
      <w:pPr>
        <w:pStyle w:val="Default"/>
        <w:jc w:val="right"/>
      </w:pPr>
      <w:r w:rsidRPr="004E53A2">
        <w:t xml:space="preserve">к отчету о реализации </w:t>
      </w:r>
    </w:p>
    <w:p w:rsidR="00EB4ED7" w:rsidRPr="004E53A2" w:rsidRDefault="00EB4ED7" w:rsidP="006C0B46">
      <w:pPr>
        <w:pStyle w:val="Default"/>
        <w:jc w:val="right"/>
      </w:pPr>
      <w:r w:rsidRPr="004E53A2">
        <w:t xml:space="preserve">муниципальной программы </w:t>
      </w:r>
    </w:p>
    <w:p w:rsidR="00EB4ED7" w:rsidRPr="004E53A2" w:rsidRDefault="00EB4ED7" w:rsidP="006C0B46">
      <w:pPr>
        <w:spacing w:after="0" w:line="240" w:lineRule="auto"/>
        <w:rPr>
          <w:rFonts w:ascii="Times New Roman" w:hAnsi="Times New Roman"/>
        </w:rPr>
      </w:pP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4E53A2">
        <w:rPr>
          <w:rFonts w:ascii="Times New Roman" w:hAnsi="Times New Roman"/>
          <w:sz w:val="24"/>
          <w:szCs w:val="24"/>
        </w:rPr>
        <w:t>Информация</w:t>
      </w: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4E53A2">
        <w:rPr>
          <w:rFonts w:ascii="Times New Roman" w:hAnsi="Times New Roman"/>
          <w:sz w:val="24"/>
          <w:szCs w:val="24"/>
        </w:rPr>
        <w:t>об основных мероприятиях, финансируемых за счет средств федерального бюджета, областного бюджета, безвозмездных поступлений в областной бюджет и местных бюджетов, выполненных в полном объеме</w:t>
      </w:r>
    </w:p>
    <w:p w:rsidR="00EB4ED7" w:rsidRPr="004E53A2" w:rsidRDefault="00EB4ED7" w:rsidP="006C0B46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1"/>
        <w:gridCol w:w="3402"/>
        <w:gridCol w:w="3260"/>
        <w:gridCol w:w="2977"/>
      </w:tblGrid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360" w:lineRule="auto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Количество основных мероприятий, запланированных к реализации в отчетном году</w:t>
            </w:r>
          </w:p>
        </w:tc>
        <w:tc>
          <w:tcPr>
            <w:tcW w:w="3260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Количество основных мероприятий, выполненных в полном объеме</w:t>
            </w:r>
          </w:p>
        </w:tc>
        <w:tc>
          <w:tcPr>
            <w:tcW w:w="2977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Степень реализации основных мероприятий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3402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EB4ED7" w:rsidRPr="004E53A2" w:rsidRDefault="00337575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0,75</w:t>
            </w:r>
          </w:p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основные  мероприятия, результаты которых оцениваются на основании числовых (в абсолютных или относительных величинах) значений показателей (индикаторов) </w:t>
            </w:r>
          </w:p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260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основные  мероприятия, предусматривающие оказание муниципальных услуг (работ) на основании муниципальных заданий </w:t>
            </w:r>
          </w:p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260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иные основные  мероприятия, результаты реализации которых оцениваются как наступление или ненаступление контрольного события (событий) и (или) достижение качественного результата</w:t>
            </w:r>
          </w:p>
        </w:tc>
        <w:tc>
          <w:tcPr>
            <w:tcW w:w="3402" w:type="dxa"/>
            <w:vAlign w:val="center"/>
          </w:tcPr>
          <w:p w:rsidR="00EB4ED7" w:rsidRPr="004E53A2" w:rsidRDefault="00337575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</w:tbl>
    <w:p w:rsidR="00EB4ED7" w:rsidRPr="004E53A2" w:rsidRDefault="00EB4ED7" w:rsidP="006C0B46">
      <w:pPr>
        <w:pStyle w:val="Default"/>
        <w:tabs>
          <w:tab w:val="left" w:pos="5387"/>
        </w:tabs>
        <w:jc w:val="right"/>
        <w:rPr>
          <w:b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sectPr w:rsidR="00EB4ED7" w:rsidSect="009D06F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7516" w:rsidRDefault="001D7516" w:rsidP="00CC2880">
      <w:pPr>
        <w:spacing w:after="0" w:line="240" w:lineRule="auto"/>
      </w:pPr>
      <w:r>
        <w:separator/>
      </w:r>
    </w:p>
  </w:endnote>
  <w:endnote w:type="continuationSeparator" w:id="0">
    <w:p w:rsidR="001D7516" w:rsidRDefault="001D7516" w:rsidP="00CC2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7516" w:rsidRDefault="001D7516" w:rsidP="00CC2880">
      <w:pPr>
        <w:spacing w:after="0" w:line="240" w:lineRule="auto"/>
      </w:pPr>
      <w:r>
        <w:separator/>
      </w:r>
    </w:p>
  </w:footnote>
  <w:footnote w:type="continuationSeparator" w:id="0">
    <w:p w:rsidR="001D7516" w:rsidRDefault="001D7516" w:rsidP="00CC28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3F65"/>
    <w:multiLevelType w:val="hybridMultilevel"/>
    <w:tmpl w:val="5B0C52B0"/>
    <w:lvl w:ilvl="0" w:tplc="8A0A024C">
      <w:start w:val="2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5481AD9"/>
    <w:multiLevelType w:val="multilevel"/>
    <w:tmpl w:val="7332DE5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16420BAD"/>
    <w:multiLevelType w:val="multilevel"/>
    <w:tmpl w:val="590ED098"/>
    <w:lvl w:ilvl="0">
      <w:start w:val="1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2FD4438"/>
    <w:multiLevelType w:val="hybridMultilevel"/>
    <w:tmpl w:val="E638AF74"/>
    <w:lvl w:ilvl="0" w:tplc="935E264E">
      <w:start w:val="1"/>
      <w:numFmt w:val="decimal"/>
      <w:lvlText w:val="%1."/>
      <w:lvlJc w:val="left"/>
      <w:pPr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634D4649"/>
    <w:multiLevelType w:val="hybridMultilevel"/>
    <w:tmpl w:val="13A2B01A"/>
    <w:lvl w:ilvl="0" w:tplc="581E0C0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5" w15:restartNumberingAfterBreak="0">
    <w:nsid w:val="76C95EBE"/>
    <w:multiLevelType w:val="multilevel"/>
    <w:tmpl w:val="B1E088DE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36E8"/>
    <w:rsid w:val="000173C0"/>
    <w:rsid w:val="000174DF"/>
    <w:rsid w:val="000202D8"/>
    <w:rsid w:val="000245E6"/>
    <w:rsid w:val="000345F9"/>
    <w:rsid w:val="00037872"/>
    <w:rsid w:val="00054FF7"/>
    <w:rsid w:val="000635E0"/>
    <w:rsid w:val="00075F1E"/>
    <w:rsid w:val="000B196A"/>
    <w:rsid w:val="000B6D2B"/>
    <w:rsid w:val="000C07A7"/>
    <w:rsid w:val="000C1044"/>
    <w:rsid w:val="000C18AB"/>
    <w:rsid w:val="000C2031"/>
    <w:rsid w:val="000C3F6F"/>
    <w:rsid w:val="000C7B8D"/>
    <w:rsid w:val="000D72C3"/>
    <w:rsid w:val="000D7E35"/>
    <w:rsid w:val="000E03BF"/>
    <w:rsid w:val="000F4DA9"/>
    <w:rsid w:val="001000EA"/>
    <w:rsid w:val="00106420"/>
    <w:rsid w:val="0011493F"/>
    <w:rsid w:val="00116206"/>
    <w:rsid w:val="001243DA"/>
    <w:rsid w:val="001307B8"/>
    <w:rsid w:val="00140F2B"/>
    <w:rsid w:val="00142D2D"/>
    <w:rsid w:val="00150613"/>
    <w:rsid w:val="00163A62"/>
    <w:rsid w:val="0017191E"/>
    <w:rsid w:val="00174203"/>
    <w:rsid w:val="0017698A"/>
    <w:rsid w:val="001869F3"/>
    <w:rsid w:val="00191B9A"/>
    <w:rsid w:val="00192D08"/>
    <w:rsid w:val="001958AD"/>
    <w:rsid w:val="001A157C"/>
    <w:rsid w:val="001A17B6"/>
    <w:rsid w:val="001C0EEB"/>
    <w:rsid w:val="001D2630"/>
    <w:rsid w:val="001D7516"/>
    <w:rsid w:val="001D7E00"/>
    <w:rsid w:val="001E57D4"/>
    <w:rsid w:val="001E6233"/>
    <w:rsid w:val="001F5136"/>
    <w:rsid w:val="001F73E6"/>
    <w:rsid w:val="002073A7"/>
    <w:rsid w:val="00211712"/>
    <w:rsid w:val="002138BE"/>
    <w:rsid w:val="00222ECC"/>
    <w:rsid w:val="002231E4"/>
    <w:rsid w:val="00224444"/>
    <w:rsid w:val="00226F5A"/>
    <w:rsid w:val="002277A1"/>
    <w:rsid w:val="00241032"/>
    <w:rsid w:val="002452C8"/>
    <w:rsid w:val="00245D3D"/>
    <w:rsid w:val="00250D9B"/>
    <w:rsid w:val="0025206B"/>
    <w:rsid w:val="00254C38"/>
    <w:rsid w:val="002663A5"/>
    <w:rsid w:val="00273D12"/>
    <w:rsid w:val="00276963"/>
    <w:rsid w:val="002774EE"/>
    <w:rsid w:val="00280702"/>
    <w:rsid w:val="00283837"/>
    <w:rsid w:val="00290530"/>
    <w:rsid w:val="00290DE9"/>
    <w:rsid w:val="00292354"/>
    <w:rsid w:val="00293717"/>
    <w:rsid w:val="002A08B9"/>
    <w:rsid w:val="002A3E40"/>
    <w:rsid w:val="002B2E1A"/>
    <w:rsid w:val="002B4C14"/>
    <w:rsid w:val="002B4FCE"/>
    <w:rsid w:val="002C5DDB"/>
    <w:rsid w:val="002E236C"/>
    <w:rsid w:val="002E503A"/>
    <w:rsid w:val="002E59D8"/>
    <w:rsid w:val="002F7E87"/>
    <w:rsid w:val="003001CE"/>
    <w:rsid w:val="00312674"/>
    <w:rsid w:val="00313D0F"/>
    <w:rsid w:val="00316F6E"/>
    <w:rsid w:val="00323046"/>
    <w:rsid w:val="00327512"/>
    <w:rsid w:val="003360F0"/>
    <w:rsid w:val="00337575"/>
    <w:rsid w:val="00345D9B"/>
    <w:rsid w:val="00346BFC"/>
    <w:rsid w:val="003554AD"/>
    <w:rsid w:val="0037760D"/>
    <w:rsid w:val="00397105"/>
    <w:rsid w:val="003B0ED4"/>
    <w:rsid w:val="003B4093"/>
    <w:rsid w:val="003D07DD"/>
    <w:rsid w:val="003D6A74"/>
    <w:rsid w:val="003F13BA"/>
    <w:rsid w:val="003F67C9"/>
    <w:rsid w:val="003F6CA3"/>
    <w:rsid w:val="00401911"/>
    <w:rsid w:val="00415829"/>
    <w:rsid w:val="004161FF"/>
    <w:rsid w:val="0042507A"/>
    <w:rsid w:val="00426A18"/>
    <w:rsid w:val="00426AF3"/>
    <w:rsid w:val="00427612"/>
    <w:rsid w:val="00427978"/>
    <w:rsid w:val="00432F39"/>
    <w:rsid w:val="00437648"/>
    <w:rsid w:val="00440835"/>
    <w:rsid w:val="00441694"/>
    <w:rsid w:val="00441A95"/>
    <w:rsid w:val="004425D0"/>
    <w:rsid w:val="00443F29"/>
    <w:rsid w:val="004572C5"/>
    <w:rsid w:val="004575B7"/>
    <w:rsid w:val="00463F69"/>
    <w:rsid w:val="00464D94"/>
    <w:rsid w:val="00467494"/>
    <w:rsid w:val="00474D8C"/>
    <w:rsid w:val="004750CA"/>
    <w:rsid w:val="00476D51"/>
    <w:rsid w:val="0048463D"/>
    <w:rsid w:val="00491166"/>
    <w:rsid w:val="00491C40"/>
    <w:rsid w:val="004A0E42"/>
    <w:rsid w:val="004A7C81"/>
    <w:rsid w:val="004B448F"/>
    <w:rsid w:val="004C4E7E"/>
    <w:rsid w:val="004D071B"/>
    <w:rsid w:val="004E53A2"/>
    <w:rsid w:val="004F05E9"/>
    <w:rsid w:val="004F444B"/>
    <w:rsid w:val="004F4C7F"/>
    <w:rsid w:val="004F4DF1"/>
    <w:rsid w:val="0051458B"/>
    <w:rsid w:val="00514BCD"/>
    <w:rsid w:val="005201E5"/>
    <w:rsid w:val="005202FB"/>
    <w:rsid w:val="005216B2"/>
    <w:rsid w:val="00521B20"/>
    <w:rsid w:val="00523655"/>
    <w:rsid w:val="00524E3A"/>
    <w:rsid w:val="005331F8"/>
    <w:rsid w:val="00540D4B"/>
    <w:rsid w:val="00545E2C"/>
    <w:rsid w:val="0055179F"/>
    <w:rsid w:val="00551B20"/>
    <w:rsid w:val="00551C27"/>
    <w:rsid w:val="00555A48"/>
    <w:rsid w:val="0056347A"/>
    <w:rsid w:val="0056656D"/>
    <w:rsid w:val="00570551"/>
    <w:rsid w:val="005747FB"/>
    <w:rsid w:val="0058056A"/>
    <w:rsid w:val="00583003"/>
    <w:rsid w:val="00583063"/>
    <w:rsid w:val="00585F02"/>
    <w:rsid w:val="00593B38"/>
    <w:rsid w:val="00595B95"/>
    <w:rsid w:val="005960D5"/>
    <w:rsid w:val="00597A5F"/>
    <w:rsid w:val="005B0915"/>
    <w:rsid w:val="005C5804"/>
    <w:rsid w:val="005C5B2E"/>
    <w:rsid w:val="005C63C1"/>
    <w:rsid w:val="005C76CD"/>
    <w:rsid w:val="005D0ACC"/>
    <w:rsid w:val="005D4312"/>
    <w:rsid w:val="005E1216"/>
    <w:rsid w:val="005E1FD1"/>
    <w:rsid w:val="005E36E8"/>
    <w:rsid w:val="00604439"/>
    <w:rsid w:val="0061421C"/>
    <w:rsid w:val="00624C32"/>
    <w:rsid w:val="006275EA"/>
    <w:rsid w:val="006414DB"/>
    <w:rsid w:val="00642760"/>
    <w:rsid w:val="0065212E"/>
    <w:rsid w:val="0065458C"/>
    <w:rsid w:val="00656995"/>
    <w:rsid w:val="00656F63"/>
    <w:rsid w:val="006653A9"/>
    <w:rsid w:val="00665445"/>
    <w:rsid w:val="00673F2B"/>
    <w:rsid w:val="006865DA"/>
    <w:rsid w:val="00691209"/>
    <w:rsid w:val="00692F04"/>
    <w:rsid w:val="00693032"/>
    <w:rsid w:val="006A39EB"/>
    <w:rsid w:val="006A4025"/>
    <w:rsid w:val="006A7DEC"/>
    <w:rsid w:val="006B20C6"/>
    <w:rsid w:val="006B7749"/>
    <w:rsid w:val="006B7B61"/>
    <w:rsid w:val="006C0B46"/>
    <w:rsid w:val="006C792B"/>
    <w:rsid w:val="006D1A40"/>
    <w:rsid w:val="006E1EC1"/>
    <w:rsid w:val="006E4A7F"/>
    <w:rsid w:val="006F0865"/>
    <w:rsid w:val="006F1A37"/>
    <w:rsid w:val="007005BF"/>
    <w:rsid w:val="007040AE"/>
    <w:rsid w:val="00710925"/>
    <w:rsid w:val="00712B29"/>
    <w:rsid w:val="00712B35"/>
    <w:rsid w:val="007153D4"/>
    <w:rsid w:val="00716A54"/>
    <w:rsid w:val="00722533"/>
    <w:rsid w:val="007234A9"/>
    <w:rsid w:val="00726C36"/>
    <w:rsid w:val="0073417A"/>
    <w:rsid w:val="0073497E"/>
    <w:rsid w:val="00740ACE"/>
    <w:rsid w:val="007449D2"/>
    <w:rsid w:val="00745F4B"/>
    <w:rsid w:val="00754BC7"/>
    <w:rsid w:val="00754D02"/>
    <w:rsid w:val="0076340F"/>
    <w:rsid w:val="00765882"/>
    <w:rsid w:val="00772639"/>
    <w:rsid w:val="00772B53"/>
    <w:rsid w:val="007778D7"/>
    <w:rsid w:val="0078036B"/>
    <w:rsid w:val="00780569"/>
    <w:rsid w:val="007827FD"/>
    <w:rsid w:val="00790434"/>
    <w:rsid w:val="007913D2"/>
    <w:rsid w:val="00791EBD"/>
    <w:rsid w:val="00793E71"/>
    <w:rsid w:val="007952A9"/>
    <w:rsid w:val="007B01A9"/>
    <w:rsid w:val="007B6098"/>
    <w:rsid w:val="007C45DB"/>
    <w:rsid w:val="007E3E38"/>
    <w:rsid w:val="007E4A24"/>
    <w:rsid w:val="007F1B23"/>
    <w:rsid w:val="008246A6"/>
    <w:rsid w:val="008319B9"/>
    <w:rsid w:val="008443CF"/>
    <w:rsid w:val="008463AF"/>
    <w:rsid w:val="00847296"/>
    <w:rsid w:val="00862347"/>
    <w:rsid w:val="008657A4"/>
    <w:rsid w:val="00866361"/>
    <w:rsid w:val="00873317"/>
    <w:rsid w:val="0087385D"/>
    <w:rsid w:val="0087667F"/>
    <w:rsid w:val="00880060"/>
    <w:rsid w:val="00896054"/>
    <w:rsid w:val="008A72DD"/>
    <w:rsid w:val="008B54BB"/>
    <w:rsid w:val="008C16EF"/>
    <w:rsid w:val="008C27F2"/>
    <w:rsid w:val="008C65AA"/>
    <w:rsid w:val="008C74DC"/>
    <w:rsid w:val="008E32E1"/>
    <w:rsid w:val="008F306A"/>
    <w:rsid w:val="008F38FF"/>
    <w:rsid w:val="00901538"/>
    <w:rsid w:val="00907FBD"/>
    <w:rsid w:val="00912934"/>
    <w:rsid w:val="0091377B"/>
    <w:rsid w:val="00917421"/>
    <w:rsid w:val="0093446F"/>
    <w:rsid w:val="00935FB3"/>
    <w:rsid w:val="00936D55"/>
    <w:rsid w:val="00940F50"/>
    <w:rsid w:val="00954727"/>
    <w:rsid w:val="00956D56"/>
    <w:rsid w:val="009612FD"/>
    <w:rsid w:val="00962FE2"/>
    <w:rsid w:val="009653B1"/>
    <w:rsid w:val="00966CDA"/>
    <w:rsid w:val="00982A82"/>
    <w:rsid w:val="009878CE"/>
    <w:rsid w:val="00994DC5"/>
    <w:rsid w:val="009A1F45"/>
    <w:rsid w:val="009A7CF6"/>
    <w:rsid w:val="009B3048"/>
    <w:rsid w:val="009B6AB5"/>
    <w:rsid w:val="009D06FB"/>
    <w:rsid w:val="009D08C7"/>
    <w:rsid w:val="009D600D"/>
    <w:rsid w:val="009F08FD"/>
    <w:rsid w:val="009F48A0"/>
    <w:rsid w:val="009F5F1D"/>
    <w:rsid w:val="009F788E"/>
    <w:rsid w:val="00A00EF9"/>
    <w:rsid w:val="00A11AA3"/>
    <w:rsid w:val="00A1340F"/>
    <w:rsid w:val="00A150E2"/>
    <w:rsid w:val="00A15C88"/>
    <w:rsid w:val="00A23246"/>
    <w:rsid w:val="00A2496F"/>
    <w:rsid w:val="00A31895"/>
    <w:rsid w:val="00A32213"/>
    <w:rsid w:val="00A33754"/>
    <w:rsid w:val="00A43EF0"/>
    <w:rsid w:val="00A54F06"/>
    <w:rsid w:val="00A57057"/>
    <w:rsid w:val="00A64A9F"/>
    <w:rsid w:val="00A64DA0"/>
    <w:rsid w:val="00A72465"/>
    <w:rsid w:val="00A85B84"/>
    <w:rsid w:val="00A90CAD"/>
    <w:rsid w:val="00A942AF"/>
    <w:rsid w:val="00AB45AF"/>
    <w:rsid w:val="00AC208E"/>
    <w:rsid w:val="00AC33CC"/>
    <w:rsid w:val="00AC5742"/>
    <w:rsid w:val="00AE6599"/>
    <w:rsid w:val="00AF044B"/>
    <w:rsid w:val="00AF39BA"/>
    <w:rsid w:val="00B006D5"/>
    <w:rsid w:val="00B02DCB"/>
    <w:rsid w:val="00B06A45"/>
    <w:rsid w:val="00B07057"/>
    <w:rsid w:val="00B12F2D"/>
    <w:rsid w:val="00B131E3"/>
    <w:rsid w:val="00B133C7"/>
    <w:rsid w:val="00B25738"/>
    <w:rsid w:val="00B3124A"/>
    <w:rsid w:val="00B34117"/>
    <w:rsid w:val="00B46BA5"/>
    <w:rsid w:val="00B5258E"/>
    <w:rsid w:val="00B568E3"/>
    <w:rsid w:val="00B57254"/>
    <w:rsid w:val="00B61B3A"/>
    <w:rsid w:val="00B62610"/>
    <w:rsid w:val="00B651DE"/>
    <w:rsid w:val="00B65F71"/>
    <w:rsid w:val="00B66198"/>
    <w:rsid w:val="00B71F61"/>
    <w:rsid w:val="00B77183"/>
    <w:rsid w:val="00B8049B"/>
    <w:rsid w:val="00B811C3"/>
    <w:rsid w:val="00B82B71"/>
    <w:rsid w:val="00B87B88"/>
    <w:rsid w:val="00BA1612"/>
    <w:rsid w:val="00BB62D9"/>
    <w:rsid w:val="00BB6C7E"/>
    <w:rsid w:val="00BC4281"/>
    <w:rsid w:val="00BC44BC"/>
    <w:rsid w:val="00BC50C3"/>
    <w:rsid w:val="00BD369A"/>
    <w:rsid w:val="00BD51EB"/>
    <w:rsid w:val="00BE218B"/>
    <w:rsid w:val="00BF7318"/>
    <w:rsid w:val="00C100DA"/>
    <w:rsid w:val="00C21712"/>
    <w:rsid w:val="00C247C3"/>
    <w:rsid w:val="00C26457"/>
    <w:rsid w:val="00C3198E"/>
    <w:rsid w:val="00C475FD"/>
    <w:rsid w:val="00C600D5"/>
    <w:rsid w:val="00C63BA7"/>
    <w:rsid w:val="00C648DF"/>
    <w:rsid w:val="00C6573E"/>
    <w:rsid w:val="00C67B07"/>
    <w:rsid w:val="00C8346A"/>
    <w:rsid w:val="00C8461F"/>
    <w:rsid w:val="00C865C1"/>
    <w:rsid w:val="00C94A82"/>
    <w:rsid w:val="00CA7A9A"/>
    <w:rsid w:val="00CC0AA0"/>
    <w:rsid w:val="00CC2880"/>
    <w:rsid w:val="00CC65AC"/>
    <w:rsid w:val="00CC7680"/>
    <w:rsid w:val="00CD7F1B"/>
    <w:rsid w:val="00CE08D0"/>
    <w:rsid w:val="00CE1804"/>
    <w:rsid w:val="00CF3EB6"/>
    <w:rsid w:val="00D0039F"/>
    <w:rsid w:val="00D032FA"/>
    <w:rsid w:val="00D110C8"/>
    <w:rsid w:val="00D16FF5"/>
    <w:rsid w:val="00D26454"/>
    <w:rsid w:val="00D32066"/>
    <w:rsid w:val="00D3643E"/>
    <w:rsid w:val="00D4727E"/>
    <w:rsid w:val="00D51394"/>
    <w:rsid w:val="00D51544"/>
    <w:rsid w:val="00D55B52"/>
    <w:rsid w:val="00D5752E"/>
    <w:rsid w:val="00D61F7B"/>
    <w:rsid w:val="00D63107"/>
    <w:rsid w:val="00D63FED"/>
    <w:rsid w:val="00D6466B"/>
    <w:rsid w:val="00D652A4"/>
    <w:rsid w:val="00D66476"/>
    <w:rsid w:val="00D71167"/>
    <w:rsid w:val="00D71394"/>
    <w:rsid w:val="00D74059"/>
    <w:rsid w:val="00D74C1B"/>
    <w:rsid w:val="00D75206"/>
    <w:rsid w:val="00D763A4"/>
    <w:rsid w:val="00DA174C"/>
    <w:rsid w:val="00DB0618"/>
    <w:rsid w:val="00DB19A9"/>
    <w:rsid w:val="00DB571D"/>
    <w:rsid w:val="00DB58FA"/>
    <w:rsid w:val="00DC64E4"/>
    <w:rsid w:val="00DD4277"/>
    <w:rsid w:val="00DE19C4"/>
    <w:rsid w:val="00DE6F53"/>
    <w:rsid w:val="00DF4813"/>
    <w:rsid w:val="00DF53FC"/>
    <w:rsid w:val="00E01EC1"/>
    <w:rsid w:val="00E04B62"/>
    <w:rsid w:val="00E0514D"/>
    <w:rsid w:val="00E17A32"/>
    <w:rsid w:val="00E21559"/>
    <w:rsid w:val="00E21701"/>
    <w:rsid w:val="00E23DF4"/>
    <w:rsid w:val="00E23E06"/>
    <w:rsid w:val="00E245F3"/>
    <w:rsid w:val="00E305BB"/>
    <w:rsid w:val="00E341C8"/>
    <w:rsid w:val="00E35A3C"/>
    <w:rsid w:val="00E44071"/>
    <w:rsid w:val="00E44A64"/>
    <w:rsid w:val="00E46CAA"/>
    <w:rsid w:val="00E5584B"/>
    <w:rsid w:val="00E65F33"/>
    <w:rsid w:val="00E6685F"/>
    <w:rsid w:val="00E7154C"/>
    <w:rsid w:val="00E95F3B"/>
    <w:rsid w:val="00EA41A5"/>
    <w:rsid w:val="00EA61CD"/>
    <w:rsid w:val="00EA6E7A"/>
    <w:rsid w:val="00EB489C"/>
    <w:rsid w:val="00EB4ED7"/>
    <w:rsid w:val="00EC2EB7"/>
    <w:rsid w:val="00EC4533"/>
    <w:rsid w:val="00ED08BD"/>
    <w:rsid w:val="00EE1510"/>
    <w:rsid w:val="00EF0337"/>
    <w:rsid w:val="00F05371"/>
    <w:rsid w:val="00F23A4E"/>
    <w:rsid w:val="00F23E2F"/>
    <w:rsid w:val="00F32D73"/>
    <w:rsid w:val="00F37432"/>
    <w:rsid w:val="00F41852"/>
    <w:rsid w:val="00F42075"/>
    <w:rsid w:val="00F4388C"/>
    <w:rsid w:val="00F504BD"/>
    <w:rsid w:val="00F50F92"/>
    <w:rsid w:val="00F6010D"/>
    <w:rsid w:val="00F61A55"/>
    <w:rsid w:val="00F63FF9"/>
    <w:rsid w:val="00F66CCB"/>
    <w:rsid w:val="00F67B7A"/>
    <w:rsid w:val="00F72C40"/>
    <w:rsid w:val="00F92F02"/>
    <w:rsid w:val="00F97A69"/>
    <w:rsid w:val="00FA0A3B"/>
    <w:rsid w:val="00FA1045"/>
    <w:rsid w:val="00FB5E0D"/>
    <w:rsid w:val="00FD12D7"/>
    <w:rsid w:val="00FE1E12"/>
    <w:rsid w:val="00FF223F"/>
    <w:rsid w:val="00FF37AC"/>
    <w:rsid w:val="00FF6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2997FB33"/>
  <w15:docId w15:val="{421450B3-794E-4D93-B5B6-36347455A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4B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2774EE"/>
    <w:pPr>
      <w:keepNext/>
      <w:spacing w:after="0" w:line="240" w:lineRule="auto"/>
      <w:ind w:left="709"/>
      <w:outlineLvl w:val="1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2774EE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5E36E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3">
    <w:name w:val="No Spacing"/>
    <w:link w:val="a4"/>
    <w:uiPriority w:val="99"/>
    <w:qFormat/>
    <w:rsid w:val="00EA6E7A"/>
    <w:rPr>
      <w:rFonts w:ascii="Times New Roman" w:hAnsi="Times New Roman"/>
      <w:sz w:val="22"/>
      <w:szCs w:val="22"/>
    </w:rPr>
  </w:style>
  <w:style w:type="character" w:customStyle="1" w:styleId="a4">
    <w:name w:val="Без интервала Знак"/>
    <w:link w:val="a3"/>
    <w:uiPriority w:val="99"/>
    <w:locked/>
    <w:rsid w:val="00EA6E7A"/>
    <w:rPr>
      <w:rFonts w:ascii="Times New Roman" w:hAnsi="Times New Roman"/>
      <w:sz w:val="22"/>
    </w:rPr>
  </w:style>
  <w:style w:type="paragraph" w:customStyle="1" w:styleId="ConsPlusCell">
    <w:name w:val="ConsPlusCell"/>
    <w:uiPriority w:val="99"/>
    <w:rsid w:val="00EA6E7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5">
    <w:name w:val="Normal (Web)"/>
    <w:basedOn w:val="a"/>
    <w:uiPriority w:val="99"/>
    <w:rsid w:val="003B409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uiPriority w:val="99"/>
    <w:rsid w:val="003B4093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BB6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BB62D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774E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List Paragraph"/>
    <w:basedOn w:val="a"/>
    <w:uiPriority w:val="99"/>
    <w:qFormat/>
    <w:rsid w:val="001000EA"/>
    <w:pPr>
      <w:ind w:left="720"/>
      <w:contextualSpacing/>
    </w:pPr>
  </w:style>
  <w:style w:type="paragraph" w:styleId="a9">
    <w:name w:val="Body Text"/>
    <w:basedOn w:val="a"/>
    <w:link w:val="aa"/>
    <w:uiPriority w:val="99"/>
    <w:rsid w:val="002C5DDB"/>
    <w:pPr>
      <w:spacing w:after="0" w:line="240" w:lineRule="auto"/>
    </w:pPr>
    <w:rPr>
      <w:rFonts w:ascii="Times New Roman" w:hAnsi="Times New Roman"/>
      <w:sz w:val="28"/>
      <w:szCs w:val="20"/>
    </w:rPr>
  </w:style>
  <w:style w:type="character" w:customStyle="1" w:styleId="aa">
    <w:name w:val="Основной текст Знак"/>
    <w:link w:val="a9"/>
    <w:uiPriority w:val="99"/>
    <w:locked/>
    <w:rsid w:val="002C5DDB"/>
    <w:rPr>
      <w:rFonts w:ascii="Times New Roman" w:hAnsi="Times New Roman" w:cs="Times New Roman"/>
      <w:sz w:val="20"/>
      <w:szCs w:val="20"/>
    </w:rPr>
  </w:style>
  <w:style w:type="paragraph" w:customStyle="1" w:styleId="formattext">
    <w:name w:val="formattext"/>
    <w:basedOn w:val="a"/>
    <w:uiPriority w:val="99"/>
    <w:rsid w:val="000202D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header"/>
    <w:basedOn w:val="a"/>
    <w:link w:val="ac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link w:val="ab"/>
    <w:uiPriority w:val="99"/>
    <w:semiHidden/>
    <w:locked/>
    <w:rsid w:val="00CC2880"/>
    <w:rPr>
      <w:rFonts w:cs="Times New Roman"/>
    </w:rPr>
  </w:style>
  <w:style w:type="paragraph" w:styleId="ad">
    <w:name w:val="footer"/>
    <w:basedOn w:val="a"/>
    <w:link w:val="ae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link w:val="ad"/>
    <w:uiPriority w:val="99"/>
    <w:semiHidden/>
    <w:locked/>
    <w:rsid w:val="00CC2880"/>
    <w:rPr>
      <w:rFonts w:cs="Times New Roman"/>
    </w:rPr>
  </w:style>
  <w:style w:type="paragraph" w:styleId="af">
    <w:name w:val="Body Text Indent"/>
    <w:basedOn w:val="a"/>
    <w:link w:val="af0"/>
    <w:uiPriority w:val="99"/>
    <w:semiHidden/>
    <w:rsid w:val="00A23246"/>
    <w:pPr>
      <w:spacing w:after="120"/>
      <w:ind w:left="283"/>
    </w:pPr>
  </w:style>
  <w:style w:type="character" w:customStyle="1" w:styleId="af0">
    <w:name w:val="Основной текст с отступом Знак"/>
    <w:link w:val="af"/>
    <w:uiPriority w:val="99"/>
    <w:semiHidden/>
    <w:locked/>
    <w:rsid w:val="00A23246"/>
    <w:rPr>
      <w:rFonts w:cs="Times New Roman"/>
    </w:rPr>
  </w:style>
  <w:style w:type="paragraph" w:customStyle="1" w:styleId="ConsPlusTitle">
    <w:name w:val="ConsPlusTitle"/>
    <w:uiPriority w:val="99"/>
    <w:rsid w:val="00A23246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f1">
    <w:name w:val="Знак Знак Знак Знак"/>
    <w:basedOn w:val="a"/>
    <w:uiPriority w:val="99"/>
    <w:rsid w:val="0058056A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3">
    <w:name w:val="Знак Знак3"/>
    <w:uiPriority w:val="99"/>
    <w:semiHidden/>
    <w:rsid w:val="004D071B"/>
    <w:rPr>
      <w:rFonts w:ascii="Tahoma" w:hAnsi="Tahoma" w:cs="Tahoma"/>
      <w:sz w:val="16"/>
      <w:szCs w:val="16"/>
    </w:rPr>
  </w:style>
  <w:style w:type="character" w:customStyle="1" w:styleId="21">
    <w:name w:val="Знак Знак2"/>
    <w:uiPriority w:val="99"/>
    <w:semiHidden/>
    <w:rsid w:val="004D071B"/>
    <w:rPr>
      <w:rFonts w:ascii="Times New Roman" w:hAnsi="Times New Roman" w:cs="Times New Roman"/>
      <w:sz w:val="24"/>
      <w:szCs w:val="24"/>
    </w:rPr>
  </w:style>
  <w:style w:type="character" w:customStyle="1" w:styleId="4">
    <w:name w:val="Знак Знак4"/>
    <w:uiPriority w:val="99"/>
    <w:rsid w:val="007449D2"/>
    <w:rPr>
      <w:sz w:val="24"/>
    </w:rPr>
  </w:style>
  <w:style w:type="character" w:customStyle="1" w:styleId="FontStyle24">
    <w:name w:val="Font Style24"/>
    <w:uiPriority w:val="99"/>
    <w:rsid w:val="007449D2"/>
    <w:rPr>
      <w:rFonts w:ascii="Times New Roman" w:hAnsi="Times New Roman"/>
      <w:color w:val="000000"/>
      <w:sz w:val="26"/>
    </w:rPr>
  </w:style>
  <w:style w:type="paragraph" w:customStyle="1" w:styleId="ConsPlusNormal">
    <w:name w:val="ConsPlusNormal"/>
    <w:rsid w:val="00FB5E0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10">
    <w:name w:val="Знак Знак21"/>
    <w:uiPriority w:val="99"/>
    <w:semiHidden/>
    <w:rsid w:val="00F97A69"/>
    <w:rPr>
      <w:rFonts w:ascii="Times New Roman" w:hAnsi="Times New Roman" w:cs="Times New Roman"/>
      <w:sz w:val="24"/>
      <w:szCs w:val="24"/>
    </w:rPr>
  </w:style>
  <w:style w:type="character" w:customStyle="1" w:styleId="22">
    <w:name w:val="Знак Знак22"/>
    <w:uiPriority w:val="99"/>
    <w:semiHidden/>
    <w:rsid w:val="004376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357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B6C7C6-E2ED-461E-AF7D-B3D6C6CDD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2821</Words>
  <Characters>16086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Extreme Edition</Company>
  <LinksUpToDate>false</LinksUpToDate>
  <CharactersWithSpaces>18870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User20</dc:creator>
  <cp:keywords/>
  <dc:description/>
  <cp:lastModifiedBy>Пользователь</cp:lastModifiedBy>
  <cp:revision>8</cp:revision>
  <cp:lastPrinted>2017-04-27T06:21:00Z</cp:lastPrinted>
  <dcterms:created xsi:type="dcterms:W3CDTF">2017-03-30T08:45:00Z</dcterms:created>
  <dcterms:modified xsi:type="dcterms:W3CDTF">2017-04-27T06:34:00Z</dcterms:modified>
</cp:coreProperties>
</file>